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BE" w:rsidRPr="002D5DBE" w:rsidRDefault="002D5DBE" w:rsidP="002D5DBE">
      <w:pPr>
        <w:spacing w:before="100" w:beforeAutospacing="1" w:after="100" w:afterAutospacing="1" w:line="180" w:lineRule="atLeast"/>
        <w:ind w:firstLine="720"/>
        <w:jc w:val="both"/>
        <w:rPr>
          <w:b/>
          <w:sz w:val="28"/>
          <w:szCs w:val="28"/>
          <w:shd w:val="clear" w:color="auto" w:fill="FFFFFF"/>
        </w:rPr>
      </w:pPr>
      <w:r w:rsidRPr="002D5DBE">
        <w:rPr>
          <w:b/>
          <w:sz w:val="28"/>
          <w:szCs w:val="28"/>
          <w:shd w:val="clear" w:color="auto" w:fill="FFFFFF"/>
        </w:rPr>
        <w:t>Sửa đổi, bổ sung một số điều của Quy định Bảng giá đất trên địa bàn tỉnh Thừa Thiên Huế áp dụng trong thời gian 5 năm (2020 - 2024)</w:t>
      </w:r>
    </w:p>
    <w:p w:rsidR="002D5DBE" w:rsidRPr="002D5DBE" w:rsidRDefault="002D5DBE" w:rsidP="002D5DBE">
      <w:pPr>
        <w:spacing w:before="100" w:beforeAutospacing="1" w:after="100" w:afterAutospacing="1" w:line="180" w:lineRule="atLeast"/>
        <w:ind w:firstLine="720"/>
        <w:jc w:val="both"/>
        <w:rPr>
          <w:bCs/>
          <w:i/>
          <w:color w:val="000000"/>
          <w:sz w:val="28"/>
          <w:szCs w:val="28"/>
        </w:rPr>
      </w:pPr>
      <w:r w:rsidRPr="002D5DBE">
        <w:rPr>
          <w:bCs/>
          <w:color w:val="000000"/>
          <w:sz w:val="28"/>
          <w:szCs w:val="28"/>
        </w:rPr>
        <w:t xml:space="preserve">Ngày 03 tháng 02 năm 2023, Ủy ban nhân dân tỉnh Thừa Thiên Huế đã có Quyết định số 06/2023/QĐ-UBND về việc </w:t>
      </w:r>
      <w:r w:rsidRPr="002D5DBE">
        <w:rPr>
          <w:rStyle w:val="fontstyle01"/>
          <w:i w:val="0"/>
        </w:rPr>
        <w:t>Sửa đổi, bổ sung một số điều của Quy định Bảng giá đất trên địa bàn tỉnh Thừa Thiên Huế áp dụng trong thời gian 5 năm (2020 - 2024)</w:t>
      </w:r>
      <w:r w:rsidRPr="002D5DBE">
        <w:rPr>
          <w:bCs/>
          <w:i/>
          <w:color w:val="000000"/>
          <w:sz w:val="28"/>
          <w:szCs w:val="28"/>
        </w:rPr>
        <w:t>.</w:t>
      </w:r>
    </w:p>
    <w:p w:rsidR="002D5DBE" w:rsidRPr="002D5DBE" w:rsidRDefault="002D5DBE" w:rsidP="002D5DBE">
      <w:pPr>
        <w:spacing w:before="100" w:beforeAutospacing="1" w:after="100" w:afterAutospacing="1" w:line="180" w:lineRule="atLeast"/>
        <w:ind w:firstLine="720"/>
        <w:jc w:val="both"/>
        <w:rPr>
          <w:bCs/>
          <w:color w:val="000000"/>
          <w:sz w:val="28"/>
          <w:szCs w:val="28"/>
        </w:rPr>
      </w:pPr>
      <w:r w:rsidRPr="002D5DBE">
        <w:rPr>
          <w:bCs/>
          <w:color w:val="000000"/>
          <w:sz w:val="28"/>
          <w:szCs w:val="28"/>
        </w:rPr>
        <w:t xml:space="preserve">Cụ thể theo Quyết định số 06/2023/QĐ-UBND của Uỷ ban nhân dân tỉnh thì </w:t>
      </w:r>
      <w:r w:rsidRPr="002D5DBE">
        <w:rPr>
          <w:sz w:val="28"/>
          <w:szCs w:val="28"/>
          <w:shd w:val="clear" w:color="auto" w:fill="FFFFFF"/>
        </w:rPr>
        <w:t xml:space="preserve">Bảng giá đất trên địa bàn áp dụng trong thời gian 5 năm (2020 - 2024) </w:t>
      </w:r>
      <w:r w:rsidRPr="002D5DBE">
        <w:rPr>
          <w:bCs/>
          <w:color w:val="000000"/>
          <w:sz w:val="28"/>
          <w:szCs w:val="28"/>
        </w:rPr>
        <w:t xml:space="preserve">như sau: </w:t>
      </w:r>
    </w:p>
    <w:p w:rsidR="00514ACC" w:rsidRPr="002A026B" w:rsidRDefault="002D5DBE" w:rsidP="00514ACC">
      <w:pPr>
        <w:spacing w:before="60" w:after="120"/>
        <w:ind w:right="17" w:firstLine="567"/>
        <w:jc w:val="both"/>
        <w:rPr>
          <w:b/>
          <w:color w:val="000000"/>
          <w:spacing w:val="-4"/>
          <w:sz w:val="28"/>
          <w:szCs w:val="28"/>
        </w:rPr>
      </w:pPr>
      <w:r w:rsidRPr="002A026B">
        <w:rPr>
          <w:b/>
          <w:color w:val="000000"/>
          <w:spacing w:val="-4"/>
          <w:sz w:val="28"/>
          <w:szCs w:val="28"/>
        </w:rPr>
        <w:t>1. X</w:t>
      </w:r>
      <w:r w:rsidR="002A026B">
        <w:rPr>
          <w:b/>
          <w:color w:val="000000"/>
          <w:spacing w:val="-4"/>
          <w:sz w:val="28"/>
          <w:szCs w:val="28"/>
        </w:rPr>
        <w:t>ác định vùng</w:t>
      </w:r>
    </w:p>
    <w:tbl>
      <w:tblPr>
        <w:tblW w:w="5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3029"/>
        <w:gridCol w:w="2620"/>
        <w:gridCol w:w="2434"/>
      </w:tblGrid>
      <w:tr w:rsidR="00514ACC" w:rsidRPr="0044377A" w:rsidTr="00201319">
        <w:trPr>
          <w:trHeight w:val="213"/>
          <w:tblHeader/>
          <w:jc w:val="center"/>
        </w:trPr>
        <w:tc>
          <w:tcPr>
            <w:tcW w:w="952" w:type="pct"/>
            <w:vAlign w:val="center"/>
          </w:tcPr>
          <w:p w:rsidR="00514ACC" w:rsidRPr="0044377A" w:rsidRDefault="00514ACC" w:rsidP="00201319">
            <w:pPr>
              <w:jc w:val="center"/>
              <w:rPr>
                <w:b/>
                <w:color w:val="000000"/>
                <w:sz w:val="26"/>
                <w:szCs w:val="26"/>
              </w:rPr>
            </w:pPr>
            <w:r w:rsidRPr="0044377A">
              <w:rPr>
                <w:b/>
                <w:color w:val="000000"/>
                <w:sz w:val="26"/>
                <w:szCs w:val="26"/>
              </w:rPr>
              <w:t>Địa bàn</w:t>
            </w:r>
          </w:p>
        </w:tc>
        <w:tc>
          <w:tcPr>
            <w:tcW w:w="1517" w:type="pct"/>
            <w:vAlign w:val="center"/>
          </w:tcPr>
          <w:p w:rsidR="00514ACC" w:rsidRPr="0044377A" w:rsidRDefault="00514ACC" w:rsidP="00201319">
            <w:pPr>
              <w:jc w:val="center"/>
              <w:rPr>
                <w:b/>
                <w:color w:val="000000"/>
                <w:sz w:val="26"/>
                <w:szCs w:val="26"/>
              </w:rPr>
            </w:pPr>
            <w:r w:rsidRPr="0044377A">
              <w:rPr>
                <w:b/>
                <w:color w:val="000000"/>
                <w:sz w:val="26"/>
                <w:szCs w:val="26"/>
              </w:rPr>
              <w:t>Đồng bằng</w:t>
            </w:r>
          </w:p>
        </w:tc>
        <w:tc>
          <w:tcPr>
            <w:tcW w:w="1312" w:type="pct"/>
            <w:vAlign w:val="center"/>
          </w:tcPr>
          <w:p w:rsidR="00514ACC" w:rsidRPr="0044377A" w:rsidRDefault="00514ACC" w:rsidP="00201319">
            <w:pPr>
              <w:jc w:val="center"/>
              <w:rPr>
                <w:b/>
                <w:color w:val="000000"/>
                <w:sz w:val="26"/>
                <w:szCs w:val="26"/>
              </w:rPr>
            </w:pPr>
            <w:r w:rsidRPr="0044377A">
              <w:rPr>
                <w:b/>
                <w:color w:val="000000"/>
                <w:sz w:val="26"/>
                <w:szCs w:val="26"/>
              </w:rPr>
              <w:t>Trung du</w:t>
            </w:r>
          </w:p>
        </w:tc>
        <w:tc>
          <w:tcPr>
            <w:tcW w:w="1219" w:type="pct"/>
            <w:vAlign w:val="center"/>
          </w:tcPr>
          <w:p w:rsidR="00514ACC" w:rsidRPr="0044377A" w:rsidRDefault="00514ACC" w:rsidP="00201319">
            <w:pPr>
              <w:jc w:val="center"/>
              <w:rPr>
                <w:b/>
                <w:color w:val="000000"/>
                <w:sz w:val="26"/>
                <w:szCs w:val="26"/>
              </w:rPr>
            </w:pPr>
            <w:r w:rsidRPr="0044377A">
              <w:rPr>
                <w:b/>
                <w:color w:val="000000"/>
                <w:sz w:val="26"/>
                <w:szCs w:val="26"/>
              </w:rPr>
              <w:t>Miền núi</w:t>
            </w:r>
          </w:p>
        </w:tc>
      </w:tr>
      <w:tr w:rsidR="00514ACC" w:rsidRPr="0044377A" w:rsidTr="00201319">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514ACC" w:rsidRPr="0044377A" w:rsidRDefault="00514ACC" w:rsidP="00201319">
            <w:pPr>
              <w:jc w:val="center"/>
              <w:rPr>
                <w:color w:val="000000"/>
                <w:sz w:val="26"/>
                <w:szCs w:val="26"/>
              </w:rPr>
            </w:pPr>
            <w:r w:rsidRPr="0044377A">
              <w:rPr>
                <w:color w:val="000000"/>
                <w:sz w:val="26"/>
                <w:szCs w:val="26"/>
              </w:rPr>
              <w:t xml:space="preserve">Huyện </w:t>
            </w:r>
          </w:p>
          <w:p w:rsidR="00514ACC" w:rsidRPr="0044377A" w:rsidRDefault="00514ACC" w:rsidP="00201319">
            <w:pPr>
              <w:jc w:val="center"/>
              <w:rPr>
                <w:color w:val="000000"/>
                <w:sz w:val="26"/>
                <w:szCs w:val="26"/>
              </w:rPr>
            </w:pPr>
            <w:r w:rsidRPr="0044377A">
              <w:rPr>
                <w:color w:val="000000"/>
                <w:sz w:val="26"/>
                <w:szCs w:val="26"/>
              </w:rPr>
              <w:t>A Lưới</w:t>
            </w:r>
          </w:p>
        </w:tc>
        <w:tc>
          <w:tcPr>
            <w:tcW w:w="1517" w:type="pct"/>
            <w:tcBorders>
              <w:top w:val="single" w:sz="4" w:space="0" w:color="auto"/>
              <w:left w:val="single" w:sz="4" w:space="0" w:color="auto"/>
              <w:bottom w:val="single" w:sz="4" w:space="0" w:color="auto"/>
              <w:right w:val="single" w:sz="4" w:space="0" w:color="auto"/>
            </w:tcBorders>
            <w:vAlign w:val="center"/>
          </w:tcPr>
          <w:p w:rsidR="00514ACC" w:rsidRPr="0044377A" w:rsidRDefault="00514ACC" w:rsidP="00201319">
            <w:pPr>
              <w:jc w:val="center"/>
              <w:rPr>
                <w:color w:val="000000"/>
                <w:sz w:val="26"/>
                <w:szCs w:val="26"/>
              </w:rPr>
            </w:pPr>
          </w:p>
        </w:tc>
        <w:tc>
          <w:tcPr>
            <w:tcW w:w="1312" w:type="pct"/>
            <w:tcBorders>
              <w:top w:val="single" w:sz="4" w:space="0" w:color="auto"/>
              <w:left w:val="single" w:sz="4" w:space="0" w:color="auto"/>
              <w:bottom w:val="single" w:sz="4" w:space="0" w:color="auto"/>
              <w:right w:val="single" w:sz="4" w:space="0" w:color="auto"/>
            </w:tcBorders>
            <w:vAlign w:val="center"/>
          </w:tcPr>
          <w:p w:rsidR="00514ACC" w:rsidRPr="0044377A" w:rsidRDefault="00514ACC" w:rsidP="00201319">
            <w:pPr>
              <w:jc w:val="both"/>
              <w:rPr>
                <w:color w:val="000000"/>
                <w:sz w:val="26"/>
                <w:szCs w:val="26"/>
              </w:rPr>
            </w:pPr>
          </w:p>
        </w:tc>
        <w:tc>
          <w:tcPr>
            <w:tcW w:w="1219" w:type="pct"/>
            <w:tcBorders>
              <w:top w:val="single" w:sz="4" w:space="0" w:color="auto"/>
              <w:left w:val="single" w:sz="4" w:space="0" w:color="auto"/>
              <w:bottom w:val="single" w:sz="4" w:space="0" w:color="auto"/>
              <w:right w:val="single" w:sz="4" w:space="0" w:color="auto"/>
            </w:tcBorders>
            <w:vAlign w:val="center"/>
          </w:tcPr>
          <w:p w:rsidR="00514ACC" w:rsidRPr="00A54A49" w:rsidRDefault="00514ACC" w:rsidP="00201319">
            <w:pPr>
              <w:jc w:val="both"/>
              <w:rPr>
                <w:color w:val="000000"/>
                <w:spacing w:val="-10"/>
                <w:sz w:val="26"/>
                <w:szCs w:val="26"/>
              </w:rPr>
            </w:pPr>
            <w:r w:rsidRPr="00A54A49">
              <w:rPr>
                <w:color w:val="000000"/>
                <w:spacing w:val="-10"/>
                <w:sz w:val="26"/>
                <w:szCs w:val="26"/>
              </w:rPr>
              <w:t>Toàn bộ các xã, thị trấn</w:t>
            </w:r>
          </w:p>
        </w:tc>
      </w:tr>
    </w:tbl>
    <w:p w:rsidR="00514ACC" w:rsidRPr="0044377A" w:rsidRDefault="002D5DBE" w:rsidP="008C17EB">
      <w:pPr>
        <w:widowControl w:val="0"/>
        <w:spacing w:before="120" w:line="320" w:lineRule="exact"/>
        <w:ind w:right="15" w:firstLine="567"/>
        <w:jc w:val="both"/>
        <w:outlineLvl w:val="0"/>
        <w:rPr>
          <w:b/>
          <w:bCs/>
          <w:color w:val="000000"/>
          <w:sz w:val="28"/>
          <w:szCs w:val="28"/>
        </w:rPr>
      </w:pPr>
      <w:bookmarkStart w:id="0" w:name="_Toc25745768"/>
      <w:r>
        <w:rPr>
          <w:b/>
          <w:color w:val="000000"/>
          <w:sz w:val="28"/>
          <w:szCs w:val="28"/>
        </w:rPr>
        <w:t>2.</w:t>
      </w:r>
      <w:r w:rsidR="00514ACC" w:rsidRPr="0044377A">
        <w:rPr>
          <w:b/>
          <w:bCs/>
          <w:color w:val="000000"/>
          <w:sz w:val="28"/>
          <w:szCs w:val="28"/>
        </w:rPr>
        <w:t xml:space="preserve"> Xác định vị trí đất nông nghiệp</w:t>
      </w:r>
      <w:bookmarkEnd w:id="0"/>
    </w:p>
    <w:p w:rsidR="00514ACC" w:rsidRPr="0044377A" w:rsidRDefault="00514ACC" w:rsidP="008C17EB">
      <w:pPr>
        <w:widowControl w:val="0"/>
        <w:spacing w:before="120" w:line="320" w:lineRule="exact"/>
        <w:ind w:right="15" w:firstLine="567"/>
        <w:jc w:val="both"/>
        <w:outlineLvl w:val="0"/>
        <w:rPr>
          <w:color w:val="000000"/>
          <w:sz w:val="28"/>
          <w:szCs w:val="28"/>
        </w:rPr>
      </w:pPr>
      <w:r w:rsidRPr="0044377A">
        <w:rPr>
          <w:color w:val="000000"/>
          <w:sz w:val="28"/>
          <w:szCs w:val="28"/>
        </w:rPr>
        <w:t>Việc xác định vị trí đất căn cứ vào năng suất cây trồng, điều kiện kết cấu hạ tầng, các lợi thế cho sản xuất, kinh doanh khác (đối với đất trồng cây hàng năm, đất trồng cây lâu năm, đất rừng sản xuất); khoảng cách từ nơi cư trú của cộng đồng người sử dụng đất đến nơi sản xuất, khoảng cách từ nơi sản xuất đến thị trường tiêu thụ tập trung sản phẩm (đối với đất nuôi trồng thủy sản, đất rừng sản xuất) được xác định 03 vị trí.</w:t>
      </w:r>
    </w:p>
    <w:p w:rsidR="00514ACC" w:rsidRPr="0044377A" w:rsidRDefault="00514ACC" w:rsidP="008C17EB">
      <w:pPr>
        <w:widowControl w:val="0"/>
        <w:spacing w:before="120" w:line="320" w:lineRule="exact"/>
        <w:ind w:right="22" w:firstLine="567"/>
        <w:jc w:val="both"/>
        <w:rPr>
          <w:color w:val="000000"/>
          <w:sz w:val="28"/>
          <w:szCs w:val="28"/>
        </w:rPr>
      </w:pPr>
      <w:r w:rsidRPr="0044377A">
        <w:rPr>
          <w:color w:val="000000"/>
          <w:sz w:val="28"/>
          <w:szCs w:val="28"/>
        </w:rPr>
        <w:t>1. Vị trí 1: Là vị trí mà tại đó các thửa đất có năng suất cây trồng cao, các yếu tố và điều kiện thuận lợi nhất.</w:t>
      </w:r>
    </w:p>
    <w:p w:rsidR="00514ACC" w:rsidRPr="0044377A" w:rsidRDefault="00514ACC" w:rsidP="008C17EB">
      <w:pPr>
        <w:widowControl w:val="0"/>
        <w:spacing w:before="120" w:line="320" w:lineRule="exact"/>
        <w:ind w:right="22" w:firstLine="567"/>
        <w:jc w:val="both"/>
        <w:rPr>
          <w:color w:val="000000"/>
          <w:sz w:val="28"/>
          <w:szCs w:val="28"/>
        </w:rPr>
      </w:pPr>
      <w:r w:rsidRPr="0044377A">
        <w:rPr>
          <w:color w:val="000000"/>
          <w:sz w:val="28"/>
          <w:szCs w:val="28"/>
        </w:rPr>
        <w:t>2. Vị trí 2: Là vị trí mà tại đó các thửa đất cónăng suất cây trồng, điều kiện kết cấu hạ tầng, các lợi thế cho sản xuất, kinh doanh khác kém hơn so với vị trí 1 (đối với đất trồng cây hàng năm, đất trồng cây lâu năm, đất rừng sản xuất); khoảng cách từ nơi cư trú của cộng đồng người sử dụng đất đến nơi sản xuất, khoảng cách từ nơi sản xuất đến thị trường tiêu thụ tập trung sản phẩm có xa hơn so với vị trí 1 (đối với đất nuôi trồng thủy sản, đất rừng sản xuất).</w:t>
      </w:r>
    </w:p>
    <w:p w:rsidR="00514ACC" w:rsidRPr="0044377A" w:rsidRDefault="00514ACC" w:rsidP="008C17EB">
      <w:pPr>
        <w:widowControl w:val="0"/>
        <w:spacing w:before="120" w:line="320" w:lineRule="exact"/>
        <w:ind w:right="22" w:firstLine="567"/>
        <w:jc w:val="both"/>
        <w:rPr>
          <w:color w:val="000000"/>
          <w:sz w:val="28"/>
          <w:szCs w:val="28"/>
        </w:rPr>
      </w:pPr>
      <w:r w:rsidRPr="0044377A">
        <w:rPr>
          <w:color w:val="000000"/>
          <w:spacing w:val="-2"/>
          <w:sz w:val="28"/>
          <w:szCs w:val="28"/>
        </w:rPr>
        <w:t xml:space="preserve">3. Vị trí 3: Là vị trí không thuận lợi về giao thông; năng suất cây trồng thấp; điều kiện tưới tiêu không chủ động; không có kết cấu hạ tầng và các lợi thế cho sản xuất, kinh </w:t>
      </w:r>
      <w:r w:rsidRPr="0044377A">
        <w:rPr>
          <w:color w:val="000000"/>
          <w:sz w:val="28"/>
          <w:szCs w:val="28"/>
        </w:rPr>
        <w:t>doanh khác; xa nơi cư trú người sử dụng đất, xa thị trường tiêu thụ tập trung sản phẩm.”</w:t>
      </w:r>
    </w:p>
    <w:p w:rsidR="00514ACC" w:rsidRPr="0044377A" w:rsidRDefault="002D5DBE" w:rsidP="008C17EB">
      <w:pPr>
        <w:widowControl w:val="0"/>
        <w:spacing w:before="120" w:line="320" w:lineRule="exact"/>
        <w:ind w:right="15" w:firstLine="567"/>
        <w:jc w:val="both"/>
        <w:outlineLvl w:val="0"/>
        <w:rPr>
          <w:b/>
          <w:bCs/>
          <w:color w:val="000000"/>
          <w:sz w:val="28"/>
          <w:szCs w:val="28"/>
          <w:lang w:val="vi-VN"/>
        </w:rPr>
      </w:pPr>
      <w:bookmarkStart w:id="1" w:name="_Toc404775107"/>
      <w:bookmarkStart w:id="2" w:name="_Toc25745776"/>
      <w:r>
        <w:rPr>
          <w:b/>
          <w:color w:val="000000"/>
          <w:spacing w:val="-8"/>
          <w:sz w:val="28"/>
          <w:szCs w:val="28"/>
        </w:rPr>
        <w:t>3</w:t>
      </w:r>
      <w:r w:rsidR="00514ACC" w:rsidRPr="0044377A">
        <w:rPr>
          <w:b/>
          <w:bCs/>
          <w:color w:val="000000"/>
          <w:sz w:val="28"/>
          <w:szCs w:val="28"/>
          <w:lang w:val="vi-VN"/>
        </w:rPr>
        <w:t>.</w:t>
      </w:r>
      <w:bookmarkStart w:id="3" w:name="_Toc404775108"/>
      <w:bookmarkEnd w:id="1"/>
      <w:r>
        <w:rPr>
          <w:b/>
          <w:bCs/>
          <w:color w:val="000000"/>
          <w:sz w:val="28"/>
          <w:szCs w:val="28"/>
        </w:rPr>
        <w:t xml:space="preserve"> </w:t>
      </w:r>
      <w:r w:rsidR="00514ACC" w:rsidRPr="0044377A">
        <w:rPr>
          <w:b/>
          <w:bCs/>
          <w:color w:val="000000"/>
          <w:sz w:val="28"/>
          <w:szCs w:val="28"/>
          <w:lang w:val="vi-VN"/>
        </w:rPr>
        <w:t>Giá các loại đất nông nghiệp</w:t>
      </w:r>
      <w:bookmarkEnd w:id="2"/>
      <w:bookmarkEnd w:id="3"/>
    </w:p>
    <w:p w:rsidR="00514ACC" w:rsidRPr="0044377A" w:rsidRDefault="00514ACC" w:rsidP="008C17EB">
      <w:pPr>
        <w:spacing w:before="120" w:line="320" w:lineRule="exact"/>
        <w:ind w:firstLine="720"/>
        <w:jc w:val="both"/>
        <w:rPr>
          <w:bCs/>
          <w:iCs/>
          <w:color w:val="000000"/>
          <w:sz w:val="28"/>
          <w:szCs w:val="28"/>
          <w:lang w:val="vi-VN"/>
        </w:rPr>
      </w:pPr>
      <w:r w:rsidRPr="0044377A">
        <w:rPr>
          <w:bCs/>
          <w:iCs/>
          <w:color w:val="000000"/>
          <w:sz w:val="28"/>
          <w:szCs w:val="28"/>
          <w:lang w:val="vi-VN"/>
        </w:rPr>
        <w:t>1. Giá đất trồng cây hàng năm gồm đất trồng lúa và đất trồng cây hàng năm khác:</w:t>
      </w:r>
      <w:r w:rsidRPr="0044377A">
        <w:rPr>
          <w:bCs/>
          <w:iCs/>
          <w:color w:val="000000"/>
          <w:sz w:val="28"/>
          <w:szCs w:val="28"/>
          <w:lang w:val="vi-VN"/>
        </w:rPr>
        <w:tab/>
      </w:r>
      <w:r w:rsidRPr="0044377A">
        <w:rPr>
          <w:bCs/>
          <w:iCs/>
          <w:color w:val="000000"/>
          <w:sz w:val="28"/>
          <w:szCs w:val="28"/>
          <w:lang w:val="vi-VN"/>
        </w:rPr>
        <w:tab/>
      </w:r>
      <w:r w:rsidRPr="0044377A">
        <w:rPr>
          <w:bCs/>
          <w:iCs/>
          <w:color w:val="000000"/>
          <w:sz w:val="28"/>
          <w:szCs w:val="28"/>
          <w:lang w:val="vi-VN"/>
        </w:rPr>
        <w:tab/>
      </w:r>
      <w:r w:rsidRPr="0044377A">
        <w:rPr>
          <w:bCs/>
          <w:iCs/>
          <w:color w:val="000000"/>
          <w:sz w:val="28"/>
          <w:szCs w:val="28"/>
          <w:lang w:val="vi-VN"/>
        </w:rPr>
        <w:tab/>
      </w:r>
      <w:r w:rsidRPr="0044377A">
        <w:rPr>
          <w:bCs/>
          <w:iCs/>
          <w:color w:val="000000"/>
          <w:sz w:val="28"/>
          <w:szCs w:val="28"/>
          <w:lang w:val="vi-VN"/>
        </w:rPr>
        <w:tab/>
      </w:r>
      <w:r w:rsidRPr="0044377A">
        <w:rPr>
          <w:bCs/>
          <w:iCs/>
          <w:color w:val="000000"/>
          <w:sz w:val="28"/>
          <w:szCs w:val="28"/>
          <w:lang w:val="vi-VN"/>
        </w:rPr>
        <w:tab/>
      </w:r>
      <w:r w:rsidRPr="0044377A">
        <w:rPr>
          <w:bCs/>
          <w:iCs/>
          <w:color w:val="000000"/>
          <w:sz w:val="28"/>
          <w:szCs w:val="28"/>
          <w:lang w:val="vi-VN"/>
        </w:rPr>
        <w:tab/>
      </w:r>
      <w:r w:rsidRPr="0044377A">
        <w:rPr>
          <w:bCs/>
          <w:iCs/>
          <w:color w:val="000000"/>
          <w:sz w:val="28"/>
          <w:szCs w:val="28"/>
          <w:lang w:val="vi-VN"/>
        </w:rPr>
        <w:tab/>
      </w:r>
    </w:p>
    <w:p w:rsidR="00514ACC" w:rsidRPr="0044377A" w:rsidRDefault="00514ACC" w:rsidP="00514ACC">
      <w:pPr>
        <w:ind w:firstLine="720"/>
        <w:jc w:val="right"/>
        <w:rPr>
          <w:bCs/>
          <w:iCs/>
          <w:color w:val="000000"/>
          <w:sz w:val="28"/>
          <w:szCs w:val="28"/>
        </w:rPr>
      </w:pPr>
      <w:r w:rsidRPr="0044377A">
        <w:rPr>
          <w:bCs/>
          <w:iCs/>
          <w:color w:val="000000"/>
          <w:sz w:val="28"/>
          <w:szCs w:val="28"/>
        </w:rPr>
        <w:t>Đơn vị tính: Đồng/m</w:t>
      </w:r>
      <w:r w:rsidRPr="0044377A">
        <w:rPr>
          <w:bCs/>
          <w:iCs/>
          <w:color w:val="000000"/>
          <w:sz w:val="28"/>
          <w:szCs w:val="28"/>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516"/>
        <w:gridCol w:w="1651"/>
        <w:gridCol w:w="1589"/>
        <w:gridCol w:w="1561"/>
      </w:tblGrid>
      <w:tr w:rsidR="00514ACC" w:rsidRPr="0044377A" w:rsidTr="00201319">
        <w:trPr>
          <w:cantSplit/>
          <w:trHeight w:val="321"/>
          <w:jc w:val="center"/>
        </w:trPr>
        <w:tc>
          <w:tcPr>
            <w:tcW w:w="677" w:type="dxa"/>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TT</w:t>
            </w:r>
          </w:p>
        </w:tc>
        <w:tc>
          <w:tcPr>
            <w:tcW w:w="3516" w:type="dxa"/>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Phân vùng</w:t>
            </w:r>
          </w:p>
        </w:tc>
        <w:tc>
          <w:tcPr>
            <w:tcW w:w="1651"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1</w:t>
            </w:r>
          </w:p>
        </w:tc>
        <w:tc>
          <w:tcPr>
            <w:tcW w:w="1589"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2</w:t>
            </w:r>
          </w:p>
        </w:tc>
        <w:tc>
          <w:tcPr>
            <w:tcW w:w="1561"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3</w:t>
            </w:r>
          </w:p>
        </w:tc>
      </w:tr>
      <w:tr w:rsidR="00514ACC" w:rsidRPr="0044377A" w:rsidTr="00201319">
        <w:trPr>
          <w:cantSplit/>
          <w:jc w:val="center"/>
        </w:trPr>
        <w:tc>
          <w:tcPr>
            <w:tcW w:w="677"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3</w:t>
            </w:r>
          </w:p>
        </w:tc>
        <w:tc>
          <w:tcPr>
            <w:tcW w:w="3516"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Miền núi</w:t>
            </w:r>
          </w:p>
        </w:tc>
        <w:tc>
          <w:tcPr>
            <w:tcW w:w="1651"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23.100</w:t>
            </w:r>
          </w:p>
        </w:tc>
        <w:tc>
          <w:tcPr>
            <w:tcW w:w="1589"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19.800</w:t>
            </w:r>
          </w:p>
        </w:tc>
        <w:tc>
          <w:tcPr>
            <w:tcW w:w="1561"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16.500</w:t>
            </w:r>
          </w:p>
        </w:tc>
      </w:tr>
    </w:tbl>
    <w:p w:rsidR="00514ACC" w:rsidRPr="0044377A" w:rsidRDefault="001F1BD3" w:rsidP="001F1BD3">
      <w:pPr>
        <w:spacing w:before="120"/>
        <w:ind w:left="567"/>
        <w:jc w:val="both"/>
        <w:rPr>
          <w:bCs/>
          <w:iCs/>
          <w:color w:val="000000"/>
          <w:sz w:val="28"/>
          <w:szCs w:val="28"/>
        </w:rPr>
      </w:pPr>
      <w:r>
        <w:rPr>
          <w:bCs/>
          <w:iCs/>
          <w:color w:val="000000"/>
          <w:sz w:val="28"/>
          <w:szCs w:val="28"/>
        </w:rPr>
        <w:t xml:space="preserve">2. </w:t>
      </w:r>
      <w:r w:rsidR="00514ACC" w:rsidRPr="0044377A">
        <w:rPr>
          <w:bCs/>
          <w:iCs/>
          <w:color w:val="000000"/>
          <w:sz w:val="28"/>
          <w:szCs w:val="28"/>
        </w:rPr>
        <w:t>Giá đất trồng cây lâu năm:</w:t>
      </w:r>
    </w:p>
    <w:p w:rsidR="00514ACC" w:rsidRPr="0044377A" w:rsidRDefault="00514ACC" w:rsidP="00514ACC">
      <w:pPr>
        <w:jc w:val="right"/>
        <w:rPr>
          <w:bCs/>
          <w:iCs/>
          <w:color w:val="000000"/>
          <w:sz w:val="28"/>
          <w:szCs w:val="28"/>
        </w:rPr>
      </w:pPr>
      <w:r w:rsidRPr="0044377A">
        <w:rPr>
          <w:bCs/>
          <w:iCs/>
          <w:color w:val="000000"/>
          <w:sz w:val="28"/>
          <w:szCs w:val="28"/>
        </w:rPr>
        <w:lastRenderedPageBreak/>
        <w:t>Đơn vị tính: Đồng/m</w:t>
      </w:r>
      <w:r w:rsidRPr="0044377A">
        <w:rPr>
          <w:bCs/>
          <w:iCs/>
          <w:color w:val="000000"/>
          <w:sz w:val="28"/>
          <w:szCs w:val="28"/>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516"/>
        <w:gridCol w:w="1651"/>
        <w:gridCol w:w="1589"/>
        <w:gridCol w:w="1561"/>
      </w:tblGrid>
      <w:tr w:rsidR="00514ACC" w:rsidRPr="0044377A" w:rsidTr="00201319">
        <w:trPr>
          <w:cantSplit/>
          <w:trHeight w:val="321"/>
          <w:jc w:val="center"/>
        </w:trPr>
        <w:tc>
          <w:tcPr>
            <w:tcW w:w="677" w:type="dxa"/>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TT</w:t>
            </w:r>
          </w:p>
        </w:tc>
        <w:tc>
          <w:tcPr>
            <w:tcW w:w="3516" w:type="dxa"/>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Phân vùng</w:t>
            </w:r>
          </w:p>
        </w:tc>
        <w:tc>
          <w:tcPr>
            <w:tcW w:w="1651"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1</w:t>
            </w:r>
          </w:p>
        </w:tc>
        <w:tc>
          <w:tcPr>
            <w:tcW w:w="1589"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2</w:t>
            </w:r>
          </w:p>
        </w:tc>
        <w:tc>
          <w:tcPr>
            <w:tcW w:w="1561"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3</w:t>
            </w:r>
          </w:p>
        </w:tc>
      </w:tr>
      <w:tr w:rsidR="00514ACC" w:rsidRPr="0044377A" w:rsidTr="00201319">
        <w:trPr>
          <w:cantSplit/>
          <w:jc w:val="center"/>
        </w:trPr>
        <w:tc>
          <w:tcPr>
            <w:tcW w:w="677"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3</w:t>
            </w:r>
          </w:p>
        </w:tc>
        <w:tc>
          <w:tcPr>
            <w:tcW w:w="3516"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Miền núi</w:t>
            </w:r>
          </w:p>
        </w:tc>
        <w:tc>
          <w:tcPr>
            <w:tcW w:w="1651"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25.200</w:t>
            </w:r>
          </w:p>
        </w:tc>
        <w:tc>
          <w:tcPr>
            <w:tcW w:w="1589"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21.600</w:t>
            </w:r>
          </w:p>
        </w:tc>
        <w:tc>
          <w:tcPr>
            <w:tcW w:w="1561"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18.000</w:t>
            </w:r>
          </w:p>
        </w:tc>
      </w:tr>
    </w:tbl>
    <w:p w:rsidR="00514ACC" w:rsidRPr="0044377A" w:rsidRDefault="00514ACC" w:rsidP="00514ACC">
      <w:pPr>
        <w:spacing w:before="120"/>
        <w:ind w:firstLine="720"/>
        <w:jc w:val="both"/>
        <w:rPr>
          <w:bCs/>
          <w:iCs/>
          <w:color w:val="000000"/>
          <w:sz w:val="28"/>
          <w:szCs w:val="28"/>
        </w:rPr>
      </w:pPr>
      <w:r w:rsidRPr="0044377A">
        <w:rPr>
          <w:bCs/>
          <w:iCs/>
          <w:color w:val="000000"/>
          <w:sz w:val="28"/>
          <w:szCs w:val="28"/>
        </w:rPr>
        <w:t>3. Giá đất rừng sản xuất:</w:t>
      </w:r>
    </w:p>
    <w:p w:rsidR="00514ACC" w:rsidRPr="0044377A" w:rsidRDefault="00514ACC" w:rsidP="00514ACC">
      <w:pPr>
        <w:jc w:val="right"/>
        <w:rPr>
          <w:bCs/>
          <w:iCs/>
          <w:color w:val="000000"/>
          <w:sz w:val="28"/>
          <w:szCs w:val="28"/>
        </w:rPr>
      </w:pPr>
      <w:r w:rsidRPr="0044377A">
        <w:rPr>
          <w:bCs/>
          <w:iCs/>
          <w:color w:val="000000"/>
          <w:sz w:val="28"/>
          <w:szCs w:val="28"/>
        </w:rPr>
        <w:t>Đơn vị tính: Đồng/m</w:t>
      </w:r>
      <w:r w:rsidRPr="0044377A">
        <w:rPr>
          <w:bCs/>
          <w:iCs/>
          <w:color w:val="000000"/>
          <w:sz w:val="28"/>
          <w:szCs w:val="28"/>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516"/>
        <w:gridCol w:w="1658"/>
        <w:gridCol w:w="1582"/>
        <w:gridCol w:w="1589"/>
      </w:tblGrid>
      <w:tr w:rsidR="00514ACC" w:rsidRPr="0044377A" w:rsidTr="00201319">
        <w:trPr>
          <w:cantSplit/>
          <w:trHeight w:val="321"/>
          <w:jc w:val="center"/>
        </w:trPr>
        <w:tc>
          <w:tcPr>
            <w:tcW w:w="677" w:type="dxa"/>
          </w:tcPr>
          <w:p w:rsidR="00514ACC" w:rsidRPr="0044377A" w:rsidRDefault="00514ACC" w:rsidP="00201319">
            <w:pPr>
              <w:spacing w:before="120"/>
              <w:jc w:val="center"/>
              <w:rPr>
                <w:b/>
                <w:bCs/>
                <w:iCs/>
                <w:color w:val="000000"/>
                <w:sz w:val="26"/>
                <w:szCs w:val="26"/>
              </w:rPr>
            </w:pPr>
            <w:r w:rsidRPr="0044377A">
              <w:rPr>
                <w:b/>
                <w:bCs/>
                <w:iCs/>
                <w:color w:val="000000"/>
                <w:sz w:val="26"/>
                <w:szCs w:val="26"/>
              </w:rPr>
              <w:t>TT</w:t>
            </w:r>
          </w:p>
        </w:tc>
        <w:tc>
          <w:tcPr>
            <w:tcW w:w="3516" w:type="dxa"/>
          </w:tcPr>
          <w:p w:rsidR="00514ACC" w:rsidRPr="0044377A" w:rsidRDefault="00514ACC" w:rsidP="00201319">
            <w:pPr>
              <w:spacing w:before="120"/>
              <w:jc w:val="center"/>
              <w:rPr>
                <w:b/>
                <w:bCs/>
                <w:iCs/>
                <w:color w:val="000000"/>
                <w:sz w:val="26"/>
                <w:szCs w:val="26"/>
              </w:rPr>
            </w:pPr>
            <w:r w:rsidRPr="0044377A">
              <w:rPr>
                <w:b/>
                <w:bCs/>
                <w:iCs/>
                <w:color w:val="000000"/>
                <w:sz w:val="26"/>
                <w:szCs w:val="26"/>
              </w:rPr>
              <w:t>Phân vùng</w:t>
            </w:r>
          </w:p>
        </w:tc>
        <w:tc>
          <w:tcPr>
            <w:tcW w:w="1658" w:type="dxa"/>
            <w:vAlign w:val="center"/>
          </w:tcPr>
          <w:p w:rsidR="00514ACC" w:rsidRPr="0044377A" w:rsidRDefault="00514ACC" w:rsidP="00201319">
            <w:pPr>
              <w:spacing w:before="120"/>
              <w:jc w:val="center"/>
              <w:rPr>
                <w:b/>
                <w:bCs/>
                <w:iCs/>
                <w:color w:val="000000"/>
                <w:sz w:val="26"/>
                <w:szCs w:val="26"/>
              </w:rPr>
            </w:pPr>
            <w:r w:rsidRPr="0044377A">
              <w:rPr>
                <w:b/>
                <w:bCs/>
                <w:iCs/>
                <w:color w:val="000000"/>
                <w:sz w:val="26"/>
                <w:szCs w:val="26"/>
              </w:rPr>
              <w:t>Vị trí 1</w:t>
            </w:r>
          </w:p>
        </w:tc>
        <w:tc>
          <w:tcPr>
            <w:tcW w:w="1582" w:type="dxa"/>
            <w:vAlign w:val="center"/>
          </w:tcPr>
          <w:p w:rsidR="00514ACC" w:rsidRPr="0044377A" w:rsidRDefault="00514ACC" w:rsidP="00201319">
            <w:pPr>
              <w:spacing w:before="120"/>
              <w:jc w:val="center"/>
              <w:rPr>
                <w:b/>
                <w:bCs/>
                <w:iCs/>
                <w:color w:val="000000"/>
                <w:sz w:val="26"/>
                <w:szCs w:val="26"/>
              </w:rPr>
            </w:pPr>
            <w:r w:rsidRPr="0044377A">
              <w:rPr>
                <w:b/>
                <w:bCs/>
                <w:iCs/>
                <w:color w:val="000000"/>
                <w:sz w:val="26"/>
                <w:szCs w:val="26"/>
              </w:rPr>
              <w:t>Vị trí 2</w:t>
            </w:r>
          </w:p>
        </w:tc>
        <w:tc>
          <w:tcPr>
            <w:tcW w:w="1589" w:type="dxa"/>
            <w:vAlign w:val="center"/>
          </w:tcPr>
          <w:p w:rsidR="00514ACC" w:rsidRPr="0044377A" w:rsidRDefault="00514ACC" w:rsidP="00201319">
            <w:pPr>
              <w:spacing w:before="120"/>
              <w:jc w:val="center"/>
              <w:rPr>
                <w:b/>
                <w:bCs/>
                <w:iCs/>
                <w:color w:val="000000"/>
                <w:sz w:val="26"/>
                <w:szCs w:val="26"/>
              </w:rPr>
            </w:pPr>
            <w:r w:rsidRPr="0044377A">
              <w:rPr>
                <w:b/>
                <w:bCs/>
                <w:iCs/>
                <w:color w:val="000000"/>
                <w:sz w:val="26"/>
                <w:szCs w:val="26"/>
              </w:rPr>
              <w:t>Vị trí 3</w:t>
            </w:r>
          </w:p>
        </w:tc>
      </w:tr>
      <w:tr w:rsidR="00514ACC" w:rsidRPr="0044377A" w:rsidTr="00201319">
        <w:trPr>
          <w:cantSplit/>
          <w:jc w:val="center"/>
        </w:trPr>
        <w:tc>
          <w:tcPr>
            <w:tcW w:w="677"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3</w:t>
            </w:r>
          </w:p>
        </w:tc>
        <w:tc>
          <w:tcPr>
            <w:tcW w:w="3516"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Miền núi</w:t>
            </w:r>
          </w:p>
        </w:tc>
        <w:tc>
          <w:tcPr>
            <w:tcW w:w="1658"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4.560</w:t>
            </w:r>
          </w:p>
        </w:tc>
        <w:tc>
          <w:tcPr>
            <w:tcW w:w="1582"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3.960</w:t>
            </w:r>
          </w:p>
        </w:tc>
        <w:tc>
          <w:tcPr>
            <w:tcW w:w="1589"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3.240</w:t>
            </w:r>
          </w:p>
        </w:tc>
      </w:tr>
    </w:tbl>
    <w:p w:rsidR="00514ACC" w:rsidRPr="0044377A" w:rsidRDefault="00514ACC" w:rsidP="00514ACC">
      <w:pPr>
        <w:spacing w:before="120"/>
        <w:ind w:firstLine="720"/>
        <w:jc w:val="both"/>
        <w:rPr>
          <w:bCs/>
          <w:iCs/>
          <w:color w:val="000000"/>
          <w:sz w:val="28"/>
          <w:szCs w:val="28"/>
        </w:rPr>
      </w:pPr>
      <w:r w:rsidRPr="0044377A">
        <w:rPr>
          <w:bCs/>
          <w:iCs/>
          <w:color w:val="000000"/>
          <w:sz w:val="28"/>
          <w:szCs w:val="28"/>
        </w:rPr>
        <w:t>4. Giá đất rừng phòng hộ:</w:t>
      </w:r>
    </w:p>
    <w:p w:rsidR="00514ACC" w:rsidRPr="0044377A" w:rsidRDefault="00514ACC" w:rsidP="00514ACC">
      <w:pPr>
        <w:jc w:val="right"/>
        <w:rPr>
          <w:bCs/>
          <w:iCs/>
          <w:color w:val="000000"/>
          <w:sz w:val="28"/>
          <w:szCs w:val="28"/>
        </w:rPr>
      </w:pPr>
      <w:r w:rsidRPr="0044377A">
        <w:rPr>
          <w:bCs/>
          <w:iCs/>
          <w:color w:val="000000"/>
          <w:sz w:val="28"/>
          <w:szCs w:val="28"/>
        </w:rPr>
        <w:t>Đơn vị tính: Đồng/m</w:t>
      </w:r>
      <w:r w:rsidRPr="0044377A">
        <w:rPr>
          <w:bCs/>
          <w:iCs/>
          <w:color w:val="000000"/>
          <w:sz w:val="28"/>
          <w:szCs w:val="28"/>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516"/>
        <w:gridCol w:w="1658"/>
        <w:gridCol w:w="1582"/>
        <w:gridCol w:w="1589"/>
      </w:tblGrid>
      <w:tr w:rsidR="00514ACC" w:rsidRPr="0044377A" w:rsidTr="00201319">
        <w:trPr>
          <w:cantSplit/>
          <w:trHeight w:val="321"/>
          <w:jc w:val="center"/>
        </w:trPr>
        <w:tc>
          <w:tcPr>
            <w:tcW w:w="677" w:type="dxa"/>
          </w:tcPr>
          <w:p w:rsidR="00514ACC" w:rsidRPr="0044377A" w:rsidRDefault="00514ACC" w:rsidP="00201319">
            <w:pPr>
              <w:spacing w:before="120"/>
              <w:jc w:val="center"/>
              <w:rPr>
                <w:b/>
                <w:bCs/>
                <w:iCs/>
                <w:color w:val="000000"/>
                <w:sz w:val="26"/>
                <w:szCs w:val="26"/>
              </w:rPr>
            </w:pPr>
            <w:r w:rsidRPr="0044377A">
              <w:rPr>
                <w:b/>
                <w:bCs/>
                <w:iCs/>
                <w:color w:val="000000"/>
                <w:sz w:val="26"/>
                <w:szCs w:val="26"/>
              </w:rPr>
              <w:t>TT</w:t>
            </w:r>
          </w:p>
        </w:tc>
        <w:tc>
          <w:tcPr>
            <w:tcW w:w="3516" w:type="dxa"/>
          </w:tcPr>
          <w:p w:rsidR="00514ACC" w:rsidRPr="0044377A" w:rsidRDefault="00514ACC" w:rsidP="00201319">
            <w:pPr>
              <w:spacing w:before="120"/>
              <w:jc w:val="center"/>
              <w:rPr>
                <w:b/>
                <w:bCs/>
                <w:iCs/>
                <w:color w:val="000000"/>
                <w:sz w:val="26"/>
                <w:szCs w:val="26"/>
              </w:rPr>
            </w:pPr>
            <w:r w:rsidRPr="0044377A">
              <w:rPr>
                <w:b/>
                <w:bCs/>
                <w:iCs/>
                <w:color w:val="000000"/>
                <w:sz w:val="26"/>
                <w:szCs w:val="26"/>
              </w:rPr>
              <w:t>Phân vùng</w:t>
            </w:r>
          </w:p>
        </w:tc>
        <w:tc>
          <w:tcPr>
            <w:tcW w:w="1658" w:type="dxa"/>
            <w:vAlign w:val="center"/>
          </w:tcPr>
          <w:p w:rsidR="00514ACC" w:rsidRPr="0044377A" w:rsidRDefault="00514ACC" w:rsidP="00201319">
            <w:pPr>
              <w:spacing w:before="120"/>
              <w:jc w:val="center"/>
              <w:rPr>
                <w:b/>
                <w:bCs/>
                <w:iCs/>
                <w:color w:val="000000"/>
                <w:sz w:val="26"/>
                <w:szCs w:val="26"/>
              </w:rPr>
            </w:pPr>
            <w:r w:rsidRPr="0044377A">
              <w:rPr>
                <w:b/>
                <w:bCs/>
                <w:iCs/>
                <w:color w:val="000000"/>
                <w:sz w:val="26"/>
                <w:szCs w:val="26"/>
              </w:rPr>
              <w:t>Vị trí 1</w:t>
            </w:r>
          </w:p>
        </w:tc>
        <w:tc>
          <w:tcPr>
            <w:tcW w:w="1582" w:type="dxa"/>
            <w:vAlign w:val="center"/>
          </w:tcPr>
          <w:p w:rsidR="00514ACC" w:rsidRPr="0044377A" w:rsidRDefault="00514ACC" w:rsidP="00201319">
            <w:pPr>
              <w:spacing w:before="120"/>
              <w:jc w:val="center"/>
              <w:rPr>
                <w:b/>
                <w:bCs/>
                <w:iCs/>
                <w:color w:val="000000"/>
                <w:sz w:val="26"/>
                <w:szCs w:val="26"/>
              </w:rPr>
            </w:pPr>
            <w:r w:rsidRPr="0044377A">
              <w:rPr>
                <w:b/>
                <w:bCs/>
                <w:iCs/>
                <w:color w:val="000000"/>
                <w:sz w:val="26"/>
                <w:szCs w:val="26"/>
              </w:rPr>
              <w:t>Vị trí 2</w:t>
            </w:r>
          </w:p>
        </w:tc>
        <w:tc>
          <w:tcPr>
            <w:tcW w:w="1589" w:type="dxa"/>
            <w:vAlign w:val="center"/>
          </w:tcPr>
          <w:p w:rsidR="00514ACC" w:rsidRPr="0044377A" w:rsidRDefault="00514ACC" w:rsidP="00201319">
            <w:pPr>
              <w:spacing w:before="120"/>
              <w:jc w:val="center"/>
              <w:rPr>
                <w:b/>
                <w:bCs/>
                <w:iCs/>
                <w:color w:val="000000"/>
                <w:sz w:val="26"/>
                <w:szCs w:val="26"/>
              </w:rPr>
            </w:pPr>
            <w:r w:rsidRPr="0044377A">
              <w:rPr>
                <w:b/>
                <w:bCs/>
                <w:iCs/>
                <w:color w:val="000000"/>
                <w:sz w:val="26"/>
                <w:szCs w:val="26"/>
              </w:rPr>
              <w:t>Vị trí 3</w:t>
            </w:r>
          </w:p>
        </w:tc>
      </w:tr>
      <w:tr w:rsidR="00514ACC" w:rsidRPr="0044377A" w:rsidTr="00201319">
        <w:trPr>
          <w:cantSplit/>
          <w:jc w:val="center"/>
        </w:trPr>
        <w:tc>
          <w:tcPr>
            <w:tcW w:w="677"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3</w:t>
            </w:r>
          </w:p>
        </w:tc>
        <w:tc>
          <w:tcPr>
            <w:tcW w:w="3516"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Miền núi</w:t>
            </w:r>
          </w:p>
        </w:tc>
        <w:tc>
          <w:tcPr>
            <w:tcW w:w="1658"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3.800</w:t>
            </w:r>
          </w:p>
        </w:tc>
        <w:tc>
          <w:tcPr>
            <w:tcW w:w="1582"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3.300</w:t>
            </w:r>
          </w:p>
        </w:tc>
        <w:tc>
          <w:tcPr>
            <w:tcW w:w="1589"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2.700</w:t>
            </w:r>
          </w:p>
        </w:tc>
      </w:tr>
    </w:tbl>
    <w:p w:rsidR="00514ACC" w:rsidRPr="0044377A" w:rsidRDefault="00514ACC" w:rsidP="00514ACC">
      <w:pPr>
        <w:ind w:firstLine="720"/>
        <w:jc w:val="both"/>
        <w:rPr>
          <w:bCs/>
          <w:iCs/>
          <w:color w:val="000000"/>
          <w:sz w:val="28"/>
          <w:szCs w:val="28"/>
        </w:rPr>
      </w:pPr>
    </w:p>
    <w:p w:rsidR="00514ACC" w:rsidRPr="0044377A" w:rsidRDefault="00514ACC" w:rsidP="00514ACC">
      <w:pPr>
        <w:ind w:firstLine="720"/>
        <w:jc w:val="both"/>
        <w:rPr>
          <w:bCs/>
          <w:iCs/>
          <w:color w:val="000000"/>
          <w:sz w:val="28"/>
          <w:szCs w:val="28"/>
        </w:rPr>
      </w:pPr>
      <w:r w:rsidRPr="0044377A">
        <w:rPr>
          <w:bCs/>
          <w:iCs/>
          <w:color w:val="000000"/>
          <w:sz w:val="28"/>
          <w:szCs w:val="28"/>
        </w:rPr>
        <w:t>5. Giá đất nuôi trồng thuỷ sản:</w:t>
      </w:r>
    </w:p>
    <w:p w:rsidR="00514ACC" w:rsidRPr="0044377A" w:rsidRDefault="00514ACC" w:rsidP="00514ACC">
      <w:pPr>
        <w:jc w:val="right"/>
        <w:rPr>
          <w:bCs/>
          <w:iCs/>
          <w:color w:val="000000"/>
          <w:sz w:val="28"/>
          <w:szCs w:val="28"/>
        </w:rPr>
      </w:pPr>
      <w:bookmarkStart w:id="4" w:name="OLE_LINK1"/>
      <w:bookmarkStart w:id="5" w:name="OLE_LINK2"/>
      <w:r w:rsidRPr="0044377A">
        <w:rPr>
          <w:bCs/>
          <w:iCs/>
          <w:color w:val="000000"/>
          <w:sz w:val="28"/>
          <w:szCs w:val="28"/>
        </w:rPr>
        <w:t>Đơn vị tính: Đồng/m</w:t>
      </w:r>
      <w:r w:rsidRPr="0044377A">
        <w:rPr>
          <w:bCs/>
          <w:iCs/>
          <w:color w:val="000000"/>
          <w:sz w:val="28"/>
          <w:szCs w:val="28"/>
          <w:vertAlign w:val="superscript"/>
        </w:rPr>
        <w:t>2</w:t>
      </w:r>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516"/>
        <w:gridCol w:w="1637"/>
        <w:gridCol w:w="1603"/>
        <w:gridCol w:w="1589"/>
      </w:tblGrid>
      <w:tr w:rsidR="00514ACC" w:rsidRPr="0044377A" w:rsidTr="00201319">
        <w:trPr>
          <w:cantSplit/>
          <w:trHeight w:val="321"/>
          <w:jc w:val="center"/>
        </w:trPr>
        <w:tc>
          <w:tcPr>
            <w:tcW w:w="677" w:type="dxa"/>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TT</w:t>
            </w:r>
          </w:p>
        </w:tc>
        <w:tc>
          <w:tcPr>
            <w:tcW w:w="3516" w:type="dxa"/>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Phân vùng</w:t>
            </w:r>
          </w:p>
        </w:tc>
        <w:tc>
          <w:tcPr>
            <w:tcW w:w="1637"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1</w:t>
            </w:r>
          </w:p>
        </w:tc>
        <w:tc>
          <w:tcPr>
            <w:tcW w:w="1603"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2</w:t>
            </w:r>
          </w:p>
        </w:tc>
        <w:tc>
          <w:tcPr>
            <w:tcW w:w="1589" w:type="dxa"/>
            <w:vAlign w:val="center"/>
          </w:tcPr>
          <w:p w:rsidR="00514ACC" w:rsidRPr="0044377A" w:rsidRDefault="00514ACC" w:rsidP="00201319">
            <w:pPr>
              <w:spacing w:before="40" w:after="40"/>
              <w:jc w:val="center"/>
              <w:rPr>
                <w:b/>
                <w:bCs/>
                <w:iCs/>
                <w:color w:val="000000"/>
                <w:sz w:val="26"/>
                <w:szCs w:val="26"/>
              </w:rPr>
            </w:pPr>
            <w:r w:rsidRPr="0044377A">
              <w:rPr>
                <w:b/>
                <w:bCs/>
                <w:iCs/>
                <w:color w:val="000000"/>
                <w:sz w:val="26"/>
                <w:szCs w:val="26"/>
              </w:rPr>
              <w:t>Vị trí 3</w:t>
            </w:r>
          </w:p>
        </w:tc>
      </w:tr>
      <w:tr w:rsidR="00514ACC" w:rsidRPr="0044377A" w:rsidTr="00201319">
        <w:trPr>
          <w:cantSplit/>
          <w:jc w:val="center"/>
        </w:trPr>
        <w:tc>
          <w:tcPr>
            <w:tcW w:w="677"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3</w:t>
            </w:r>
          </w:p>
        </w:tc>
        <w:tc>
          <w:tcPr>
            <w:tcW w:w="3516" w:type="dxa"/>
          </w:tcPr>
          <w:p w:rsidR="00514ACC" w:rsidRPr="0044377A" w:rsidRDefault="00514ACC" w:rsidP="00201319">
            <w:pPr>
              <w:spacing w:before="40" w:after="40"/>
              <w:jc w:val="center"/>
              <w:rPr>
                <w:bCs/>
                <w:iCs/>
                <w:color w:val="000000"/>
                <w:sz w:val="26"/>
                <w:szCs w:val="26"/>
              </w:rPr>
            </w:pPr>
            <w:r w:rsidRPr="0044377A">
              <w:rPr>
                <w:bCs/>
                <w:iCs/>
                <w:color w:val="000000"/>
                <w:sz w:val="26"/>
                <w:szCs w:val="26"/>
              </w:rPr>
              <w:t>Miền núi</w:t>
            </w:r>
          </w:p>
        </w:tc>
        <w:tc>
          <w:tcPr>
            <w:tcW w:w="1637"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20.400</w:t>
            </w:r>
          </w:p>
        </w:tc>
        <w:tc>
          <w:tcPr>
            <w:tcW w:w="1603"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16.800</w:t>
            </w:r>
          </w:p>
        </w:tc>
        <w:tc>
          <w:tcPr>
            <w:tcW w:w="1589" w:type="dxa"/>
            <w:vAlign w:val="bottom"/>
          </w:tcPr>
          <w:p w:rsidR="00514ACC" w:rsidRPr="0044377A" w:rsidRDefault="00514ACC" w:rsidP="00201319">
            <w:pPr>
              <w:spacing w:before="40" w:after="40"/>
              <w:jc w:val="center"/>
              <w:rPr>
                <w:bCs/>
                <w:iCs/>
                <w:color w:val="000000"/>
                <w:sz w:val="26"/>
                <w:szCs w:val="26"/>
              </w:rPr>
            </w:pPr>
            <w:r w:rsidRPr="0044377A">
              <w:rPr>
                <w:bCs/>
                <w:iCs/>
                <w:color w:val="000000"/>
                <w:sz w:val="26"/>
                <w:szCs w:val="26"/>
              </w:rPr>
              <w:t>14.400</w:t>
            </w:r>
          </w:p>
        </w:tc>
      </w:tr>
    </w:tbl>
    <w:p w:rsidR="00514ACC" w:rsidRPr="002D5DBE" w:rsidRDefault="002D5DBE" w:rsidP="002D5DBE">
      <w:pPr>
        <w:widowControl w:val="0"/>
        <w:spacing w:before="120" w:line="340" w:lineRule="exact"/>
        <w:ind w:right="51" w:firstLine="567"/>
        <w:jc w:val="both"/>
        <w:rPr>
          <w:b/>
          <w:color w:val="000000"/>
          <w:sz w:val="28"/>
          <w:szCs w:val="28"/>
          <w:lang w:val="vi-VN"/>
        </w:rPr>
      </w:pPr>
      <w:r>
        <w:rPr>
          <w:b/>
          <w:color w:val="000000"/>
          <w:sz w:val="28"/>
          <w:szCs w:val="28"/>
        </w:rPr>
        <w:t>4</w:t>
      </w:r>
      <w:r w:rsidR="00514ACC" w:rsidRPr="0044377A">
        <w:rPr>
          <w:b/>
          <w:color w:val="000000"/>
          <w:sz w:val="28"/>
          <w:szCs w:val="28"/>
          <w:lang w:val="vi-VN"/>
        </w:rPr>
        <w:t>. Giá đất ở tại</w:t>
      </w:r>
      <w:r>
        <w:rPr>
          <w:b/>
          <w:color w:val="000000"/>
          <w:sz w:val="28"/>
          <w:szCs w:val="28"/>
        </w:rPr>
        <w:t xml:space="preserve"> </w:t>
      </w:r>
      <w:r w:rsidR="00514ACC" w:rsidRPr="0044377A">
        <w:rPr>
          <w:b/>
          <w:color w:val="000000"/>
          <w:sz w:val="28"/>
          <w:szCs w:val="28"/>
          <w:lang w:val="vi-VN"/>
        </w:rPr>
        <w:t>đô thị</w:t>
      </w:r>
      <w:r>
        <w:rPr>
          <w:b/>
          <w:color w:val="000000"/>
          <w:sz w:val="28"/>
          <w:szCs w:val="28"/>
        </w:rPr>
        <w:t xml:space="preserve">: </w:t>
      </w:r>
      <w:r w:rsidR="00514ACC" w:rsidRPr="0044377A">
        <w:rPr>
          <w:bCs/>
          <w:color w:val="000000"/>
          <w:sz w:val="28"/>
          <w:szCs w:val="28"/>
        </w:rPr>
        <w:t>Thị trấn A Lưới, huyện A Lưới</w:t>
      </w:r>
    </w:p>
    <w:p w:rsidR="00514ACC" w:rsidRPr="0044377A" w:rsidRDefault="00514ACC" w:rsidP="00514ACC">
      <w:pPr>
        <w:widowControl w:val="0"/>
        <w:spacing w:after="60"/>
        <w:ind w:firstLine="868"/>
        <w:jc w:val="right"/>
        <w:rPr>
          <w:b/>
          <w:iCs/>
          <w:color w:val="000000"/>
          <w:sz w:val="28"/>
          <w:szCs w:val="28"/>
        </w:rPr>
      </w:pPr>
      <w:r w:rsidRPr="0044377A">
        <w:rPr>
          <w:iCs/>
          <w:color w:val="000000"/>
          <w:sz w:val="28"/>
          <w:szCs w:val="28"/>
        </w:rPr>
        <w:t>Đơn vị tính: Đồng/m</w:t>
      </w:r>
      <w:r w:rsidRPr="0044377A">
        <w:rPr>
          <w:iCs/>
          <w:color w:val="000000"/>
          <w:sz w:val="28"/>
          <w:szCs w:val="28"/>
          <w:vertAlign w:val="superscript"/>
        </w:rPr>
        <w:t>2</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5"/>
        <w:gridCol w:w="1525"/>
        <w:gridCol w:w="1525"/>
        <w:gridCol w:w="1526"/>
        <w:gridCol w:w="1526"/>
      </w:tblGrid>
      <w:tr w:rsidR="00514ACC" w:rsidRPr="0044377A" w:rsidTr="00201319">
        <w:trPr>
          <w:cantSplit/>
          <w:trHeight w:val="189"/>
          <w:tblHeader/>
          <w:jc w:val="center"/>
        </w:trPr>
        <w:tc>
          <w:tcPr>
            <w:tcW w:w="3055" w:type="dxa"/>
            <w:vMerge w:val="restart"/>
            <w:vAlign w:val="center"/>
          </w:tcPr>
          <w:p w:rsidR="00514ACC" w:rsidRPr="0044377A" w:rsidRDefault="00514ACC" w:rsidP="00201319">
            <w:pPr>
              <w:widowControl w:val="0"/>
              <w:spacing w:before="60" w:after="60"/>
              <w:jc w:val="center"/>
              <w:rPr>
                <w:b/>
                <w:bCs/>
                <w:color w:val="000000"/>
                <w:sz w:val="26"/>
                <w:szCs w:val="26"/>
              </w:rPr>
            </w:pPr>
            <w:r w:rsidRPr="0044377A">
              <w:rPr>
                <w:b/>
                <w:bCs/>
                <w:color w:val="000000"/>
                <w:sz w:val="26"/>
                <w:szCs w:val="26"/>
              </w:rPr>
              <w:t xml:space="preserve">LOẠI </w:t>
            </w:r>
          </w:p>
          <w:p w:rsidR="00514ACC" w:rsidRPr="0044377A" w:rsidRDefault="00514ACC" w:rsidP="00201319">
            <w:pPr>
              <w:widowControl w:val="0"/>
              <w:spacing w:before="60" w:after="60"/>
              <w:jc w:val="center"/>
              <w:rPr>
                <w:b/>
                <w:bCs/>
                <w:color w:val="000000"/>
                <w:sz w:val="26"/>
                <w:szCs w:val="26"/>
              </w:rPr>
            </w:pPr>
            <w:r w:rsidRPr="0044377A">
              <w:rPr>
                <w:b/>
                <w:bCs/>
                <w:color w:val="000000"/>
                <w:sz w:val="26"/>
                <w:szCs w:val="26"/>
              </w:rPr>
              <w:t>ĐƯỜNG PHỐ</w:t>
            </w:r>
          </w:p>
        </w:tc>
        <w:tc>
          <w:tcPr>
            <w:tcW w:w="6102" w:type="dxa"/>
            <w:gridSpan w:val="4"/>
            <w:vAlign w:val="center"/>
          </w:tcPr>
          <w:p w:rsidR="00514ACC" w:rsidRPr="0044377A" w:rsidRDefault="00514ACC" w:rsidP="00201319">
            <w:pPr>
              <w:widowControl w:val="0"/>
              <w:spacing w:before="60" w:after="60"/>
              <w:jc w:val="center"/>
              <w:rPr>
                <w:b/>
                <w:bCs/>
                <w:color w:val="000000"/>
                <w:sz w:val="26"/>
                <w:szCs w:val="26"/>
              </w:rPr>
            </w:pPr>
            <w:r w:rsidRPr="0044377A">
              <w:rPr>
                <w:b/>
                <w:bCs/>
                <w:color w:val="000000"/>
                <w:sz w:val="26"/>
                <w:szCs w:val="26"/>
              </w:rPr>
              <w:t>MỨC GIÁ THEO VỊ TRÍ CỦA ĐẤT</w:t>
            </w:r>
          </w:p>
        </w:tc>
      </w:tr>
      <w:tr w:rsidR="00514ACC" w:rsidRPr="0044377A" w:rsidTr="00201319">
        <w:trPr>
          <w:cantSplit/>
          <w:trHeight w:val="214"/>
          <w:tblHeader/>
          <w:jc w:val="center"/>
        </w:trPr>
        <w:tc>
          <w:tcPr>
            <w:tcW w:w="3055" w:type="dxa"/>
            <w:vMerge/>
            <w:vAlign w:val="center"/>
          </w:tcPr>
          <w:p w:rsidR="00514ACC" w:rsidRPr="0044377A" w:rsidRDefault="00514ACC" w:rsidP="00201319">
            <w:pPr>
              <w:widowControl w:val="0"/>
              <w:spacing w:before="60" w:after="60"/>
              <w:jc w:val="center"/>
              <w:rPr>
                <w:b/>
                <w:bCs/>
                <w:color w:val="000000"/>
                <w:sz w:val="26"/>
                <w:szCs w:val="26"/>
              </w:rPr>
            </w:pPr>
          </w:p>
        </w:tc>
        <w:tc>
          <w:tcPr>
            <w:tcW w:w="1525" w:type="dxa"/>
            <w:vAlign w:val="center"/>
          </w:tcPr>
          <w:p w:rsidR="00514ACC" w:rsidRPr="0044377A" w:rsidRDefault="00514ACC" w:rsidP="00201319">
            <w:pPr>
              <w:pStyle w:val="Heading6"/>
              <w:keepNext w:val="0"/>
              <w:widowControl w:val="0"/>
              <w:spacing w:before="60" w:after="60" w:line="240" w:lineRule="auto"/>
              <w:ind w:left="-38" w:right="-92" w:firstLine="0"/>
              <w:rPr>
                <w:bCs/>
                <w:i w:val="0"/>
                <w:color w:val="000000"/>
                <w:sz w:val="26"/>
                <w:szCs w:val="26"/>
              </w:rPr>
            </w:pPr>
            <w:r w:rsidRPr="0044377A">
              <w:rPr>
                <w:i w:val="0"/>
                <w:color w:val="000000"/>
                <w:sz w:val="26"/>
                <w:szCs w:val="26"/>
              </w:rPr>
              <w:t>Vị trí 1</w:t>
            </w:r>
          </w:p>
        </w:tc>
        <w:tc>
          <w:tcPr>
            <w:tcW w:w="1525" w:type="dxa"/>
            <w:vAlign w:val="center"/>
          </w:tcPr>
          <w:p w:rsidR="00514ACC" w:rsidRPr="0044377A" w:rsidRDefault="00514ACC" w:rsidP="00201319">
            <w:pPr>
              <w:widowControl w:val="0"/>
              <w:spacing w:before="60" w:after="60"/>
              <w:ind w:left="-57" w:right="-136"/>
              <w:jc w:val="center"/>
              <w:rPr>
                <w:b/>
                <w:bCs/>
                <w:color w:val="000000"/>
                <w:sz w:val="26"/>
                <w:szCs w:val="26"/>
              </w:rPr>
            </w:pPr>
            <w:r w:rsidRPr="0044377A">
              <w:rPr>
                <w:b/>
                <w:bCs/>
                <w:color w:val="000000"/>
                <w:sz w:val="26"/>
                <w:szCs w:val="26"/>
              </w:rPr>
              <w:t>Vị trí 2</w:t>
            </w:r>
          </w:p>
        </w:tc>
        <w:tc>
          <w:tcPr>
            <w:tcW w:w="1526" w:type="dxa"/>
            <w:vAlign w:val="center"/>
          </w:tcPr>
          <w:p w:rsidR="00514ACC" w:rsidRPr="0044377A" w:rsidRDefault="00514ACC" w:rsidP="00201319">
            <w:pPr>
              <w:widowControl w:val="0"/>
              <w:spacing w:before="60" w:after="60"/>
              <w:ind w:left="-80" w:right="-117"/>
              <w:jc w:val="center"/>
              <w:rPr>
                <w:b/>
                <w:bCs/>
                <w:color w:val="000000"/>
                <w:sz w:val="26"/>
                <w:szCs w:val="26"/>
              </w:rPr>
            </w:pPr>
            <w:r w:rsidRPr="0044377A">
              <w:rPr>
                <w:b/>
                <w:bCs/>
                <w:color w:val="000000"/>
                <w:sz w:val="26"/>
                <w:szCs w:val="26"/>
              </w:rPr>
              <w:t>Vị trí 3</w:t>
            </w:r>
          </w:p>
        </w:tc>
        <w:tc>
          <w:tcPr>
            <w:tcW w:w="1526" w:type="dxa"/>
            <w:vAlign w:val="center"/>
          </w:tcPr>
          <w:p w:rsidR="00514ACC" w:rsidRPr="0044377A" w:rsidRDefault="00514ACC" w:rsidP="00201319">
            <w:pPr>
              <w:widowControl w:val="0"/>
              <w:spacing w:before="60" w:after="60"/>
              <w:ind w:left="-99" w:right="-93"/>
              <w:jc w:val="center"/>
              <w:rPr>
                <w:b/>
                <w:bCs/>
                <w:color w:val="000000"/>
                <w:sz w:val="26"/>
                <w:szCs w:val="26"/>
              </w:rPr>
            </w:pPr>
            <w:r w:rsidRPr="0044377A">
              <w:rPr>
                <w:b/>
                <w:bCs/>
                <w:color w:val="000000"/>
                <w:sz w:val="26"/>
                <w:szCs w:val="26"/>
              </w:rPr>
              <w:t>Vị trí 4</w:t>
            </w:r>
          </w:p>
        </w:tc>
      </w:tr>
      <w:tr w:rsidR="00514ACC" w:rsidRPr="0044377A" w:rsidTr="00201319">
        <w:trPr>
          <w:cantSplit/>
          <w:jc w:val="center"/>
        </w:trPr>
        <w:tc>
          <w:tcPr>
            <w:tcW w:w="3055" w:type="dxa"/>
            <w:vAlign w:val="center"/>
          </w:tcPr>
          <w:p w:rsidR="00514ACC" w:rsidRPr="0044377A" w:rsidRDefault="00514ACC" w:rsidP="00201319">
            <w:pPr>
              <w:widowControl w:val="0"/>
              <w:spacing w:before="60" w:after="60"/>
              <w:rPr>
                <w:b/>
                <w:bCs/>
                <w:color w:val="000000"/>
                <w:sz w:val="26"/>
                <w:szCs w:val="26"/>
              </w:rPr>
            </w:pPr>
            <w:r w:rsidRPr="0044377A">
              <w:rPr>
                <w:b/>
                <w:bCs/>
                <w:color w:val="000000"/>
                <w:sz w:val="26"/>
                <w:szCs w:val="26"/>
              </w:rPr>
              <w:t>ĐƯỜNG PHỐ LOẠI 1</w:t>
            </w:r>
          </w:p>
        </w:tc>
        <w:tc>
          <w:tcPr>
            <w:tcW w:w="1525" w:type="dxa"/>
            <w:vAlign w:val="center"/>
          </w:tcPr>
          <w:p w:rsidR="00514ACC" w:rsidRPr="0044377A" w:rsidRDefault="00514ACC" w:rsidP="00201319">
            <w:pPr>
              <w:widowControl w:val="0"/>
              <w:spacing w:before="60" w:after="60"/>
              <w:rPr>
                <w:b/>
                <w:bCs/>
                <w:color w:val="000000"/>
                <w:sz w:val="26"/>
                <w:szCs w:val="26"/>
              </w:rPr>
            </w:pPr>
          </w:p>
        </w:tc>
        <w:tc>
          <w:tcPr>
            <w:tcW w:w="1525" w:type="dxa"/>
            <w:vAlign w:val="center"/>
          </w:tcPr>
          <w:p w:rsidR="00514ACC" w:rsidRPr="0044377A" w:rsidRDefault="00514ACC" w:rsidP="00201319">
            <w:pPr>
              <w:widowControl w:val="0"/>
              <w:spacing w:before="60" w:after="60"/>
              <w:rPr>
                <w:b/>
                <w:bCs/>
                <w:color w:val="000000"/>
                <w:sz w:val="26"/>
                <w:szCs w:val="26"/>
              </w:rPr>
            </w:pPr>
          </w:p>
        </w:tc>
        <w:tc>
          <w:tcPr>
            <w:tcW w:w="1526" w:type="dxa"/>
            <w:vAlign w:val="center"/>
          </w:tcPr>
          <w:p w:rsidR="00514ACC" w:rsidRPr="0044377A" w:rsidRDefault="00514ACC" w:rsidP="00201319">
            <w:pPr>
              <w:widowControl w:val="0"/>
              <w:spacing w:before="60" w:after="60"/>
              <w:rPr>
                <w:b/>
                <w:bCs/>
                <w:color w:val="000000"/>
                <w:sz w:val="26"/>
                <w:szCs w:val="26"/>
              </w:rPr>
            </w:pPr>
          </w:p>
        </w:tc>
        <w:tc>
          <w:tcPr>
            <w:tcW w:w="1526" w:type="dxa"/>
            <w:vAlign w:val="center"/>
          </w:tcPr>
          <w:p w:rsidR="00514ACC" w:rsidRPr="0044377A" w:rsidRDefault="00514ACC" w:rsidP="00201319">
            <w:pPr>
              <w:widowControl w:val="0"/>
              <w:spacing w:before="60" w:after="60"/>
              <w:rPr>
                <w:b/>
                <w:bCs/>
                <w:color w:val="000000"/>
                <w:sz w:val="26"/>
                <w:szCs w:val="26"/>
              </w:rPr>
            </w:pP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t>Nhóm đường 1A</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1.636.000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743.000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440.000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248.000</w:t>
            </w:r>
          </w:p>
        </w:tc>
      </w:tr>
      <w:tr w:rsidR="00514ACC" w:rsidRPr="0044377A" w:rsidTr="00201319">
        <w:trPr>
          <w:jc w:val="center"/>
        </w:trPr>
        <w:tc>
          <w:tcPr>
            <w:tcW w:w="3055" w:type="dxa"/>
          </w:tcPr>
          <w:p w:rsidR="00514ACC" w:rsidRPr="0044377A" w:rsidRDefault="00514ACC" w:rsidP="00201319">
            <w:pPr>
              <w:widowControl w:val="0"/>
              <w:spacing w:before="60" w:after="60"/>
              <w:ind w:hanging="84"/>
              <w:jc w:val="center"/>
              <w:rPr>
                <w:bCs/>
                <w:color w:val="000000"/>
                <w:sz w:val="26"/>
                <w:szCs w:val="26"/>
              </w:rPr>
            </w:pPr>
            <w:r w:rsidRPr="0044377A">
              <w:rPr>
                <w:bCs/>
                <w:color w:val="000000"/>
                <w:sz w:val="26"/>
                <w:szCs w:val="26"/>
              </w:rPr>
              <w:t xml:space="preserve"> Nhóm đường 1B</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1.458.000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660.000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399.000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220.000</w:t>
            </w: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t>Nhóm đường 1C</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1.293.000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578.000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344.000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193.000</w:t>
            </w:r>
          </w:p>
        </w:tc>
      </w:tr>
      <w:tr w:rsidR="00514ACC" w:rsidRPr="0044377A" w:rsidTr="00201319">
        <w:trPr>
          <w:cantSplit/>
          <w:jc w:val="center"/>
        </w:trPr>
        <w:tc>
          <w:tcPr>
            <w:tcW w:w="3055" w:type="dxa"/>
            <w:vAlign w:val="center"/>
          </w:tcPr>
          <w:p w:rsidR="00514ACC" w:rsidRPr="0044377A" w:rsidRDefault="00514ACC" w:rsidP="00201319">
            <w:pPr>
              <w:pStyle w:val="Heading9"/>
              <w:keepNext w:val="0"/>
              <w:widowControl w:val="0"/>
              <w:spacing w:before="60" w:after="60"/>
              <w:jc w:val="left"/>
              <w:rPr>
                <w:bCs w:val="0"/>
                <w:snapToGrid w:val="0"/>
                <w:sz w:val="26"/>
                <w:szCs w:val="26"/>
              </w:rPr>
            </w:pPr>
            <w:r w:rsidRPr="0044377A">
              <w:rPr>
                <w:bCs w:val="0"/>
                <w:sz w:val="26"/>
                <w:szCs w:val="26"/>
              </w:rPr>
              <w:t>ĐƯỜNG PHỐ LOẠI 2</w:t>
            </w:r>
          </w:p>
        </w:tc>
        <w:tc>
          <w:tcPr>
            <w:tcW w:w="1525" w:type="dxa"/>
            <w:vAlign w:val="center"/>
          </w:tcPr>
          <w:p w:rsidR="00514ACC" w:rsidRPr="0044377A" w:rsidRDefault="00514ACC" w:rsidP="00201319">
            <w:pPr>
              <w:spacing w:before="60" w:after="60"/>
              <w:rPr>
                <w:b/>
                <w:bCs/>
                <w:color w:val="000000"/>
                <w:sz w:val="26"/>
                <w:szCs w:val="26"/>
              </w:rPr>
            </w:pPr>
          </w:p>
        </w:tc>
        <w:tc>
          <w:tcPr>
            <w:tcW w:w="1525" w:type="dxa"/>
            <w:vAlign w:val="center"/>
          </w:tcPr>
          <w:p w:rsidR="00514ACC" w:rsidRPr="0044377A" w:rsidRDefault="00514ACC" w:rsidP="00201319">
            <w:pPr>
              <w:spacing w:before="60" w:after="60"/>
              <w:rPr>
                <w:b/>
                <w:bCs/>
                <w:color w:val="000000"/>
                <w:sz w:val="26"/>
                <w:szCs w:val="26"/>
              </w:rPr>
            </w:pPr>
          </w:p>
        </w:tc>
        <w:tc>
          <w:tcPr>
            <w:tcW w:w="1526" w:type="dxa"/>
            <w:vAlign w:val="center"/>
          </w:tcPr>
          <w:p w:rsidR="00514ACC" w:rsidRPr="0044377A" w:rsidRDefault="00514ACC" w:rsidP="00201319">
            <w:pPr>
              <w:spacing w:before="60" w:after="60"/>
              <w:rPr>
                <w:b/>
                <w:bCs/>
                <w:color w:val="000000"/>
                <w:sz w:val="26"/>
                <w:szCs w:val="26"/>
              </w:rPr>
            </w:pPr>
          </w:p>
        </w:tc>
        <w:tc>
          <w:tcPr>
            <w:tcW w:w="1526" w:type="dxa"/>
            <w:vAlign w:val="center"/>
          </w:tcPr>
          <w:p w:rsidR="00514ACC" w:rsidRPr="0044377A" w:rsidRDefault="00514ACC" w:rsidP="00201319">
            <w:pPr>
              <w:spacing w:before="60" w:after="60"/>
              <w:rPr>
                <w:b/>
                <w:bCs/>
                <w:color w:val="000000"/>
                <w:sz w:val="26"/>
                <w:szCs w:val="26"/>
              </w:rPr>
            </w:pP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t>Nhóm đường 2A</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1.183.000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536.000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316.000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179.000</w:t>
            </w:r>
          </w:p>
        </w:tc>
      </w:tr>
      <w:tr w:rsidR="00514ACC" w:rsidRPr="0044377A" w:rsidTr="00201319">
        <w:trPr>
          <w:jc w:val="center"/>
        </w:trPr>
        <w:tc>
          <w:tcPr>
            <w:tcW w:w="3055" w:type="dxa"/>
          </w:tcPr>
          <w:p w:rsidR="00514ACC" w:rsidRPr="0044377A" w:rsidRDefault="00514ACC" w:rsidP="00201319">
            <w:pPr>
              <w:widowControl w:val="0"/>
              <w:spacing w:before="60" w:after="60"/>
              <w:ind w:hanging="84"/>
              <w:jc w:val="center"/>
              <w:rPr>
                <w:bCs/>
                <w:color w:val="000000"/>
                <w:sz w:val="26"/>
                <w:szCs w:val="26"/>
              </w:rPr>
            </w:pPr>
            <w:r w:rsidRPr="0044377A">
              <w:rPr>
                <w:bCs/>
                <w:color w:val="000000"/>
                <w:sz w:val="26"/>
                <w:szCs w:val="26"/>
              </w:rPr>
              <w:t xml:space="preserve"> Nhóm đường 2B</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1.059.000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481.000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289.000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151.000</w:t>
            </w: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t>Nhóm đường 2C</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935.000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426.000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248.000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138.000</w:t>
            </w:r>
          </w:p>
        </w:tc>
      </w:tr>
      <w:tr w:rsidR="00514ACC" w:rsidRPr="0044377A" w:rsidTr="00201319">
        <w:trPr>
          <w:cantSplit/>
          <w:jc w:val="center"/>
        </w:trPr>
        <w:tc>
          <w:tcPr>
            <w:tcW w:w="3055" w:type="dxa"/>
            <w:vAlign w:val="center"/>
          </w:tcPr>
          <w:p w:rsidR="00514ACC" w:rsidRPr="0044377A" w:rsidRDefault="00514ACC" w:rsidP="00201319">
            <w:pPr>
              <w:pStyle w:val="Heading9"/>
              <w:keepNext w:val="0"/>
              <w:widowControl w:val="0"/>
              <w:spacing w:before="60" w:after="60"/>
              <w:jc w:val="left"/>
              <w:rPr>
                <w:bCs w:val="0"/>
                <w:snapToGrid w:val="0"/>
                <w:sz w:val="26"/>
                <w:szCs w:val="26"/>
              </w:rPr>
            </w:pPr>
            <w:r w:rsidRPr="0044377A">
              <w:rPr>
                <w:bCs w:val="0"/>
                <w:sz w:val="26"/>
                <w:szCs w:val="26"/>
              </w:rPr>
              <w:t>ĐƯỜNG PHỐ LOẠI 3</w:t>
            </w:r>
          </w:p>
        </w:tc>
        <w:tc>
          <w:tcPr>
            <w:tcW w:w="1525" w:type="dxa"/>
            <w:vAlign w:val="center"/>
          </w:tcPr>
          <w:p w:rsidR="00514ACC" w:rsidRPr="0044377A" w:rsidRDefault="00514ACC" w:rsidP="00201319">
            <w:pPr>
              <w:spacing w:before="60" w:after="60"/>
              <w:rPr>
                <w:b/>
                <w:bCs/>
                <w:color w:val="000000"/>
                <w:sz w:val="26"/>
                <w:szCs w:val="26"/>
              </w:rPr>
            </w:pPr>
          </w:p>
        </w:tc>
        <w:tc>
          <w:tcPr>
            <w:tcW w:w="1525" w:type="dxa"/>
            <w:vAlign w:val="center"/>
          </w:tcPr>
          <w:p w:rsidR="00514ACC" w:rsidRPr="0044377A" w:rsidRDefault="00514ACC" w:rsidP="00201319">
            <w:pPr>
              <w:spacing w:before="60" w:after="60"/>
              <w:rPr>
                <w:b/>
                <w:bCs/>
                <w:color w:val="000000"/>
                <w:sz w:val="26"/>
                <w:szCs w:val="26"/>
              </w:rPr>
            </w:pPr>
          </w:p>
        </w:tc>
        <w:tc>
          <w:tcPr>
            <w:tcW w:w="1526" w:type="dxa"/>
            <w:vAlign w:val="center"/>
          </w:tcPr>
          <w:p w:rsidR="00514ACC" w:rsidRPr="0044377A" w:rsidRDefault="00514ACC" w:rsidP="00201319">
            <w:pPr>
              <w:spacing w:before="60" w:after="60"/>
              <w:rPr>
                <w:b/>
                <w:bCs/>
                <w:color w:val="000000"/>
                <w:sz w:val="26"/>
                <w:szCs w:val="26"/>
              </w:rPr>
            </w:pPr>
          </w:p>
        </w:tc>
        <w:tc>
          <w:tcPr>
            <w:tcW w:w="1526" w:type="dxa"/>
            <w:vAlign w:val="center"/>
          </w:tcPr>
          <w:p w:rsidR="00514ACC" w:rsidRPr="0044377A" w:rsidRDefault="00514ACC" w:rsidP="00201319">
            <w:pPr>
              <w:spacing w:before="60" w:after="60"/>
              <w:rPr>
                <w:b/>
                <w:bCs/>
                <w:color w:val="000000"/>
                <w:sz w:val="26"/>
                <w:szCs w:val="26"/>
              </w:rPr>
            </w:pP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t>Nhóm đường 3A</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756.000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316.000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165.000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96.000</w:t>
            </w:r>
          </w:p>
        </w:tc>
      </w:tr>
      <w:tr w:rsidR="00514ACC" w:rsidRPr="0044377A" w:rsidTr="00201319">
        <w:trPr>
          <w:jc w:val="center"/>
        </w:trPr>
        <w:tc>
          <w:tcPr>
            <w:tcW w:w="3055" w:type="dxa"/>
          </w:tcPr>
          <w:p w:rsidR="00514ACC" w:rsidRPr="0044377A" w:rsidRDefault="00514ACC" w:rsidP="00201319">
            <w:pPr>
              <w:widowControl w:val="0"/>
              <w:spacing w:before="60" w:after="60"/>
              <w:ind w:hanging="84"/>
              <w:jc w:val="center"/>
              <w:rPr>
                <w:bCs/>
                <w:color w:val="000000"/>
                <w:sz w:val="26"/>
                <w:szCs w:val="26"/>
              </w:rPr>
            </w:pPr>
            <w:r w:rsidRPr="0044377A">
              <w:rPr>
                <w:bCs/>
                <w:color w:val="000000"/>
                <w:sz w:val="26"/>
                <w:szCs w:val="26"/>
              </w:rPr>
              <w:t xml:space="preserve"> Nhóm đường 3B</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701.000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303.000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165.000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83.000</w:t>
            </w: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t>Nhóm đường 3C</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619.000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261.000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151.000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69.000</w:t>
            </w:r>
          </w:p>
        </w:tc>
      </w:tr>
      <w:tr w:rsidR="00514ACC" w:rsidRPr="0044377A" w:rsidTr="00201319">
        <w:trPr>
          <w:cantSplit/>
          <w:jc w:val="center"/>
        </w:trPr>
        <w:tc>
          <w:tcPr>
            <w:tcW w:w="3055" w:type="dxa"/>
            <w:vAlign w:val="center"/>
          </w:tcPr>
          <w:p w:rsidR="00514ACC" w:rsidRPr="0044377A" w:rsidRDefault="00514ACC" w:rsidP="00201319">
            <w:pPr>
              <w:widowControl w:val="0"/>
              <w:spacing w:before="60" w:after="60"/>
              <w:rPr>
                <w:b/>
                <w:bCs/>
                <w:color w:val="000000"/>
                <w:sz w:val="26"/>
                <w:szCs w:val="26"/>
              </w:rPr>
            </w:pPr>
            <w:r w:rsidRPr="0044377A">
              <w:rPr>
                <w:b/>
                <w:bCs/>
                <w:color w:val="000000"/>
                <w:sz w:val="26"/>
                <w:szCs w:val="26"/>
              </w:rPr>
              <w:t>ĐƯỜNG PHỐ LOẠI 4</w:t>
            </w:r>
          </w:p>
        </w:tc>
        <w:tc>
          <w:tcPr>
            <w:tcW w:w="1525" w:type="dxa"/>
            <w:vAlign w:val="center"/>
          </w:tcPr>
          <w:p w:rsidR="00514ACC" w:rsidRPr="0044377A" w:rsidRDefault="00514ACC" w:rsidP="00201319">
            <w:pPr>
              <w:spacing w:before="60" w:after="60"/>
              <w:rPr>
                <w:b/>
                <w:bCs/>
                <w:color w:val="000000"/>
                <w:sz w:val="26"/>
                <w:szCs w:val="26"/>
              </w:rPr>
            </w:pPr>
          </w:p>
        </w:tc>
        <w:tc>
          <w:tcPr>
            <w:tcW w:w="1525" w:type="dxa"/>
            <w:vAlign w:val="center"/>
          </w:tcPr>
          <w:p w:rsidR="00514ACC" w:rsidRPr="0044377A" w:rsidRDefault="00514ACC" w:rsidP="00201319">
            <w:pPr>
              <w:spacing w:before="60" w:after="60"/>
              <w:rPr>
                <w:b/>
                <w:bCs/>
                <w:color w:val="000000"/>
                <w:sz w:val="26"/>
                <w:szCs w:val="26"/>
              </w:rPr>
            </w:pPr>
          </w:p>
        </w:tc>
        <w:tc>
          <w:tcPr>
            <w:tcW w:w="1526" w:type="dxa"/>
            <w:vAlign w:val="center"/>
          </w:tcPr>
          <w:p w:rsidR="00514ACC" w:rsidRPr="0044377A" w:rsidRDefault="00514ACC" w:rsidP="00201319">
            <w:pPr>
              <w:spacing w:before="60" w:after="60"/>
              <w:rPr>
                <w:b/>
                <w:bCs/>
                <w:color w:val="000000"/>
                <w:sz w:val="26"/>
                <w:szCs w:val="26"/>
              </w:rPr>
            </w:pPr>
          </w:p>
        </w:tc>
        <w:tc>
          <w:tcPr>
            <w:tcW w:w="1526" w:type="dxa"/>
            <w:vAlign w:val="center"/>
          </w:tcPr>
          <w:p w:rsidR="00514ACC" w:rsidRPr="0044377A" w:rsidRDefault="00514ACC" w:rsidP="00201319">
            <w:pPr>
              <w:spacing w:before="60" w:after="60"/>
              <w:rPr>
                <w:b/>
                <w:bCs/>
                <w:color w:val="000000"/>
                <w:sz w:val="26"/>
                <w:szCs w:val="26"/>
              </w:rPr>
            </w:pP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t>Nhóm đường 4A</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605.000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248.000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138.000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69.000</w:t>
            </w: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t>Nhóm đường 4B</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536.000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220.000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124.000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55.000</w:t>
            </w:r>
          </w:p>
        </w:tc>
      </w:tr>
      <w:tr w:rsidR="00514ACC" w:rsidRPr="0044377A" w:rsidTr="00201319">
        <w:trPr>
          <w:jc w:val="center"/>
        </w:trPr>
        <w:tc>
          <w:tcPr>
            <w:tcW w:w="3055" w:type="dxa"/>
          </w:tcPr>
          <w:p w:rsidR="00514ACC" w:rsidRPr="0044377A" w:rsidRDefault="00514ACC" w:rsidP="00201319">
            <w:pPr>
              <w:widowControl w:val="0"/>
              <w:spacing w:before="60" w:after="60"/>
              <w:jc w:val="center"/>
              <w:rPr>
                <w:bCs/>
                <w:color w:val="000000"/>
                <w:sz w:val="26"/>
                <w:szCs w:val="26"/>
              </w:rPr>
            </w:pPr>
            <w:r w:rsidRPr="0044377A">
              <w:rPr>
                <w:bCs/>
                <w:color w:val="000000"/>
                <w:sz w:val="26"/>
                <w:szCs w:val="26"/>
              </w:rPr>
              <w:lastRenderedPageBreak/>
              <w:t>Nhóm đường 4C</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481.000</w:t>
            </w:r>
          </w:p>
        </w:tc>
        <w:tc>
          <w:tcPr>
            <w:tcW w:w="1525"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206.000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110.000</w:t>
            </w:r>
          </w:p>
        </w:tc>
        <w:tc>
          <w:tcPr>
            <w:tcW w:w="1526" w:type="dxa"/>
            <w:vAlign w:val="center"/>
          </w:tcPr>
          <w:p w:rsidR="00514ACC" w:rsidRPr="0044377A" w:rsidRDefault="00514ACC" w:rsidP="00201319">
            <w:pPr>
              <w:spacing w:before="60" w:after="60"/>
              <w:jc w:val="right"/>
              <w:rPr>
                <w:bCs/>
                <w:color w:val="000000"/>
                <w:sz w:val="26"/>
                <w:szCs w:val="26"/>
              </w:rPr>
            </w:pPr>
            <w:r w:rsidRPr="0044377A">
              <w:rPr>
                <w:bCs/>
                <w:color w:val="000000"/>
                <w:sz w:val="26"/>
                <w:szCs w:val="26"/>
              </w:rPr>
              <w:t>49.000</w:t>
            </w:r>
          </w:p>
        </w:tc>
      </w:tr>
      <w:tr w:rsidR="00514ACC" w:rsidRPr="0044377A" w:rsidTr="00201319">
        <w:trPr>
          <w:cantSplit/>
          <w:trHeight w:val="336"/>
          <w:jc w:val="center"/>
        </w:trPr>
        <w:tc>
          <w:tcPr>
            <w:tcW w:w="9157" w:type="dxa"/>
            <w:gridSpan w:val="5"/>
          </w:tcPr>
          <w:p w:rsidR="00514ACC" w:rsidRPr="0044377A" w:rsidRDefault="00514ACC" w:rsidP="00201319">
            <w:pPr>
              <w:widowControl w:val="0"/>
              <w:spacing w:before="60" w:after="60"/>
              <w:rPr>
                <w:bCs/>
                <w:i/>
                <w:color w:val="000000"/>
                <w:sz w:val="26"/>
                <w:szCs w:val="26"/>
              </w:rPr>
            </w:pPr>
            <w:r w:rsidRPr="0044377A">
              <w:rPr>
                <w:bCs/>
                <w:iCs/>
                <w:color w:val="000000"/>
                <w:sz w:val="26"/>
                <w:szCs w:val="26"/>
              </w:rPr>
              <w:t xml:space="preserve">Ghi chú: Phụ lục XII Bảng giá đất ở của Thị trấn </w:t>
            </w:r>
            <w:r w:rsidR="00201319" w:rsidRPr="0044377A">
              <w:rPr>
                <w:bCs/>
                <w:iCs/>
                <w:color w:val="000000"/>
                <w:sz w:val="26"/>
                <w:szCs w:val="26"/>
              </w:rPr>
              <w:t>A Lưới</w:t>
            </w:r>
            <w:r w:rsidRPr="0044377A">
              <w:rPr>
                <w:bCs/>
                <w:iCs/>
                <w:color w:val="000000"/>
                <w:sz w:val="26"/>
                <w:szCs w:val="26"/>
              </w:rPr>
              <w:t>được ban hành kèm theo</w:t>
            </w:r>
          </w:p>
        </w:tc>
      </w:tr>
    </w:tbl>
    <w:p w:rsidR="00514ACC" w:rsidRPr="0044377A" w:rsidRDefault="002D5DBE" w:rsidP="00514ACC">
      <w:pPr>
        <w:widowControl w:val="0"/>
        <w:spacing w:before="60"/>
        <w:ind w:firstLine="567"/>
        <w:jc w:val="both"/>
        <w:outlineLvl w:val="0"/>
        <w:rPr>
          <w:bCs/>
          <w:color w:val="000000"/>
          <w:spacing w:val="-4"/>
          <w:sz w:val="28"/>
          <w:szCs w:val="28"/>
        </w:rPr>
      </w:pPr>
      <w:bookmarkStart w:id="6" w:name="_Toc404775131"/>
      <w:bookmarkStart w:id="7" w:name="_Toc25745796"/>
      <w:r>
        <w:rPr>
          <w:b/>
          <w:color w:val="000000"/>
          <w:sz w:val="28"/>
          <w:szCs w:val="28"/>
        </w:rPr>
        <w:t>5</w:t>
      </w:r>
      <w:r w:rsidR="00514ACC" w:rsidRPr="0044377A">
        <w:rPr>
          <w:b/>
          <w:color w:val="000000"/>
          <w:spacing w:val="-4"/>
          <w:sz w:val="28"/>
          <w:szCs w:val="28"/>
        </w:rPr>
        <w:t>.</w:t>
      </w:r>
      <w:r>
        <w:rPr>
          <w:b/>
          <w:color w:val="000000"/>
          <w:spacing w:val="-4"/>
          <w:sz w:val="28"/>
          <w:szCs w:val="28"/>
        </w:rPr>
        <w:t xml:space="preserve"> </w:t>
      </w:r>
      <w:r w:rsidR="00514ACC" w:rsidRPr="0044377A">
        <w:rPr>
          <w:b/>
          <w:bCs/>
          <w:color w:val="000000"/>
          <w:spacing w:val="-4"/>
          <w:sz w:val="28"/>
          <w:szCs w:val="28"/>
        </w:rPr>
        <w:t>Giá đất ở</w:t>
      </w:r>
      <w:r w:rsidR="00514ACC" w:rsidRPr="0044377A">
        <w:rPr>
          <w:b/>
          <w:color w:val="000000"/>
          <w:spacing w:val="-4"/>
          <w:sz w:val="28"/>
          <w:szCs w:val="28"/>
        </w:rPr>
        <w:t xml:space="preserve"> thuộc các đường trong khu quy hoạch, khu đô thị mới được quy định </w:t>
      </w:r>
      <w:r w:rsidR="00514ACC" w:rsidRPr="0044377A">
        <w:rPr>
          <w:b/>
          <w:bCs/>
          <w:color w:val="000000"/>
          <w:spacing w:val="-4"/>
          <w:sz w:val="28"/>
          <w:szCs w:val="28"/>
        </w:rPr>
        <w:t xml:space="preserve">(trừ các trường hợp đã quy định giá đất ở tại Điều 21) </w:t>
      </w:r>
      <w:bookmarkEnd w:id="6"/>
      <w:bookmarkEnd w:id="7"/>
    </w:p>
    <w:p w:rsidR="00514ACC" w:rsidRPr="0044377A" w:rsidRDefault="00514ACC" w:rsidP="00514ACC">
      <w:pPr>
        <w:spacing w:before="120"/>
        <w:ind w:firstLine="709"/>
        <w:rPr>
          <w:color w:val="000000"/>
          <w:sz w:val="28"/>
          <w:szCs w:val="28"/>
        </w:rPr>
      </w:pPr>
      <w:r w:rsidRPr="0044377A">
        <w:rPr>
          <w:color w:val="000000"/>
          <w:sz w:val="28"/>
          <w:szCs w:val="28"/>
        </w:rPr>
        <w:t>Thị trấn A Lưới, huyện A Lưới</w:t>
      </w:r>
    </w:p>
    <w:p w:rsidR="00514ACC" w:rsidRPr="0044377A" w:rsidRDefault="00514ACC" w:rsidP="00514ACC">
      <w:pPr>
        <w:jc w:val="right"/>
        <w:rPr>
          <w:color w:val="000000"/>
          <w:sz w:val="28"/>
          <w:szCs w:val="28"/>
        </w:rPr>
      </w:pPr>
      <w:r w:rsidRPr="0044377A">
        <w:rPr>
          <w:color w:val="000000"/>
          <w:sz w:val="28"/>
          <w:szCs w:val="28"/>
        </w:rPr>
        <w:t>Đơn vị tính: đồng/m²</w:t>
      </w:r>
    </w:p>
    <w:tbl>
      <w:tblPr>
        <w:tblW w:w="5000" w:type="pct"/>
        <w:tblCellMar>
          <w:left w:w="0" w:type="dxa"/>
          <w:right w:w="0" w:type="dxa"/>
        </w:tblCellMar>
        <w:tblLook w:val="0000"/>
      </w:tblPr>
      <w:tblGrid>
        <w:gridCol w:w="634"/>
        <w:gridCol w:w="5894"/>
        <w:gridCol w:w="2554"/>
      </w:tblGrid>
      <w:tr w:rsidR="00514ACC" w:rsidRPr="0044377A" w:rsidTr="00201319">
        <w:tc>
          <w:tcPr>
            <w:tcW w:w="349" w:type="pct"/>
            <w:tcBorders>
              <w:top w:val="single" w:sz="4" w:space="0" w:color="000000"/>
              <w:left w:val="single" w:sz="4" w:space="0" w:color="000000"/>
              <w:bottom w:val="single" w:sz="4" w:space="0" w:color="000000"/>
              <w:right w:val="single" w:sz="4" w:space="0" w:color="000000"/>
            </w:tcBorders>
            <w:vAlign w:val="center"/>
          </w:tcPr>
          <w:p w:rsidR="00514ACC" w:rsidRPr="0044377A" w:rsidRDefault="00514ACC" w:rsidP="00201319">
            <w:pPr>
              <w:spacing w:before="40" w:after="40"/>
              <w:jc w:val="center"/>
              <w:rPr>
                <w:b/>
                <w:color w:val="000000"/>
                <w:sz w:val="28"/>
                <w:szCs w:val="28"/>
              </w:rPr>
            </w:pPr>
            <w:r w:rsidRPr="0044377A">
              <w:rPr>
                <w:b/>
                <w:color w:val="000000"/>
                <w:sz w:val="28"/>
                <w:szCs w:val="28"/>
              </w:rPr>
              <w:t>TT</w:t>
            </w:r>
          </w:p>
        </w:tc>
        <w:tc>
          <w:tcPr>
            <w:tcW w:w="3245" w:type="pct"/>
            <w:tcBorders>
              <w:top w:val="single" w:sz="4" w:space="0" w:color="000000"/>
              <w:left w:val="single" w:sz="4" w:space="0" w:color="000000"/>
              <w:bottom w:val="single" w:sz="4" w:space="0" w:color="000000"/>
              <w:right w:val="single" w:sz="4" w:space="0" w:color="000000"/>
            </w:tcBorders>
            <w:vAlign w:val="center"/>
          </w:tcPr>
          <w:p w:rsidR="00514ACC" w:rsidRPr="0044377A" w:rsidRDefault="00514ACC" w:rsidP="00201319">
            <w:pPr>
              <w:spacing w:before="40" w:after="40"/>
              <w:jc w:val="center"/>
              <w:rPr>
                <w:b/>
                <w:color w:val="000000"/>
                <w:sz w:val="28"/>
                <w:szCs w:val="28"/>
              </w:rPr>
            </w:pPr>
            <w:r w:rsidRPr="0044377A">
              <w:rPr>
                <w:b/>
                <w:color w:val="000000"/>
                <w:sz w:val="28"/>
                <w:szCs w:val="28"/>
              </w:rPr>
              <w:t>ĐƯỜNG QUY HOẠCH</w:t>
            </w:r>
          </w:p>
          <w:p w:rsidR="00514ACC" w:rsidRPr="0044377A" w:rsidRDefault="00514ACC" w:rsidP="00201319">
            <w:pPr>
              <w:spacing w:before="40" w:after="40"/>
              <w:jc w:val="center"/>
              <w:rPr>
                <w:b/>
                <w:color w:val="000000"/>
                <w:sz w:val="28"/>
                <w:szCs w:val="28"/>
              </w:rPr>
            </w:pPr>
            <w:r w:rsidRPr="0044377A">
              <w:rPr>
                <w:b/>
                <w:color w:val="000000"/>
                <w:sz w:val="28"/>
                <w:szCs w:val="28"/>
              </w:rPr>
              <w:t>(Mặt cắt đường tính cả vỉa hè)</w:t>
            </w:r>
          </w:p>
        </w:tc>
        <w:tc>
          <w:tcPr>
            <w:tcW w:w="1406" w:type="pct"/>
            <w:tcBorders>
              <w:top w:val="single" w:sz="4" w:space="0" w:color="000000"/>
              <w:left w:val="single" w:sz="4" w:space="0" w:color="000000"/>
              <w:bottom w:val="single" w:sz="4" w:space="0" w:color="000000"/>
              <w:right w:val="single" w:sz="4" w:space="0" w:color="000000"/>
            </w:tcBorders>
            <w:vAlign w:val="center"/>
          </w:tcPr>
          <w:p w:rsidR="00514ACC" w:rsidRPr="0044377A" w:rsidRDefault="00514ACC" w:rsidP="00201319">
            <w:pPr>
              <w:spacing w:before="40" w:after="40"/>
              <w:jc w:val="center"/>
              <w:rPr>
                <w:b/>
                <w:color w:val="000000"/>
                <w:sz w:val="28"/>
                <w:szCs w:val="28"/>
              </w:rPr>
            </w:pPr>
            <w:r w:rsidRPr="0044377A">
              <w:rPr>
                <w:b/>
                <w:color w:val="000000"/>
                <w:sz w:val="28"/>
                <w:szCs w:val="28"/>
              </w:rPr>
              <w:t>GIÁ ĐẤT Ở</w:t>
            </w:r>
          </w:p>
        </w:tc>
      </w:tr>
      <w:tr w:rsidR="00514ACC" w:rsidRPr="0044377A" w:rsidTr="00201319">
        <w:trPr>
          <w:trHeight w:val="109"/>
        </w:trPr>
        <w:tc>
          <w:tcPr>
            <w:tcW w:w="349"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before="40" w:after="40"/>
              <w:jc w:val="center"/>
              <w:rPr>
                <w:color w:val="000000"/>
                <w:sz w:val="28"/>
                <w:szCs w:val="28"/>
              </w:rPr>
            </w:pPr>
            <w:r w:rsidRPr="0044377A">
              <w:rPr>
                <w:color w:val="000000"/>
                <w:sz w:val="28"/>
                <w:szCs w:val="28"/>
              </w:rPr>
              <w:t>1</w:t>
            </w:r>
          </w:p>
        </w:tc>
        <w:tc>
          <w:tcPr>
            <w:tcW w:w="3245"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before="40" w:after="40"/>
              <w:rPr>
                <w:color w:val="000000"/>
                <w:sz w:val="28"/>
                <w:szCs w:val="28"/>
              </w:rPr>
            </w:pPr>
            <w:r w:rsidRPr="0044377A">
              <w:rPr>
                <w:color w:val="000000"/>
                <w:sz w:val="28"/>
                <w:szCs w:val="28"/>
              </w:rPr>
              <w:t>Từ 19,5 m trở lên</w:t>
            </w:r>
          </w:p>
        </w:tc>
        <w:tc>
          <w:tcPr>
            <w:tcW w:w="1406" w:type="pct"/>
            <w:tcBorders>
              <w:top w:val="single" w:sz="4" w:space="0" w:color="000000"/>
              <w:left w:val="single" w:sz="4" w:space="0" w:color="000000"/>
              <w:bottom w:val="single" w:sz="4" w:space="0" w:color="000000"/>
              <w:right w:val="single" w:sz="4" w:space="0" w:color="000000"/>
            </w:tcBorders>
            <w:vAlign w:val="center"/>
          </w:tcPr>
          <w:p w:rsidR="00514ACC" w:rsidRPr="0044377A" w:rsidRDefault="00514ACC" w:rsidP="00201319">
            <w:pPr>
              <w:spacing w:before="40" w:after="40"/>
              <w:ind w:right="370"/>
              <w:jc w:val="right"/>
              <w:rPr>
                <w:bCs/>
                <w:color w:val="000000"/>
                <w:sz w:val="28"/>
                <w:szCs w:val="28"/>
              </w:rPr>
            </w:pPr>
            <w:r w:rsidRPr="0044377A">
              <w:rPr>
                <w:bCs/>
                <w:color w:val="000000"/>
                <w:sz w:val="28"/>
                <w:szCs w:val="28"/>
              </w:rPr>
              <w:t>935.000</w:t>
            </w:r>
          </w:p>
        </w:tc>
      </w:tr>
      <w:tr w:rsidR="00514ACC" w:rsidRPr="0044377A" w:rsidTr="00201319">
        <w:tc>
          <w:tcPr>
            <w:tcW w:w="349"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before="40" w:after="40"/>
              <w:jc w:val="center"/>
              <w:rPr>
                <w:color w:val="000000"/>
                <w:sz w:val="28"/>
                <w:szCs w:val="28"/>
              </w:rPr>
            </w:pPr>
            <w:r w:rsidRPr="0044377A">
              <w:rPr>
                <w:color w:val="000000"/>
                <w:sz w:val="28"/>
                <w:szCs w:val="28"/>
              </w:rPr>
              <w:t>2</w:t>
            </w:r>
          </w:p>
        </w:tc>
        <w:tc>
          <w:tcPr>
            <w:tcW w:w="3245"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before="40" w:after="40"/>
              <w:rPr>
                <w:color w:val="000000"/>
                <w:sz w:val="28"/>
                <w:szCs w:val="28"/>
              </w:rPr>
            </w:pPr>
            <w:r w:rsidRPr="0044377A">
              <w:rPr>
                <w:color w:val="000000"/>
                <w:sz w:val="28"/>
                <w:szCs w:val="28"/>
              </w:rPr>
              <w:t>Từ 17,0 đến 19,0 m</w:t>
            </w:r>
          </w:p>
        </w:tc>
        <w:tc>
          <w:tcPr>
            <w:tcW w:w="1406" w:type="pct"/>
            <w:tcBorders>
              <w:top w:val="single" w:sz="4" w:space="0" w:color="000000"/>
              <w:left w:val="single" w:sz="4" w:space="0" w:color="000000"/>
              <w:bottom w:val="single" w:sz="4" w:space="0" w:color="000000"/>
              <w:right w:val="single" w:sz="4" w:space="0" w:color="000000"/>
            </w:tcBorders>
            <w:vAlign w:val="center"/>
          </w:tcPr>
          <w:p w:rsidR="00514ACC" w:rsidRPr="0044377A" w:rsidRDefault="00514ACC" w:rsidP="00201319">
            <w:pPr>
              <w:spacing w:before="40" w:after="40"/>
              <w:ind w:right="370"/>
              <w:jc w:val="right"/>
              <w:rPr>
                <w:bCs/>
                <w:color w:val="000000"/>
                <w:sz w:val="28"/>
                <w:szCs w:val="28"/>
              </w:rPr>
            </w:pPr>
            <w:r w:rsidRPr="0044377A">
              <w:rPr>
                <w:bCs/>
                <w:color w:val="000000"/>
                <w:sz w:val="28"/>
                <w:szCs w:val="28"/>
              </w:rPr>
              <w:t>756.000</w:t>
            </w:r>
          </w:p>
        </w:tc>
      </w:tr>
      <w:tr w:rsidR="00514ACC" w:rsidRPr="0044377A" w:rsidTr="00201319">
        <w:tc>
          <w:tcPr>
            <w:tcW w:w="349"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before="40" w:after="40"/>
              <w:jc w:val="center"/>
              <w:rPr>
                <w:color w:val="000000"/>
                <w:sz w:val="28"/>
                <w:szCs w:val="28"/>
              </w:rPr>
            </w:pPr>
            <w:r w:rsidRPr="0044377A">
              <w:rPr>
                <w:color w:val="000000"/>
                <w:sz w:val="28"/>
                <w:szCs w:val="28"/>
              </w:rPr>
              <w:t>3</w:t>
            </w:r>
          </w:p>
        </w:tc>
        <w:tc>
          <w:tcPr>
            <w:tcW w:w="3245"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before="40" w:after="40"/>
              <w:rPr>
                <w:color w:val="000000"/>
                <w:sz w:val="28"/>
                <w:szCs w:val="28"/>
              </w:rPr>
            </w:pPr>
            <w:r w:rsidRPr="0044377A">
              <w:rPr>
                <w:color w:val="000000"/>
                <w:sz w:val="28"/>
                <w:szCs w:val="28"/>
              </w:rPr>
              <w:t>Từ 13,5 đến 16,5 m</w:t>
            </w:r>
          </w:p>
        </w:tc>
        <w:tc>
          <w:tcPr>
            <w:tcW w:w="1406" w:type="pct"/>
            <w:tcBorders>
              <w:top w:val="single" w:sz="4" w:space="0" w:color="000000"/>
              <w:left w:val="single" w:sz="4" w:space="0" w:color="000000"/>
              <w:bottom w:val="single" w:sz="4" w:space="0" w:color="000000"/>
              <w:right w:val="single" w:sz="4" w:space="0" w:color="000000"/>
            </w:tcBorders>
            <w:vAlign w:val="center"/>
          </w:tcPr>
          <w:p w:rsidR="00514ACC" w:rsidRPr="0044377A" w:rsidRDefault="00514ACC" w:rsidP="00201319">
            <w:pPr>
              <w:spacing w:before="40" w:after="40"/>
              <w:ind w:right="370"/>
              <w:jc w:val="right"/>
              <w:rPr>
                <w:bCs/>
                <w:color w:val="000000"/>
                <w:sz w:val="28"/>
                <w:szCs w:val="28"/>
              </w:rPr>
            </w:pPr>
            <w:r w:rsidRPr="0044377A">
              <w:rPr>
                <w:bCs/>
                <w:color w:val="000000"/>
                <w:sz w:val="28"/>
                <w:szCs w:val="28"/>
              </w:rPr>
              <w:t>701.000</w:t>
            </w:r>
          </w:p>
        </w:tc>
      </w:tr>
      <w:tr w:rsidR="00514ACC" w:rsidRPr="0044377A" w:rsidTr="00201319">
        <w:tc>
          <w:tcPr>
            <w:tcW w:w="349"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before="40" w:after="40"/>
              <w:jc w:val="center"/>
              <w:rPr>
                <w:color w:val="000000"/>
                <w:sz w:val="28"/>
                <w:szCs w:val="28"/>
              </w:rPr>
            </w:pPr>
            <w:r w:rsidRPr="0044377A">
              <w:rPr>
                <w:color w:val="000000"/>
                <w:sz w:val="28"/>
                <w:szCs w:val="28"/>
              </w:rPr>
              <w:t>4</w:t>
            </w:r>
          </w:p>
        </w:tc>
        <w:tc>
          <w:tcPr>
            <w:tcW w:w="3245"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before="40" w:after="40"/>
              <w:rPr>
                <w:color w:val="000000"/>
                <w:sz w:val="28"/>
                <w:szCs w:val="28"/>
              </w:rPr>
            </w:pPr>
            <w:r w:rsidRPr="0044377A">
              <w:rPr>
                <w:color w:val="000000"/>
                <w:sz w:val="28"/>
                <w:szCs w:val="28"/>
              </w:rPr>
              <w:t>Từ 11,0 đến 13,0 m</w:t>
            </w:r>
          </w:p>
        </w:tc>
        <w:tc>
          <w:tcPr>
            <w:tcW w:w="1406" w:type="pct"/>
            <w:tcBorders>
              <w:top w:val="single" w:sz="4" w:space="0" w:color="000000"/>
              <w:left w:val="single" w:sz="4" w:space="0" w:color="000000"/>
              <w:bottom w:val="single" w:sz="4" w:space="0" w:color="000000"/>
              <w:right w:val="single" w:sz="4" w:space="0" w:color="000000"/>
            </w:tcBorders>
            <w:vAlign w:val="center"/>
          </w:tcPr>
          <w:p w:rsidR="00514ACC" w:rsidRPr="0044377A" w:rsidRDefault="00514ACC" w:rsidP="00201319">
            <w:pPr>
              <w:spacing w:before="40" w:after="40"/>
              <w:ind w:right="370"/>
              <w:jc w:val="right"/>
              <w:rPr>
                <w:bCs/>
                <w:color w:val="000000"/>
                <w:sz w:val="28"/>
                <w:szCs w:val="28"/>
              </w:rPr>
            </w:pPr>
            <w:r w:rsidRPr="0044377A">
              <w:rPr>
                <w:bCs/>
                <w:color w:val="000000"/>
                <w:sz w:val="28"/>
                <w:szCs w:val="28"/>
              </w:rPr>
              <w:t>619.000</w:t>
            </w:r>
          </w:p>
        </w:tc>
      </w:tr>
      <w:tr w:rsidR="00514ACC" w:rsidRPr="0044377A" w:rsidTr="00201319">
        <w:tc>
          <w:tcPr>
            <w:tcW w:w="349"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after="120"/>
              <w:jc w:val="center"/>
              <w:rPr>
                <w:color w:val="000000"/>
                <w:sz w:val="28"/>
                <w:szCs w:val="28"/>
              </w:rPr>
            </w:pPr>
            <w:r w:rsidRPr="0044377A">
              <w:rPr>
                <w:color w:val="000000"/>
                <w:sz w:val="28"/>
                <w:szCs w:val="28"/>
              </w:rPr>
              <w:t>5</w:t>
            </w:r>
          </w:p>
        </w:tc>
        <w:tc>
          <w:tcPr>
            <w:tcW w:w="3245" w:type="pct"/>
            <w:tcBorders>
              <w:top w:val="single" w:sz="4" w:space="0" w:color="000000"/>
              <w:left w:val="single" w:sz="4" w:space="0" w:color="000000"/>
              <w:bottom w:val="single" w:sz="4" w:space="0" w:color="000000"/>
              <w:right w:val="single" w:sz="4" w:space="0" w:color="000000"/>
            </w:tcBorders>
          </w:tcPr>
          <w:p w:rsidR="00514ACC" w:rsidRPr="0044377A" w:rsidRDefault="00514ACC" w:rsidP="00201319">
            <w:pPr>
              <w:spacing w:after="120"/>
              <w:rPr>
                <w:color w:val="000000"/>
                <w:sz w:val="28"/>
                <w:szCs w:val="28"/>
              </w:rPr>
            </w:pPr>
            <w:r w:rsidRPr="0044377A">
              <w:rPr>
                <w:color w:val="000000"/>
                <w:sz w:val="28"/>
                <w:szCs w:val="28"/>
              </w:rPr>
              <w:t>Từ 4,0 đến dưới 10,5 m</w:t>
            </w:r>
          </w:p>
        </w:tc>
        <w:tc>
          <w:tcPr>
            <w:tcW w:w="1406" w:type="pct"/>
            <w:tcBorders>
              <w:top w:val="single" w:sz="4" w:space="0" w:color="000000"/>
              <w:left w:val="single" w:sz="4" w:space="0" w:color="000000"/>
              <w:bottom w:val="single" w:sz="4" w:space="0" w:color="000000"/>
              <w:right w:val="single" w:sz="4" w:space="0" w:color="000000"/>
            </w:tcBorders>
            <w:vAlign w:val="center"/>
          </w:tcPr>
          <w:p w:rsidR="00514ACC" w:rsidRPr="0044377A" w:rsidRDefault="00514ACC" w:rsidP="00201319">
            <w:pPr>
              <w:spacing w:after="120"/>
              <w:ind w:right="370"/>
              <w:jc w:val="right"/>
              <w:rPr>
                <w:bCs/>
                <w:color w:val="000000"/>
                <w:sz w:val="28"/>
                <w:szCs w:val="28"/>
              </w:rPr>
            </w:pPr>
            <w:r w:rsidRPr="0044377A">
              <w:rPr>
                <w:bCs/>
                <w:color w:val="000000"/>
                <w:sz w:val="28"/>
                <w:szCs w:val="28"/>
              </w:rPr>
              <w:t>536.000</w:t>
            </w:r>
          </w:p>
        </w:tc>
      </w:tr>
    </w:tbl>
    <w:p w:rsidR="00514ACC" w:rsidRPr="002D5DBE" w:rsidRDefault="002D5DBE" w:rsidP="002D5DBE">
      <w:pPr>
        <w:widowControl w:val="0"/>
        <w:spacing w:after="120"/>
        <w:ind w:firstLine="567"/>
        <w:jc w:val="both"/>
        <w:outlineLvl w:val="0"/>
        <w:rPr>
          <w:b/>
          <w:color w:val="000000"/>
          <w:sz w:val="28"/>
          <w:szCs w:val="28"/>
        </w:rPr>
      </w:pPr>
      <w:bookmarkStart w:id="8" w:name="_Toc25745797"/>
      <w:r>
        <w:rPr>
          <w:b/>
          <w:color w:val="000000"/>
          <w:sz w:val="28"/>
          <w:szCs w:val="28"/>
        </w:rPr>
        <w:t>6</w:t>
      </w:r>
      <w:r w:rsidR="00514ACC" w:rsidRPr="0044377A">
        <w:rPr>
          <w:b/>
          <w:color w:val="000000"/>
          <w:sz w:val="28"/>
          <w:szCs w:val="28"/>
        </w:rPr>
        <w:t>. Giá đất ở tại các các khu quy hoạch, khu đô thị, khu dân cư mới</w:t>
      </w:r>
      <w:bookmarkEnd w:id="8"/>
      <w:r>
        <w:rPr>
          <w:b/>
          <w:color w:val="000000"/>
          <w:sz w:val="28"/>
          <w:szCs w:val="28"/>
        </w:rPr>
        <w:t xml:space="preserve">: </w:t>
      </w:r>
      <w:r w:rsidR="00514ACC" w:rsidRPr="0044377A">
        <w:rPr>
          <w:color w:val="000000"/>
          <w:sz w:val="28"/>
          <w:szCs w:val="28"/>
        </w:rPr>
        <w:t>Huyện A Lưới</w:t>
      </w:r>
    </w:p>
    <w:p w:rsidR="00514ACC" w:rsidRPr="0044377A" w:rsidRDefault="00514ACC" w:rsidP="00514ACC">
      <w:pPr>
        <w:spacing w:before="120"/>
        <w:jc w:val="right"/>
        <w:rPr>
          <w:color w:val="000000"/>
          <w:sz w:val="28"/>
          <w:szCs w:val="28"/>
        </w:rPr>
      </w:pPr>
      <w:r w:rsidRPr="0044377A">
        <w:rPr>
          <w:color w:val="000000"/>
          <w:sz w:val="28"/>
          <w:szCs w:val="28"/>
        </w:rPr>
        <w:t>Đơn vị tính: Đồng/m²</w:t>
      </w:r>
    </w:p>
    <w:tbl>
      <w:tblPr>
        <w:tblW w:w="5000" w:type="pct"/>
        <w:tblLook w:val="04A0"/>
      </w:tblPr>
      <w:tblGrid>
        <w:gridCol w:w="697"/>
        <w:gridCol w:w="5777"/>
        <w:gridCol w:w="2814"/>
      </w:tblGrid>
      <w:tr w:rsidR="00514ACC" w:rsidRPr="0044377A" w:rsidTr="00201319">
        <w:trPr>
          <w:trHeight w:val="518"/>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4ACC" w:rsidRPr="0044377A" w:rsidRDefault="00514ACC" w:rsidP="00201319">
            <w:pPr>
              <w:spacing w:before="60" w:after="60"/>
              <w:jc w:val="center"/>
              <w:rPr>
                <w:b/>
                <w:bCs/>
                <w:color w:val="000000"/>
                <w:sz w:val="28"/>
                <w:szCs w:val="28"/>
              </w:rPr>
            </w:pPr>
            <w:r w:rsidRPr="0044377A">
              <w:rPr>
                <w:b/>
                <w:bCs/>
                <w:color w:val="000000"/>
                <w:sz w:val="28"/>
                <w:szCs w:val="28"/>
              </w:rPr>
              <w:t>TT</w:t>
            </w: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514ACC" w:rsidRPr="0044377A" w:rsidRDefault="00514ACC" w:rsidP="00201319">
            <w:pPr>
              <w:spacing w:before="60" w:after="60"/>
              <w:jc w:val="center"/>
              <w:rPr>
                <w:b/>
                <w:bCs/>
                <w:color w:val="000000"/>
                <w:sz w:val="28"/>
                <w:szCs w:val="28"/>
              </w:rPr>
            </w:pPr>
            <w:r w:rsidRPr="0044377A">
              <w:rPr>
                <w:b/>
                <w:bCs/>
                <w:color w:val="000000"/>
                <w:sz w:val="28"/>
                <w:szCs w:val="28"/>
              </w:rPr>
              <w:t>Xã, khu quy hoạch, mặt cắt đường</w:t>
            </w:r>
            <w:r w:rsidRPr="0044377A">
              <w:rPr>
                <w:b/>
                <w:bCs/>
                <w:color w:val="000000"/>
                <w:sz w:val="28"/>
                <w:szCs w:val="28"/>
              </w:rPr>
              <w:br/>
              <w:t>(tính cả vỉa hè)</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rsidR="00514ACC" w:rsidRPr="0044377A" w:rsidRDefault="00514ACC" w:rsidP="00201319">
            <w:pPr>
              <w:spacing w:before="60" w:after="60"/>
              <w:jc w:val="center"/>
              <w:rPr>
                <w:b/>
                <w:bCs/>
                <w:color w:val="000000"/>
                <w:sz w:val="28"/>
                <w:szCs w:val="28"/>
              </w:rPr>
            </w:pPr>
            <w:r w:rsidRPr="0044377A">
              <w:rPr>
                <w:b/>
                <w:color w:val="000000"/>
                <w:sz w:val="28"/>
                <w:szCs w:val="28"/>
              </w:rPr>
              <w:t>GIÁ ĐẤT Ở</w:t>
            </w:r>
          </w:p>
        </w:tc>
      </w:tr>
      <w:tr w:rsidR="00514ACC" w:rsidRPr="0044377A" w:rsidTr="00201319">
        <w:trPr>
          <w:trHeight w:val="402"/>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14ACC" w:rsidRPr="0044377A" w:rsidRDefault="00514ACC" w:rsidP="00201319">
            <w:pPr>
              <w:spacing w:before="60" w:after="60"/>
              <w:rPr>
                <w:color w:val="000000"/>
                <w:sz w:val="28"/>
                <w:szCs w:val="28"/>
              </w:rPr>
            </w:pPr>
            <w:r w:rsidRPr="0044377A">
              <w:rPr>
                <w:color w:val="000000"/>
                <w:sz w:val="28"/>
                <w:szCs w:val="28"/>
              </w:rPr>
              <w:t> </w:t>
            </w:r>
          </w:p>
        </w:tc>
        <w:tc>
          <w:tcPr>
            <w:tcW w:w="4625" w:type="pct"/>
            <w:gridSpan w:val="2"/>
            <w:tcBorders>
              <w:top w:val="nil"/>
              <w:left w:val="nil"/>
              <w:bottom w:val="single" w:sz="4" w:space="0" w:color="auto"/>
              <w:right w:val="single" w:sz="4" w:space="0" w:color="auto"/>
            </w:tcBorders>
            <w:shd w:val="clear" w:color="auto" w:fill="auto"/>
            <w:vAlign w:val="center"/>
            <w:hideMark/>
          </w:tcPr>
          <w:p w:rsidR="00514ACC" w:rsidRPr="0044377A" w:rsidRDefault="00514ACC" w:rsidP="00201319">
            <w:pPr>
              <w:spacing w:before="60" w:after="60"/>
              <w:rPr>
                <w:color w:val="000000"/>
                <w:sz w:val="28"/>
                <w:szCs w:val="28"/>
              </w:rPr>
            </w:pPr>
            <w:r w:rsidRPr="0044377A">
              <w:rPr>
                <w:b/>
                <w:bCs/>
                <w:color w:val="000000"/>
                <w:sz w:val="28"/>
                <w:szCs w:val="28"/>
              </w:rPr>
              <w:t>Xã A Ngo</w:t>
            </w:r>
            <w:r w:rsidRPr="0044377A">
              <w:rPr>
                <w:color w:val="000000"/>
                <w:sz w:val="28"/>
                <w:szCs w:val="28"/>
              </w:rPr>
              <w:t> </w:t>
            </w:r>
          </w:p>
        </w:tc>
      </w:tr>
      <w:tr w:rsidR="00514ACC" w:rsidRPr="0044377A" w:rsidTr="00201319">
        <w:trPr>
          <w:trHeight w:val="402"/>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14ACC" w:rsidRPr="0044377A" w:rsidRDefault="00514ACC" w:rsidP="00201319">
            <w:pPr>
              <w:spacing w:before="60" w:after="60"/>
              <w:rPr>
                <w:color w:val="000000"/>
                <w:sz w:val="28"/>
                <w:szCs w:val="28"/>
              </w:rPr>
            </w:pPr>
            <w:r w:rsidRPr="0044377A">
              <w:rPr>
                <w:color w:val="000000"/>
                <w:sz w:val="28"/>
                <w:szCs w:val="28"/>
              </w:rPr>
              <w:t> 1</w:t>
            </w:r>
          </w:p>
        </w:tc>
        <w:tc>
          <w:tcPr>
            <w:tcW w:w="4625" w:type="pct"/>
            <w:gridSpan w:val="2"/>
            <w:tcBorders>
              <w:top w:val="nil"/>
              <w:left w:val="nil"/>
              <w:bottom w:val="single" w:sz="4" w:space="0" w:color="auto"/>
              <w:right w:val="single" w:sz="4" w:space="0" w:color="auto"/>
            </w:tcBorders>
            <w:shd w:val="clear" w:color="auto" w:fill="auto"/>
            <w:noWrap/>
            <w:vAlign w:val="center"/>
            <w:hideMark/>
          </w:tcPr>
          <w:p w:rsidR="00514ACC" w:rsidRPr="0044377A" w:rsidRDefault="00514ACC" w:rsidP="00201319">
            <w:pPr>
              <w:spacing w:before="60" w:after="60"/>
              <w:rPr>
                <w:color w:val="000000"/>
                <w:sz w:val="28"/>
                <w:szCs w:val="28"/>
              </w:rPr>
            </w:pPr>
            <w:r w:rsidRPr="0044377A">
              <w:rPr>
                <w:color w:val="000000"/>
                <w:sz w:val="28"/>
                <w:szCs w:val="28"/>
              </w:rPr>
              <w:t>Khu quy hoạch Bến xe A Lưới </w:t>
            </w:r>
          </w:p>
        </w:tc>
      </w:tr>
      <w:tr w:rsidR="00514ACC" w:rsidRPr="0044377A" w:rsidTr="00201319">
        <w:trPr>
          <w:trHeight w:val="402"/>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14ACC" w:rsidRPr="0044377A" w:rsidRDefault="00514ACC" w:rsidP="00201319">
            <w:pPr>
              <w:spacing w:before="60" w:after="60"/>
              <w:rPr>
                <w:color w:val="000000"/>
                <w:sz w:val="28"/>
                <w:szCs w:val="28"/>
              </w:rPr>
            </w:pPr>
            <w:r w:rsidRPr="0044377A">
              <w:rPr>
                <w:color w:val="000000"/>
                <w:sz w:val="28"/>
                <w:szCs w:val="28"/>
              </w:rPr>
              <w:t> </w:t>
            </w:r>
          </w:p>
        </w:tc>
        <w:tc>
          <w:tcPr>
            <w:tcW w:w="3110" w:type="pct"/>
            <w:tcBorders>
              <w:top w:val="nil"/>
              <w:left w:val="nil"/>
              <w:bottom w:val="single" w:sz="4" w:space="0" w:color="auto"/>
              <w:right w:val="single" w:sz="4" w:space="0" w:color="auto"/>
            </w:tcBorders>
            <w:shd w:val="clear" w:color="auto" w:fill="auto"/>
            <w:vAlign w:val="center"/>
            <w:hideMark/>
          </w:tcPr>
          <w:p w:rsidR="00514ACC" w:rsidRPr="0044377A" w:rsidRDefault="00514ACC" w:rsidP="00201319">
            <w:pPr>
              <w:spacing w:before="60" w:after="60"/>
              <w:rPr>
                <w:color w:val="000000"/>
                <w:sz w:val="28"/>
                <w:szCs w:val="28"/>
              </w:rPr>
            </w:pPr>
            <w:r w:rsidRPr="0044377A">
              <w:rPr>
                <w:color w:val="000000"/>
                <w:sz w:val="28"/>
                <w:szCs w:val="28"/>
              </w:rPr>
              <w:t>Đường 13,5 m</w:t>
            </w:r>
          </w:p>
        </w:tc>
        <w:tc>
          <w:tcPr>
            <w:tcW w:w="1515" w:type="pct"/>
            <w:tcBorders>
              <w:top w:val="nil"/>
              <w:left w:val="nil"/>
              <w:bottom w:val="single" w:sz="4" w:space="0" w:color="auto"/>
              <w:right w:val="single" w:sz="4" w:space="0" w:color="auto"/>
            </w:tcBorders>
            <w:shd w:val="clear" w:color="auto" w:fill="auto"/>
            <w:noWrap/>
            <w:vAlign w:val="bottom"/>
            <w:hideMark/>
          </w:tcPr>
          <w:p w:rsidR="00514ACC" w:rsidRPr="0044377A" w:rsidRDefault="00514ACC" w:rsidP="00201319">
            <w:pPr>
              <w:spacing w:before="60" w:after="60"/>
              <w:jc w:val="center"/>
              <w:rPr>
                <w:bCs/>
                <w:color w:val="000000"/>
                <w:sz w:val="28"/>
                <w:szCs w:val="28"/>
              </w:rPr>
            </w:pPr>
            <w:r w:rsidRPr="0044377A">
              <w:rPr>
                <w:bCs/>
                <w:color w:val="000000"/>
                <w:sz w:val="28"/>
                <w:szCs w:val="28"/>
              </w:rPr>
              <w:t>701.000</w:t>
            </w:r>
          </w:p>
        </w:tc>
      </w:tr>
      <w:tr w:rsidR="00514ACC" w:rsidRPr="0044377A" w:rsidTr="00201319">
        <w:trPr>
          <w:trHeight w:val="402"/>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14ACC" w:rsidRPr="0044377A" w:rsidRDefault="00514ACC" w:rsidP="00201319">
            <w:pPr>
              <w:spacing w:before="60" w:after="60"/>
              <w:rPr>
                <w:color w:val="000000"/>
                <w:sz w:val="28"/>
                <w:szCs w:val="28"/>
              </w:rPr>
            </w:pPr>
            <w:r w:rsidRPr="0044377A">
              <w:rPr>
                <w:color w:val="000000"/>
                <w:sz w:val="28"/>
                <w:szCs w:val="28"/>
              </w:rPr>
              <w:t> </w:t>
            </w:r>
          </w:p>
        </w:tc>
        <w:tc>
          <w:tcPr>
            <w:tcW w:w="3110" w:type="pct"/>
            <w:tcBorders>
              <w:top w:val="nil"/>
              <w:left w:val="nil"/>
              <w:bottom w:val="single" w:sz="4" w:space="0" w:color="auto"/>
              <w:right w:val="single" w:sz="4" w:space="0" w:color="auto"/>
            </w:tcBorders>
            <w:shd w:val="clear" w:color="auto" w:fill="auto"/>
            <w:vAlign w:val="center"/>
            <w:hideMark/>
          </w:tcPr>
          <w:p w:rsidR="00514ACC" w:rsidRPr="0044377A" w:rsidRDefault="00514ACC" w:rsidP="00201319">
            <w:pPr>
              <w:spacing w:before="60" w:after="60"/>
              <w:rPr>
                <w:color w:val="000000"/>
                <w:sz w:val="28"/>
                <w:szCs w:val="28"/>
              </w:rPr>
            </w:pPr>
            <w:r w:rsidRPr="0044377A">
              <w:rPr>
                <w:color w:val="000000"/>
                <w:sz w:val="28"/>
                <w:szCs w:val="28"/>
              </w:rPr>
              <w:t>Đường 11,0 m</w:t>
            </w:r>
          </w:p>
        </w:tc>
        <w:tc>
          <w:tcPr>
            <w:tcW w:w="1515" w:type="pct"/>
            <w:tcBorders>
              <w:top w:val="nil"/>
              <w:left w:val="nil"/>
              <w:bottom w:val="single" w:sz="4" w:space="0" w:color="auto"/>
              <w:right w:val="single" w:sz="4" w:space="0" w:color="auto"/>
            </w:tcBorders>
            <w:shd w:val="clear" w:color="auto" w:fill="auto"/>
            <w:noWrap/>
            <w:vAlign w:val="bottom"/>
            <w:hideMark/>
          </w:tcPr>
          <w:p w:rsidR="00514ACC" w:rsidRPr="0044377A" w:rsidRDefault="00514ACC" w:rsidP="00201319">
            <w:pPr>
              <w:spacing w:before="60" w:after="60"/>
              <w:jc w:val="center"/>
              <w:rPr>
                <w:bCs/>
                <w:color w:val="000000"/>
                <w:sz w:val="28"/>
                <w:szCs w:val="28"/>
              </w:rPr>
            </w:pPr>
            <w:r w:rsidRPr="0044377A">
              <w:rPr>
                <w:bCs/>
                <w:color w:val="000000"/>
                <w:sz w:val="28"/>
                <w:szCs w:val="28"/>
              </w:rPr>
              <w:t>536.000</w:t>
            </w:r>
          </w:p>
        </w:tc>
      </w:tr>
    </w:tbl>
    <w:p w:rsidR="002D5DBE" w:rsidRPr="002D5DBE" w:rsidRDefault="002D5DBE" w:rsidP="002D5DBE">
      <w:pPr>
        <w:spacing w:before="120" w:line="276" w:lineRule="auto"/>
        <w:ind w:firstLine="720"/>
        <w:jc w:val="both"/>
        <w:rPr>
          <w:bCs/>
          <w:sz w:val="28"/>
          <w:szCs w:val="28"/>
        </w:rPr>
      </w:pPr>
      <w:r w:rsidRPr="002D5DBE">
        <w:rPr>
          <w:bCs/>
          <w:sz w:val="28"/>
          <w:szCs w:val="28"/>
        </w:rPr>
        <w:t>Chi tiết giá đất trên địa bàn huyện A Lưới theo các Phụ lục đính kèm.</w:t>
      </w:r>
    </w:p>
    <w:p w:rsidR="00B9066B" w:rsidRDefault="00B9066B" w:rsidP="00514ACC">
      <w:pPr>
        <w:spacing w:before="120"/>
        <w:ind w:firstLine="720"/>
        <w:jc w:val="both"/>
        <w:rPr>
          <w:color w:val="000000"/>
          <w:sz w:val="28"/>
          <w:szCs w:val="28"/>
        </w:rPr>
      </w:pPr>
    </w:p>
    <w:p w:rsidR="003A12C7" w:rsidRDefault="003A12C7"/>
    <w:sectPr w:rsidR="003A12C7" w:rsidSect="00201319">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72D" w:rsidRDefault="0094672D" w:rsidP="00005C7B">
      <w:r>
        <w:separator/>
      </w:r>
    </w:p>
  </w:endnote>
  <w:endnote w:type="continuationSeparator" w:id="1">
    <w:p w:rsidR="0094672D" w:rsidRDefault="0094672D" w:rsidP="00005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72D" w:rsidRDefault="0094672D" w:rsidP="00005C7B">
      <w:r>
        <w:separator/>
      </w:r>
    </w:p>
  </w:footnote>
  <w:footnote w:type="continuationSeparator" w:id="1">
    <w:p w:rsidR="0094672D" w:rsidRDefault="0094672D" w:rsidP="00005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595110"/>
      <w:docPartObj>
        <w:docPartGallery w:val="Page Numbers (Top of Page)"/>
        <w:docPartUnique/>
      </w:docPartObj>
    </w:sdtPr>
    <w:sdtContent>
      <w:p w:rsidR="003C00DF" w:rsidRDefault="00931BF1">
        <w:pPr>
          <w:pStyle w:val="Header"/>
          <w:jc w:val="center"/>
        </w:pPr>
        <w:fldSimple w:instr=" PAGE   \* MERGEFORMAT ">
          <w:r w:rsidR="002A026B">
            <w:rPr>
              <w:noProof/>
            </w:rPr>
            <w:t>3</w:t>
          </w:r>
        </w:fldSimple>
      </w:p>
    </w:sdtContent>
  </w:sdt>
  <w:p w:rsidR="003C00DF" w:rsidRDefault="003C0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
      </v:shape>
    </w:pict>
  </w:numPicBullet>
  <w:abstractNum w:abstractNumId="0">
    <w:nsid w:val="FFFFFF89"/>
    <w:multiLevelType w:val="singleLevel"/>
    <w:tmpl w:val="2D8471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E32C2"/>
    <w:multiLevelType w:val="hybridMultilevel"/>
    <w:tmpl w:val="D152F75A"/>
    <w:lvl w:ilvl="0" w:tplc="A502BF6A">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574151"/>
    <w:multiLevelType w:val="hybridMultilevel"/>
    <w:tmpl w:val="FD2ADB9E"/>
    <w:lvl w:ilvl="0" w:tplc="544417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42F2BE4"/>
    <w:multiLevelType w:val="hybridMultilevel"/>
    <w:tmpl w:val="FF1A56FE"/>
    <w:lvl w:ilvl="0" w:tplc="4B0672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6661563"/>
    <w:multiLevelType w:val="hybridMultilevel"/>
    <w:tmpl w:val="F3E899CC"/>
    <w:lvl w:ilvl="0" w:tplc="5BA425AA">
      <w:start w:val="1"/>
      <w:numFmt w:val="decimal"/>
      <w:lvlText w:val="%1."/>
      <w:lvlJc w:val="left"/>
      <w:pPr>
        <w:tabs>
          <w:tab w:val="num" w:pos="1080"/>
        </w:tabs>
        <w:ind w:left="1080" w:hanging="360"/>
      </w:pPr>
      <w:rPr>
        <w:rFonts w:hint="default"/>
        <w:b/>
      </w:rPr>
    </w:lvl>
    <w:lvl w:ilvl="1" w:tplc="1EA4BF82">
      <w:start w:val="1"/>
      <w:numFmt w:val="bullet"/>
      <w:lvlText w:val="-"/>
      <w:lvlJc w:val="left"/>
      <w:pPr>
        <w:tabs>
          <w:tab w:val="num" w:pos="1800"/>
        </w:tabs>
        <w:ind w:left="1800" w:hanging="360"/>
      </w:pPr>
      <w:rPr>
        <w:rFonts w:ascii="Times New Roman" w:eastAsia="Times New Roman" w:hAnsi="Times New Roman" w:cs="Times New Roman" w:hint="default"/>
        <w:b/>
      </w:rPr>
    </w:lvl>
    <w:lvl w:ilvl="2" w:tplc="04090007">
      <w:start w:val="1"/>
      <w:numFmt w:val="bullet"/>
      <w:lvlText w:val=""/>
      <w:lvlPicBulletId w:val="0"/>
      <w:lvlJc w:val="left"/>
      <w:pPr>
        <w:tabs>
          <w:tab w:val="num" w:pos="2700"/>
        </w:tabs>
        <w:ind w:left="2700" w:hanging="360"/>
      </w:pPr>
      <w:rPr>
        <w:rFonts w:ascii="Symbol" w:hAnsi="Symbol" w:hint="default"/>
        <w:b/>
      </w:r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26A58"/>
    <w:multiLevelType w:val="hybridMultilevel"/>
    <w:tmpl w:val="EA7C4EDC"/>
    <w:lvl w:ilvl="0" w:tplc="D77C355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813F72"/>
    <w:multiLevelType w:val="hybridMultilevel"/>
    <w:tmpl w:val="D1D0BF7C"/>
    <w:lvl w:ilvl="0" w:tplc="F8BA9D7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11E06C59"/>
    <w:multiLevelType w:val="hybridMultilevel"/>
    <w:tmpl w:val="035ADE14"/>
    <w:lvl w:ilvl="0" w:tplc="D83C16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57719F5"/>
    <w:multiLevelType w:val="hybridMultilevel"/>
    <w:tmpl w:val="1E225442"/>
    <w:lvl w:ilvl="0" w:tplc="3E72E6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2E7E5E"/>
    <w:multiLevelType w:val="hybridMultilevel"/>
    <w:tmpl w:val="87147FD8"/>
    <w:lvl w:ilvl="0" w:tplc="4F42F9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85244FF"/>
    <w:multiLevelType w:val="multilevel"/>
    <w:tmpl w:val="1E22544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8A65B0"/>
    <w:multiLevelType w:val="hybridMultilevel"/>
    <w:tmpl w:val="A08823E8"/>
    <w:lvl w:ilvl="0" w:tplc="9490C22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3A76583"/>
    <w:multiLevelType w:val="hybridMultilevel"/>
    <w:tmpl w:val="AD74DF6A"/>
    <w:lvl w:ilvl="0" w:tplc="1136A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8822CE5"/>
    <w:multiLevelType w:val="hybridMultilevel"/>
    <w:tmpl w:val="6EC4E04C"/>
    <w:lvl w:ilvl="0" w:tplc="4DDE8B6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3B7BC2"/>
    <w:multiLevelType w:val="hybridMultilevel"/>
    <w:tmpl w:val="3B707FE6"/>
    <w:lvl w:ilvl="0" w:tplc="06A6765C">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0D23545"/>
    <w:multiLevelType w:val="hybridMultilevel"/>
    <w:tmpl w:val="38403A1C"/>
    <w:lvl w:ilvl="0" w:tplc="8006FF70">
      <w:start w:val="28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6547B5E"/>
    <w:multiLevelType w:val="multilevel"/>
    <w:tmpl w:val="890AE0B0"/>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99F55F8"/>
    <w:multiLevelType w:val="hybridMultilevel"/>
    <w:tmpl w:val="EDF09FB0"/>
    <w:lvl w:ilvl="0" w:tplc="9D508FE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B6C5411"/>
    <w:multiLevelType w:val="hybridMultilevel"/>
    <w:tmpl w:val="13A646E8"/>
    <w:lvl w:ilvl="0" w:tplc="79345FC8">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3DC87188"/>
    <w:multiLevelType w:val="hybridMultilevel"/>
    <w:tmpl w:val="F32C7AA2"/>
    <w:lvl w:ilvl="0" w:tplc="735AAA04">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4321796F"/>
    <w:multiLevelType w:val="hybridMultilevel"/>
    <w:tmpl w:val="F0908EB8"/>
    <w:lvl w:ilvl="0" w:tplc="5CB03F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70673DE"/>
    <w:multiLevelType w:val="hybridMultilevel"/>
    <w:tmpl w:val="6742B22A"/>
    <w:lvl w:ilvl="0" w:tplc="2E86509C">
      <w:numFmt w:val="bullet"/>
      <w:pStyle w:val="muc-"/>
      <w:lvlText w:val="-"/>
      <w:lvlJc w:val="center"/>
      <w:pPr>
        <w:ind w:left="1260" w:hanging="360"/>
      </w:pPr>
      <w:rPr>
        <w:rFonts w:ascii="VNI-Times" w:eastAsia="Times New Roman" w:hAnsi="VNI-Times" w:cs="Times New Roman" w:hint="default"/>
        <w:b w:val="0"/>
        <w:i w:val="0"/>
        <w:sz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07B4681"/>
    <w:multiLevelType w:val="hybridMultilevel"/>
    <w:tmpl w:val="BC64FCA8"/>
    <w:lvl w:ilvl="0" w:tplc="45EA749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55322270"/>
    <w:multiLevelType w:val="hybridMultilevel"/>
    <w:tmpl w:val="1F148776"/>
    <w:lvl w:ilvl="0" w:tplc="5A422B78">
      <w:start w:val="4"/>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5D22FF9"/>
    <w:multiLevelType w:val="hybridMultilevel"/>
    <w:tmpl w:val="BF9A1FAE"/>
    <w:lvl w:ilvl="0" w:tplc="EBD4CE10">
      <w:start w:val="93"/>
      <w:numFmt w:val="bullet"/>
      <w:lvlText w:val="-"/>
      <w:lvlJc w:val="left"/>
      <w:pPr>
        <w:tabs>
          <w:tab w:val="num" w:pos="1308"/>
        </w:tabs>
        <w:ind w:left="1308" w:hanging="735"/>
      </w:pPr>
      <w:rPr>
        <w:rFonts w:ascii="Times New Roman" w:eastAsia="Times New Roman" w:hAnsi="Times New Roman" w:cs="Times New Roman" w:hint="default"/>
        <w:sz w:val="28"/>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25">
    <w:nsid w:val="55FA2F97"/>
    <w:multiLevelType w:val="hybridMultilevel"/>
    <w:tmpl w:val="7C2E8358"/>
    <w:lvl w:ilvl="0" w:tplc="1CB47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8E93ACE"/>
    <w:multiLevelType w:val="hybridMultilevel"/>
    <w:tmpl w:val="3FBEAEE4"/>
    <w:lvl w:ilvl="0" w:tplc="6F243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A37078"/>
    <w:multiLevelType w:val="hybridMultilevel"/>
    <w:tmpl w:val="4CB8A8FA"/>
    <w:lvl w:ilvl="0" w:tplc="07DCCB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5F001A1"/>
    <w:multiLevelType w:val="hybridMultilevel"/>
    <w:tmpl w:val="8B6AD340"/>
    <w:lvl w:ilvl="0" w:tplc="09404FD8">
      <w:start w:val="7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6564518"/>
    <w:multiLevelType w:val="hybridMultilevel"/>
    <w:tmpl w:val="F35C95D2"/>
    <w:lvl w:ilvl="0" w:tplc="85347F74">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7FF765B"/>
    <w:multiLevelType w:val="hybridMultilevel"/>
    <w:tmpl w:val="88C8F6EA"/>
    <w:lvl w:ilvl="0" w:tplc="5FB04DBC">
      <w:start w:val="16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D8E26DA"/>
    <w:multiLevelType w:val="hybridMultilevel"/>
    <w:tmpl w:val="F808F9A2"/>
    <w:lvl w:ilvl="0" w:tplc="0DF61C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846802"/>
    <w:multiLevelType w:val="hybridMultilevel"/>
    <w:tmpl w:val="6CA42EA6"/>
    <w:lvl w:ilvl="0" w:tplc="43FCB104">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FD7849"/>
    <w:multiLevelType w:val="hybridMultilevel"/>
    <w:tmpl w:val="F2D0D9A4"/>
    <w:lvl w:ilvl="0" w:tplc="FE780C0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DD1356"/>
    <w:multiLevelType w:val="hybridMultilevel"/>
    <w:tmpl w:val="643EF814"/>
    <w:lvl w:ilvl="0" w:tplc="B0CE3B46">
      <w:start w:val="20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77281AD8"/>
    <w:multiLevelType w:val="hybridMultilevel"/>
    <w:tmpl w:val="00E002A4"/>
    <w:lvl w:ilvl="0" w:tplc="6ACA42E0">
      <w:start w:val="150"/>
      <w:numFmt w:val="bullet"/>
      <w:lvlText w:val="-"/>
      <w:lvlJc w:val="left"/>
      <w:pPr>
        <w:ind w:left="786" w:hanging="360"/>
      </w:pPr>
      <w:rPr>
        <w:rFonts w:ascii="Times New Roman" w:eastAsia="Times New Roman" w:hAnsi="Times New Roman" w:cs="Times New Roman" w:hint="default"/>
        <w:b w:val="0"/>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36">
    <w:nsid w:val="79FC1494"/>
    <w:multiLevelType w:val="hybridMultilevel"/>
    <w:tmpl w:val="7A6E4C9A"/>
    <w:lvl w:ilvl="0" w:tplc="5AB89996">
      <w:start w:val="5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A876FBE"/>
    <w:multiLevelType w:val="hybridMultilevel"/>
    <w:tmpl w:val="5B042A5C"/>
    <w:lvl w:ilvl="0" w:tplc="87762EA2">
      <w:start w:val="1"/>
      <w:numFmt w:val="bullet"/>
      <w:lvlText w:val=""/>
      <w:lvlJc w:val="left"/>
      <w:pPr>
        <w:tabs>
          <w:tab w:val="num" w:pos="1293"/>
        </w:tabs>
        <w:ind w:left="1293" w:hanging="360"/>
      </w:pPr>
      <w:rPr>
        <w:rFonts w:ascii="Symbol" w:hAnsi="Symbol" w:hint="default"/>
      </w:rPr>
    </w:lvl>
    <w:lvl w:ilvl="1" w:tplc="04360003" w:tentative="1">
      <w:start w:val="1"/>
      <w:numFmt w:val="bullet"/>
      <w:lvlText w:val="o"/>
      <w:lvlJc w:val="left"/>
      <w:pPr>
        <w:tabs>
          <w:tab w:val="num" w:pos="2013"/>
        </w:tabs>
        <w:ind w:left="2013" w:hanging="360"/>
      </w:pPr>
      <w:rPr>
        <w:rFonts w:ascii="Courier New" w:hAnsi="Courier New" w:cs="Courier New" w:hint="default"/>
      </w:rPr>
    </w:lvl>
    <w:lvl w:ilvl="2" w:tplc="04360005" w:tentative="1">
      <w:start w:val="1"/>
      <w:numFmt w:val="bullet"/>
      <w:lvlText w:val=""/>
      <w:lvlJc w:val="left"/>
      <w:pPr>
        <w:tabs>
          <w:tab w:val="num" w:pos="2733"/>
        </w:tabs>
        <w:ind w:left="2733" w:hanging="360"/>
      </w:pPr>
      <w:rPr>
        <w:rFonts w:ascii="Wingdings" w:hAnsi="Wingdings" w:hint="default"/>
      </w:rPr>
    </w:lvl>
    <w:lvl w:ilvl="3" w:tplc="04360001" w:tentative="1">
      <w:start w:val="1"/>
      <w:numFmt w:val="bullet"/>
      <w:lvlText w:val=""/>
      <w:lvlJc w:val="left"/>
      <w:pPr>
        <w:tabs>
          <w:tab w:val="num" w:pos="3453"/>
        </w:tabs>
        <w:ind w:left="3453" w:hanging="360"/>
      </w:pPr>
      <w:rPr>
        <w:rFonts w:ascii="Symbol" w:hAnsi="Symbol" w:hint="default"/>
      </w:rPr>
    </w:lvl>
    <w:lvl w:ilvl="4" w:tplc="04360003" w:tentative="1">
      <w:start w:val="1"/>
      <w:numFmt w:val="bullet"/>
      <w:lvlText w:val="o"/>
      <w:lvlJc w:val="left"/>
      <w:pPr>
        <w:tabs>
          <w:tab w:val="num" w:pos="4173"/>
        </w:tabs>
        <w:ind w:left="4173" w:hanging="360"/>
      </w:pPr>
      <w:rPr>
        <w:rFonts w:ascii="Courier New" w:hAnsi="Courier New" w:cs="Courier New" w:hint="default"/>
      </w:rPr>
    </w:lvl>
    <w:lvl w:ilvl="5" w:tplc="04360005" w:tentative="1">
      <w:start w:val="1"/>
      <w:numFmt w:val="bullet"/>
      <w:lvlText w:val=""/>
      <w:lvlJc w:val="left"/>
      <w:pPr>
        <w:tabs>
          <w:tab w:val="num" w:pos="4893"/>
        </w:tabs>
        <w:ind w:left="4893" w:hanging="360"/>
      </w:pPr>
      <w:rPr>
        <w:rFonts w:ascii="Wingdings" w:hAnsi="Wingdings" w:hint="default"/>
      </w:rPr>
    </w:lvl>
    <w:lvl w:ilvl="6" w:tplc="04360001" w:tentative="1">
      <w:start w:val="1"/>
      <w:numFmt w:val="bullet"/>
      <w:lvlText w:val=""/>
      <w:lvlJc w:val="left"/>
      <w:pPr>
        <w:tabs>
          <w:tab w:val="num" w:pos="5613"/>
        </w:tabs>
        <w:ind w:left="5613" w:hanging="360"/>
      </w:pPr>
      <w:rPr>
        <w:rFonts w:ascii="Symbol" w:hAnsi="Symbol" w:hint="default"/>
      </w:rPr>
    </w:lvl>
    <w:lvl w:ilvl="7" w:tplc="04360003" w:tentative="1">
      <w:start w:val="1"/>
      <w:numFmt w:val="bullet"/>
      <w:lvlText w:val="o"/>
      <w:lvlJc w:val="left"/>
      <w:pPr>
        <w:tabs>
          <w:tab w:val="num" w:pos="6333"/>
        </w:tabs>
        <w:ind w:left="6333" w:hanging="360"/>
      </w:pPr>
      <w:rPr>
        <w:rFonts w:ascii="Courier New" w:hAnsi="Courier New" w:cs="Courier New" w:hint="default"/>
      </w:rPr>
    </w:lvl>
    <w:lvl w:ilvl="8" w:tplc="04360005" w:tentative="1">
      <w:start w:val="1"/>
      <w:numFmt w:val="bullet"/>
      <w:lvlText w:val=""/>
      <w:lvlJc w:val="left"/>
      <w:pPr>
        <w:tabs>
          <w:tab w:val="num" w:pos="7053"/>
        </w:tabs>
        <w:ind w:left="7053" w:hanging="360"/>
      </w:pPr>
      <w:rPr>
        <w:rFonts w:ascii="Wingdings" w:hAnsi="Wingdings" w:hint="default"/>
      </w:rPr>
    </w:lvl>
  </w:abstractNum>
  <w:abstractNum w:abstractNumId="38">
    <w:nsid w:val="7BAB358D"/>
    <w:multiLevelType w:val="hybridMultilevel"/>
    <w:tmpl w:val="1B3C500C"/>
    <w:lvl w:ilvl="0" w:tplc="E550E5DE">
      <w:start w:val="3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E6C4CE9"/>
    <w:multiLevelType w:val="hybridMultilevel"/>
    <w:tmpl w:val="52C2644C"/>
    <w:lvl w:ilvl="0" w:tplc="D8667BEA">
      <w:start w:val="2"/>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 w:numId="2">
    <w:abstractNumId w:val="8"/>
  </w:num>
  <w:num w:numId="3">
    <w:abstractNumId w:val="10"/>
  </w:num>
  <w:num w:numId="4">
    <w:abstractNumId w:val="32"/>
  </w:num>
  <w:num w:numId="5">
    <w:abstractNumId w:val="29"/>
  </w:num>
  <w:num w:numId="6">
    <w:abstractNumId w:val="38"/>
  </w:num>
  <w:num w:numId="7">
    <w:abstractNumId w:val="4"/>
  </w:num>
  <w:num w:numId="8">
    <w:abstractNumId w:val="36"/>
  </w:num>
  <w:num w:numId="9">
    <w:abstractNumId w:val="34"/>
  </w:num>
  <w:num w:numId="10">
    <w:abstractNumId w:val="3"/>
  </w:num>
  <w:num w:numId="11">
    <w:abstractNumId w:val="2"/>
  </w:num>
  <w:num w:numId="12">
    <w:abstractNumId w:val="26"/>
  </w:num>
  <w:num w:numId="13">
    <w:abstractNumId w:val="21"/>
  </w:num>
  <w:num w:numId="14">
    <w:abstractNumId w:val="37"/>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num>
  <w:num w:numId="18">
    <w:abstractNumId w:val="20"/>
  </w:num>
  <w:num w:numId="19">
    <w:abstractNumId w:val="11"/>
  </w:num>
  <w:num w:numId="20">
    <w:abstractNumId w:val="5"/>
  </w:num>
  <w:num w:numId="21">
    <w:abstractNumId w:val="17"/>
  </w:num>
  <w:num w:numId="22">
    <w:abstractNumId w:val="16"/>
  </w:num>
  <w:num w:numId="23">
    <w:abstractNumId w:val="19"/>
  </w:num>
  <w:num w:numId="24">
    <w:abstractNumId w:val="18"/>
  </w:num>
  <w:num w:numId="25">
    <w:abstractNumId w:val="39"/>
  </w:num>
  <w:num w:numId="26">
    <w:abstractNumId w:val="13"/>
  </w:num>
  <w:num w:numId="27">
    <w:abstractNumId w:val="2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3"/>
  </w:num>
  <w:num w:numId="32">
    <w:abstractNumId w:val="30"/>
  </w:num>
  <w:num w:numId="33">
    <w:abstractNumId w:val="35"/>
  </w:num>
  <w:num w:numId="34">
    <w:abstractNumId w:val="1"/>
  </w:num>
  <w:num w:numId="35">
    <w:abstractNumId w:val="15"/>
  </w:num>
  <w:num w:numId="36">
    <w:abstractNumId w:val="9"/>
  </w:num>
  <w:num w:numId="37">
    <w:abstractNumId w:val="27"/>
  </w:num>
  <w:num w:numId="38">
    <w:abstractNumId w:val="25"/>
  </w:num>
  <w:num w:numId="39">
    <w:abstractNumId w:val="6"/>
  </w:num>
  <w:num w:numId="40">
    <w:abstractNumId w:val="28"/>
  </w:num>
  <w:num w:numId="41">
    <w:abstractNumId w:val="7"/>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4ACC"/>
    <w:rsid w:val="0000459D"/>
    <w:rsid w:val="00005C7B"/>
    <w:rsid w:val="000064E0"/>
    <w:rsid w:val="00065C7B"/>
    <w:rsid w:val="00076AF6"/>
    <w:rsid w:val="000A184A"/>
    <w:rsid w:val="00151EBE"/>
    <w:rsid w:val="00163DD2"/>
    <w:rsid w:val="00194D01"/>
    <w:rsid w:val="001D3973"/>
    <w:rsid w:val="001E01E9"/>
    <w:rsid w:val="001E59B4"/>
    <w:rsid w:val="001F1BD3"/>
    <w:rsid w:val="00201319"/>
    <w:rsid w:val="00275B8D"/>
    <w:rsid w:val="002A026B"/>
    <w:rsid w:val="002D5DBE"/>
    <w:rsid w:val="003A12C7"/>
    <w:rsid w:val="003B36DE"/>
    <w:rsid w:val="003C00DF"/>
    <w:rsid w:val="00437484"/>
    <w:rsid w:val="0044152A"/>
    <w:rsid w:val="0044377A"/>
    <w:rsid w:val="00471021"/>
    <w:rsid w:val="004939D9"/>
    <w:rsid w:val="004D0B80"/>
    <w:rsid w:val="004D4EC6"/>
    <w:rsid w:val="0050569E"/>
    <w:rsid w:val="005064A0"/>
    <w:rsid w:val="00514ACC"/>
    <w:rsid w:val="00553927"/>
    <w:rsid w:val="00556BB2"/>
    <w:rsid w:val="0061673F"/>
    <w:rsid w:val="00653476"/>
    <w:rsid w:val="00674B56"/>
    <w:rsid w:val="00680BC1"/>
    <w:rsid w:val="00685148"/>
    <w:rsid w:val="006E459B"/>
    <w:rsid w:val="006E5C65"/>
    <w:rsid w:val="00716A28"/>
    <w:rsid w:val="00727DE9"/>
    <w:rsid w:val="00821342"/>
    <w:rsid w:val="00847FD5"/>
    <w:rsid w:val="00896131"/>
    <w:rsid w:val="008C17EB"/>
    <w:rsid w:val="00931A99"/>
    <w:rsid w:val="00931BF1"/>
    <w:rsid w:val="0094672D"/>
    <w:rsid w:val="00A54A49"/>
    <w:rsid w:val="00A9000D"/>
    <w:rsid w:val="00AE0D17"/>
    <w:rsid w:val="00AE45DC"/>
    <w:rsid w:val="00AF7518"/>
    <w:rsid w:val="00B9066B"/>
    <w:rsid w:val="00BA22CC"/>
    <w:rsid w:val="00BC745B"/>
    <w:rsid w:val="00BD6A76"/>
    <w:rsid w:val="00C020EC"/>
    <w:rsid w:val="00C25BD8"/>
    <w:rsid w:val="00C87328"/>
    <w:rsid w:val="00CA42F3"/>
    <w:rsid w:val="00CB57F8"/>
    <w:rsid w:val="00CE78A7"/>
    <w:rsid w:val="00CF0C4E"/>
    <w:rsid w:val="00CF65EF"/>
    <w:rsid w:val="00D50C68"/>
    <w:rsid w:val="00D6109A"/>
    <w:rsid w:val="00DB1B54"/>
    <w:rsid w:val="00DC4061"/>
    <w:rsid w:val="00DE633C"/>
    <w:rsid w:val="00E00A1E"/>
    <w:rsid w:val="00E4483F"/>
    <w:rsid w:val="00E83364"/>
    <w:rsid w:val="00E8632A"/>
    <w:rsid w:val="00F55576"/>
    <w:rsid w:val="00F643A3"/>
    <w:rsid w:val="00F6650B"/>
    <w:rsid w:val="00FC7663"/>
    <w:rsid w:val="00FE4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CC"/>
    <w:pPr>
      <w:spacing w:after="0" w:line="240" w:lineRule="auto"/>
    </w:pPr>
    <w:rPr>
      <w:rFonts w:ascii="Times New Roman" w:eastAsia="Times New Roman" w:hAnsi="Times New Roman" w:cs="Times New Roman"/>
      <w:sz w:val="24"/>
      <w:szCs w:val="24"/>
    </w:rPr>
  </w:style>
  <w:style w:type="paragraph" w:styleId="Heading1">
    <w:name w:val="heading 1"/>
    <w:aliases w:val="1 ghost,g"/>
    <w:basedOn w:val="Normal"/>
    <w:next w:val="Normal"/>
    <w:link w:val="Heading1Char"/>
    <w:qFormat/>
    <w:rsid w:val="00514ACC"/>
    <w:pPr>
      <w:keepNext/>
      <w:jc w:val="center"/>
      <w:outlineLvl w:val="0"/>
    </w:pPr>
    <w:rPr>
      <w:b/>
      <w:bCs/>
      <w:sz w:val="26"/>
      <w:szCs w:val="26"/>
    </w:rPr>
  </w:style>
  <w:style w:type="paragraph" w:styleId="Heading2">
    <w:name w:val="heading 2"/>
    <w:aliases w:val="BVI2,Heading 2-BVI,RepHead2,MyHeading2,Mystyle2,Mystyle21,Mystyle22,Mystyle23,Mystyle211,Mystyle221,Trích yếu"/>
    <w:basedOn w:val="Normal"/>
    <w:next w:val="Normal"/>
    <w:link w:val="Heading2Char1"/>
    <w:qFormat/>
    <w:rsid w:val="00514ACC"/>
    <w:pPr>
      <w:keepNext/>
      <w:jc w:val="center"/>
      <w:outlineLvl w:val="1"/>
    </w:pPr>
    <w:rPr>
      <w:rFonts w:eastAsia="Arial Unicode MS"/>
      <w:b/>
      <w:bCs/>
      <w:sz w:val="26"/>
    </w:rPr>
  </w:style>
  <w:style w:type="paragraph" w:styleId="Heading3">
    <w:name w:val="heading 3"/>
    <w:basedOn w:val="Normal"/>
    <w:next w:val="Normal"/>
    <w:link w:val="Heading3Char"/>
    <w:qFormat/>
    <w:rsid w:val="00514ACC"/>
    <w:pPr>
      <w:keepNext/>
      <w:jc w:val="center"/>
      <w:outlineLvl w:val="2"/>
    </w:pPr>
    <w:rPr>
      <w:b/>
      <w:sz w:val="28"/>
      <w:szCs w:val="20"/>
    </w:rPr>
  </w:style>
  <w:style w:type="paragraph" w:styleId="Heading4">
    <w:name w:val="heading 4"/>
    <w:basedOn w:val="Normal"/>
    <w:next w:val="Normal"/>
    <w:link w:val="Heading4Char"/>
    <w:qFormat/>
    <w:rsid w:val="00514ACC"/>
    <w:pPr>
      <w:keepNext/>
      <w:jc w:val="center"/>
      <w:outlineLvl w:val="3"/>
    </w:pPr>
    <w:rPr>
      <w:b/>
      <w:bCs/>
      <w:sz w:val="28"/>
      <w:szCs w:val="28"/>
    </w:rPr>
  </w:style>
  <w:style w:type="paragraph" w:styleId="Heading5">
    <w:name w:val="heading 5"/>
    <w:basedOn w:val="Normal"/>
    <w:next w:val="Normal"/>
    <w:link w:val="Heading5Char"/>
    <w:qFormat/>
    <w:rsid w:val="00514ACC"/>
    <w:pPr>
      <w:keepNext/>
      <w:ind w:right="-235"/>
      <w:outlineLvl w:val="4"/>
    </w:pPr>
    <w:rPr>
      <w:rFonts w:ascii="VNtimes new roman" w:hAnsi="VNtimes new roman"/>
      <w:b/>
      <w:sz w:val="28"/>
    </w:rPr>
  </w:style>
  <w:style w:type="paragraph" w:styleId="Heading6">
    <w:name w:val="heading 6"/>
    <w:basedOn w:val="Normal"/>
    <w:next w:val="Normal"/>
    <w:link w:val="Heading6Char"/>
    <w:qFormat/>
    <w:rsid w:val="00514ACC"/>
    <w:pPr>
      <w:keepNext/>
      <w:spacing w:before="120" w:after="120" w:line="280" w:lineRule="exact"/>
      <w:ind w:right="-239" w:hanging="520"/>
      <w:jc w:val="center"/>
      <w:outlineLvl w:val="5"/>
    </w:pPr>
    <w:rPr>
      <w:b/>
      <w:i/>
      <w:iCs/>
      <w:sz w:val="28"/>
    </w:rPr>
  </w:style>
  <w:style w:type="paragraph" w:styleId="Heading7">
    <w:name w:val="heading 7"/>
    <w:basedOn w:val="Normal"/>
    <w:next w:val="Normal"/>
    <w:link w:val="Heading7Char"/>
    <w:qFormat/>
    <w:rsid w:val="00514ACC"/>
    <w:pPr>
      <w:keepNext/>
      <w:jc w:val="center"/>
      <w:outlineLvl w:val="6"/>
    </w:pPr>
    <w:rPr>
      <w:b/>
      <w:sz w:val="28"/>
      <w:szCs w:val="20"/>
    </w:rPr>
  </w:style>
  <w:style w:type="paragraph" w:styleId="Heading8">
    <w:name w:val="heading 8"/>
    <w:basedOn w:val="Normal"/>
    <w:next w:val="Normal"/>
    <w:link w:val="Heading8Char"/>
    <w:qFormat/>
    <w:rsid w:val="00514ACC"/>
    <w:pPr>
      <w:keepNext/>
      <w:tabs>
        <w:tab w:val="left" w:pos="2464"/>
        <w:tab w:val="left" w:pos="4962"/>
      </w:tabs>
      <w:autoSpaceDE w:val="0"/>
      <w:autoSpaceDN w:val="0"/>
      <w:adjustRightInd w:val="0"/>
      <w:spacing w:before="120"/>
      <w:ind w:firstLine="709"/>
      <w:outlineLvl w:val="7"/>
    </w:pPr>
    <w:rPr>
      <w:b/>
      <w:bCs/>
      <w:color w:val="000000"/>
      <w:sz w:val="28"/>
      <w:szCs w:val="28"/>
    </w:rPr>
  </w:style>
  <w:style w:type="paragraph" w:styleId="Heading9">
    <w:name w:val="heading 9"/>
    <w:aliases w:val="Tên người ký"/>
    <w:basedOn w:val="Normal"/>
    <w:next w:val="Normal"/>
    <w:link w:val="Heading9Char"/>
    <w:qFormat/>
    <w:rsid w:val="00514ACC"/>
    <w:pPr>
      <w:keepNext/>
      <w:autoSpaceDE w:val="0"/>
      <w:autoSpaceDN w:val="0"/>
      <w:adjustRightInd w:val="0"/>
      <w:jc w:val="center"/>
      <w:outlineLvl w:val="8"/>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514ACC"/>
    <w:rPr>
      <w:rFonts w:ascii="Times New Roman" w:eastAsia="Times New Roman" w:hAnsi="Times New Roman" w:cs="Times New Roman"/>
      <w:b/>
      <w:bCs/>
      <w:sz w:val="26"/>
      <w:szCs w:val="26"/>
    </w:rPr>
  </w:style>
  <w:style w:type="character" w:customStyle="1" w:styleId="Heading2Char">
    <w:name w:val="Heading 2 Char"/>
    <w:basedOn w:val="DefaultParagraphFont"/>
    <w:uiPriority w:val="9"/>
    <w:semiHidden/>
    <w:rsid w:val="00514A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14ACC"/>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514AC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14ACC"/>
    <w:rPr>
      <w:rFonts w:ascii="VNtimes new roman" w:eastAsia="Times New Roman" w:hAnsi="VNtimes new roman" w:cs="Times New Roman"/>
      <w:b/>
      <w:sz w:val="28"/>
      <w:szCs w:val="24"/>
    </w:rPr>
  </w:style>
  <w:style w:type="character" w:customStyle="1" w:styleId="Heading6Char">
    <w:name w:val="Heading 6 Char"/>
    <w:basedOn w:val="DefaultParagraphFont"/>
    <w:link w:val="Heading6"/>
    <w:rsid w:val="00514ACC"/>
    <w:rPr>
      <w:rFonts w:ascii="Times New Roman" w:eastAsia="Times New Roman" w:hAnsi="Times New Roman" w:cs="Times New Roman"/>
      <w:b/>
      <w:i/>
      <w:iCs/>
      <w:sz w:val="28"/>
      <w:szCs w:val="24"/>
    </w:rPr>
  </w:style>
  <w:style w:type="character" w:customStyle="1" w:styleId="Heading7Char">
    <w:name w:val="Heading 7 Char"/>
    <w:basedOn w:val="DefaultParagraphFont"/>
    <w:link w:val="Heading7"/>
    <w:rsid w:val="00514ACC"/>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514ACC"/>
    <w:rPr>
      <w:rFonts w:ascii="Times New Roman" w:eastAsia="Times New Roman" w:hAnsi="Times New Roman" w:cs="Times New Roman"/>
      <w:b/>
      <w:bCs/>
      <w:color w:val="000000"/>
      <w:sz w:val="28"/>
      <w:szCs w:val="28"/>
    </w:rPr>
  </w:style>
  <w:style w:type="character" w:customStyle="1" w:styleId="Heading9Char">
    <w:name w:val="Heading 9 Char"/>
    <w:aliases w:val="Tên người ký Char"/>
    <w:basedOn w:val="DefaultParagraphFont"/>
    <w:link w:val="Heading9"/>
    <w:rsid w:val="00514ACC"/>
    <w:rPr>
      <w:rFonts w:ascii="Times New Roman" w:eastAsia="Times New Roman" w:hAnsi="Times New Roman" w:cs="Times New Roman"/>
      <w:b/>
      <w:bCs/>
      <w:color w:val="000000"/>
      <w:sz w:val="28"/>
      <w:szCs w:val="28"/>
    </w:rPr>
  </w:style>
  <w:style w:type="paragraph" w:styleId="BodyText3">
    <w:name w:val="Body Text 3"/>
    <w:basedOn w:val="Normal"/>
    <w:link w:val="BodyText3Char"/>
    <w:rsid w:val="00514ACC"/>
    <w:pPr>
      <w:autoSpaceDE w:val="0"/>
      <w:autoSpaceDN w:val="0"/>
      <w:adjustRightInd w:val="0"/>
      <w:jc w:val="center"/>
    </w:pPr>
    <w:rPr>
      <w:b/>
      <w:bCs/>
      <w:color w:val="000000"/>
      <w:sz w:val="26"/>
      <w:szCs w:val="28"/>
    </w:rPr>
  </w:style>
  <w:style w:type="character" w:customStyle="1" w:styleId="BodyText3Char">
    <w:name w:val="Body Text 3 Char"/>
    <w:basedOn w:val="DefaultParagraphFont"/>
    <w:link w:val="BodyText3"/>
    <w:rsid w:val="00514ACC"/>
    <w:rPr>
      <w:rFonts w:ascii="Times New Roman" w:eastAsia="Times New Roman" w:hAnsi="Times New Roman" w:cs="Times New Roman"/>
      <w:b/>
      <w:bCs/>
      <w:color w:val="000000"/>
      <w:sz w:val="26"/>
      <w:szCs w:val="28"/>
    </w:rPr>
  </w:style>
  <w:style w:type="paragraph" w:styleId="BodyTextIndent">
    <w:name w:val="Body Text Indent"/>
    <w:basedOn w:val="Normal"/>
    <w:link w:val="BodyTextIndentChar"/>
    <w:rsid w:val="00514ACC"/>
    <w:pPr>
      <w:ind w:firstLine="567"/>
      <w:jc w:val="both"/>
    </w:pPr>
    <w:rPr>
      <w:sz w:val="28"/>
      <w:szCs w:val="20"/>
    </w:rPr>
  </w:style>
  <w:style w:type="character" w:customStyle="1" w:styleId="BodyTextIndentChar">
    <w:name w:val="Body Text Indent Char"/>
    <w:basedOn w:val="DefaultParagraphFont"/>
    <w:link w:val="BodyTextIndent"/>
    <w:rsid w:val="00514ACC"/>
    <w:rPr>
      <w:rFonts w:ascii="Times New Roman" w:eastAsia="Times New Roman" w:hAnsi="Times New Roman" w:cs="Times New Roman"/>
      <w:sz w:val="28"/>
      <w:szCs w:val="20"/>
    </w:rPr>
  </w:style>
  <w:style w:type="paragraph" w:styleId="BodyTextIndent3">
    <w:name w:val="Body Text Indent 3"/>
    <w:basedOn w:val="Normal"/>
    <w:link w:val="BodyTextIndent3Char"/>
    <w:rsid w:val="00514ACC"/>
    <w:pPr>
      <w:widowControl w:val="0"/>
      <w:tabs>
        <w:tab w:val="left" w:pos="868"/>
      </w:tabs>
      <w:ind w:firstLine="650"/>
      <w:jc w:val="both"/>
    </w:pPr>
    <w:rPr>
      <w:color w:val="000000"/>
      <w:sz w:val="28"/>
    </w:rPr>
  </w:style>
  <w:style w:type="character" w:customStyle="1" w:styleId="BodyTextIndent3Char">
    <w:name w:val="Body Text Indent 3 Char"/>
    <w:basedOn w:val="DefaultParagraphFont"/>
    <w:link w:val="BodyTextIndent3"/>
    <w:rsid w:val="00514ACC"/>
    <w:rPr>
      <w:rFonts w:ascii="Times New Roman" w:eastAsia="Times New Roman" w:hAnsi="Times New Roman" w:cs="Times New Roman"/>
      <w:color w:val="000000"/>
      <w:sz w:val="28"/>
      <w:szCs w:val="24"/>
    </w:rPr>
  </w:style>
  <w:style w:type="paragraph" w:styleId="BodyText">
    <w:name w:val="Body Text"/>
    <w:basedOn w:val="Normal"/>
    <w:link w:val="BodyTextChar"/>
    <w:rsid w:val="00514ACC"/>
    <w:pPr>
      <w:widowControl w:val="0"/>
      <w:jc w:val="both"/>
    </w:pPr>
    <w:rPr>
      <w:sz w:val="28"/>
    </w:rPr>
  </w:style>
  <w:style w:type="character" w:customStyle="1" w:styleId="BodyTextChar">
    <w:name w:val="Body Text Char"/>
    <w:basedOn w:val="DefaultParagraphFont"/>
    <w:link w:val="BodyText"/>
    <w:rsid w:val="00514ACC"/>
    <w:rPr>
      <w:rFonts w:ascii="Times New Roman" w:eastAsia="Times New Roman" w:hAnsi="Times New Roman" w:cs="Times New Roman"/>
      <w:sz w:val="28"/>
      <w:szCs w:val="24"/>
    </w:rPr>
  </w:style>
  <w:style w:type="paragraph" w:styleId="BodyTextIndent2">
    <w:name w:val="Body Text Indent 2"/>
    <w:basedOn w:val="Normal"/>
    <w:link w:val="BodyTextIndent2Char"/>
    <w:rsid w:val="00514ACC"/>
    <w:pPr>
      <w:spacing w:before="20" w:after="20"/>
      <w:ind w:firstLine="808"/>
      <w:jc w:val="both"/>
    </w:pPr>
    <w:rPr>
      <w:sz w:val="28"/>
    </w:rPr>
  </w:style>
  <w:style w:type="character" w:customStyle="1" w:styleId="BodyTextIndent2Char">
    <w:name w:val="Body Text Indent 2 Char"/>
    <w:basedOn w:val="DefaultParagraphFont"/>
    <w:link w:val="BodyTextIndent2"/>
    <w:rsid w:val="00514ACC"/>
    <w:rPr>
      <w:rFonts w:ascii="Times New Roman" w:eastAsia="Times New Roman" w:hAnsi="Times New Roman" w:cs="Times New Roman"/>
      <w:sz w:val="28"/>
      <w:szCs w:val="24"/>
    </w:rPr>
  </w:style>
  <w:style w:type="paragraph" w:styleId="BodyText2">
    <w:name w:val="Body Text 2"/>
    <w:aliases w:val="Body Text Indent Char1"/>
    <w:basedOn w:val="Normal"/>
    <w:link w:val="BodyText2Char"/>
    <w:rsid w:val="00514ACC"/>
    <w:pPr>
      <w:jc w:val="center"/>
    </w:pPr>
    <w:rPr>
      <w:b/>
      <w:sz w:val="28"/>
      <w:szCs w:val="28"/>
    </w:rPr>
  </w:style>
  <w:style w:type="character" w:customStyle="1" w:styleId="BodyText2Char">
    <w:name w:val="Body Text 2 Char"/>
    <w:aliases w:val="Body Text Indent Char1 Char"/>
    <w:basedOn w:val="DefaultParagraphFont"/>
    <w:link w:val="BodyText2"/>
    <w:rsid w:val="00514ACC"/>
    <w:rPr>
      <w:rFonts w:ascii="Times New Roman" w:eastAsia="Times New Roman" w:hAnsi="Times New Roman" w:cs="Times New Roman"/>
      <w:b/>
      <w:sz w:val="28"/>
      <w:szCs w:val="28"/>
    </w:rPr>
  </w:style>
  <w:style w:type="paragraph" w:styleId="Header">
    <w:name w:val="header"/>
    <w:basedOn w:val="Normal"/>
    <w:link w:val="HeaderChar"/>
    <w:uiPriority w:val="99"/>
    <w:rsid w:val="00514ACC"/>
    <w:pPr>
      <w:tabs>
        <w:tab w:val="center" w:pos="4320"/>
        <w:tab w:val="right" w:pos="8640"/>
      </w:tabs>
    </w:pPr>
    <w:rPr>
      <w:sz w:val="28"/>
      <w:szCs w:val="28"/>
    </w:rPr>
  </w:style>
  <w:style w:type="character" w:customStyle="1" w:styleId="HeaderChar">
    <w:name w:val="Header Char"/>
    <w:basedOn w:val="DefaultParagraphFont"/>
    <w:link w:val="Header"/>
    <w:uiPriority w:val="99"/>
    <w:rsid w:val="00514ACC"/>
    <w:rPr>
      <w:rFonts w:ascii="Times New Roman" w:eastAsia="Times New Roman" w:hAnsi="Times New Roman" w:cs="Times New Roman"/>
      <w:sz w:val="28"/>
      <w:szCs w:val="28"/>
    </w:rPr>
  </w:style>
  <w:style w:type="paragraph" w:styleId="BlockText">
    <w:name w:val="Block Text"/>
    <w:basedOn w:val="Normal"/>
    <w:rsid w:val="00514ACC"/>
    <w:pPr>
      <w:ind w:left="709" w:right="813" w:hanging="142"/>
      <w:jc w:val="both"/>
    </w:pPr>
    <w:rPr>
      <w:rFonts w:ascii="VNtimes new roman" w:hAnsi="VNtimes new roman"/>
      <w:szCs w:val="20"/>
    </w:rPr>
  </w:style>
  <w:style w:type="paragraph" w:styleId="Footer">
    <w:name w:val="footer"/>
    <w:basedOn w:val="Normal"/>
    <w:link w:val="FooterChar"/>
    <w:rsid w:val="00514ACC"/>
    <w:pPr>
      <w:tabs>
        <w:tab w:val="center" w:pos="4320"/>
        <w:tab w:val="right" w:pos="8640"/>
      </w:tabs>
    </w:pPr>
    <w:rPr>
      <w:sz w:val="28"/>
      <w:szCs w:val="28"/>
    </w:rPr>
  </w:style>
  <w:style w:type="character" w:customStyle="1" w:styleId="FooterChar">
    <w:name w:val="Footer Char"/>
    <w:basedOn w:val="DefaultParagraphFont"/>
    <w:link w:val="Footer"/>
    <w:rsid w:val="00514ACC"/>
    <w:rPr>
      <w:rFonts w:ascii="Times New Roman" w:eastAsia="Times New Roman" w:hAnsi="Times New Roman" w:cs="Times New Roman"/>
      <w:sz w:val="28"/>
      <w:szCs w:val="28"/>
    </w:rPr>
  </w:style>
  <w:style w:type="paragraph" w:styleId="Caption">
    <w:name w:val="caption"/>
    <w:basedOn w:val="Normal"/>
    <w:next w:val="Normal"/>
    <w:qFormat/>
    <w:rsid w:val="00514ACC"/>
    <w:pPr>
      <w:widowControl w:val="0"/>
      <w:spacing w:before="240"/>
      <w:ind w:firstLine="720"/>
      <w:jc w:val="center"/>
    </w:pPr>
    <w:rPr>
      <w:b/>
      <w:color w:val="000000"/>
      <w:sz w:val="28"/>
    </w:rPr>
  </w:style>
  <w:style w:type="character" w:styleId="PageNumber">
    <w:name w:val="page number"/>
    <w:basedOn w:val="DefaultParagraphFont"/>
    <w:rsid w:val="00514ACC"/>
    <w:rPr>
      <w:sz w:val="27"/>
      <w:szCs w:val="24"/>
      <w:lang w:val="en-US" w:eastAsia="en-US" w:bidi="ar-SA"/>
    </w:rPr>
  </w:style>
  <w:style w:type="paragraph" w:customStyle="1" w:styleId="CharCharCharCharCharCharChar">
    <w:name w:val="Char Char Char Char Char Char Char"/>
    <w:autoRedefine/>
    <w:rsid w:val="00514ACC"/>
    <w:pPr>
      <w:tabs>
        <w:tab w:val="left" w:pos="1152"/>
      </w:tabs>
      <w:spacing w:before="120" w:after="120" w:line="312" w:lineRule="auto"/>
    </w:pPr>
    <w:rPr>
      <w:rFonts w:ascii="Arial" w:eastAsia="Times New Roman" w:hAnsi="Arial" w:cs="Arial"/>
      <w:sz w:val="26"/>
      <w:szCs w:val="26"/>
    </w:rPr>
  </w:style>
  <w:style w:type="paragraph" w:styleId="ListBullet">
    <w:name w:val="List Bullet"/>
    <w:basedOn w:val="Normal"/>
    <w:rsid w:val="00514ACC"/>
    <w:pPr>
      <w:numPr>
        <w:numId w:val="1"/>
      </w:numPr>
    </w:pPr>
    <w:rPr>
      <w:rFonts w:ascii="VNtimes new roman" w:hAnsi="VNtimes new roman"/>
      <w:szCs w:val="20"/>
    </w:rPr>
  </w:style>
  <w:style w:type="paragraph" w:customStyle="1" w:styleId="Char">
    <w:name w:val="Char"/>
    <w:next w:val="Normal"/>
    <w:autoRedefine/>
    <w:rsid w:val="00514ACC"/>
    <w:pPr>
      <w:widowControl w:val="0"/>
      <w:spacing w:after="0" w:line="320" w:lineRule="atLeast"/>
      <w:ind w:right="41"/>
      <w:jc w:val="right"/>
    </w:pPr>
    <w:rPr>
      <w:rFonts w:ascii="Times New Roman" w:eastAsia="Times New Roman" w:hAnsi="Times New Roman" w:cs="Times New Roman"/>
      <w:sz w:val="27"/>
      <w:szCs w:val="24"/>
    </w:rPr>
  </w:style>
  <w:style w:type="table" w:styleId="TableGrid">
    <w:name w:val="Table Grid"/>
    <w:basedOn w:val="TableNormal"/>
    <w:rsid w:val="00514A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DefaultParagraphFont"/>
    <w:rsid w:val="00514ACC"/>
    <w:rPr>
      <w:sz w:val="27"/>
      <w:szCs w:val="24"/>
      <w:lang w:val="en-US" w:eastAsia="en-US" w:bidi="ar-SA"/>
    </w:rPr>
  </w:style>
  <w:style w:type="paragraph" w:customStyle="1" w:styleId="CharCharCharCharCharCharCharCharCharCharCharChar1Char">
    <w:name w:val="Char Char Char Char Char Char Char Char Char Char Char Char1 Char"/>
    <w:autoRedefine/>
    <w:rsid w:val="00514ACC"/>
    <w:pPr>
      <w:tabs>
        <w:tab w:val="left" w:pos="1152"/>
      </w:tabs>
      <w:spacing w:after="0" w:line="240" w:lineRule="auto"/>
      <w:jc w:val="center"/>
    </w:pPr>
    <w:rPr>
      <w:rFonts w:ascii="Times New Roman" w:eastAsia="Times New Roman" w:hAnsi="Times New Roman" w:cs="Times New Roman"/>
      <w:sz w:val="26"/>
      <w:szCs w:val="27"/>
    </w:rPr>
  </w:style>
  <w:style w:type="paragraph" w:styleId="Subtitle">
    <w:name w:val="Subtitle"/>
    <w:basedOn w:val="Normal"/>
    <w:link w:val="SubtitleChar"/>
    <w:qFormat/>
    <w:rsid w:val="00514ACC"/>
    <w:pPr>
      <w:jc w:val="center"/>
    </w:pPr>
    <w:rPr>
      <w:sz w:val="28"/>
    </w:rPr>
  </w:style>
  <w:style w:type="character" w:customStyle="1" w:styleId="SubtitleChar">
    <w:name w:val="Subtitle Char"/>
    <w:basedOn w:val="DefaultParagraphFont"/>
    <w:link w:val="Subtitle"/>
    <w:rsid w:val="00514ACC"/>
    <w:rPr>
      <w:rFonts w:ascii="Times New Roman" w:eastAsia="Times New Roman" w:hAnsi="Times New Roman" w:cs="Times New Roman"/>
      <w:sz w:val="28"/>
      <w:szCs w:val="24"/>
    </w:rPr>
  </w:style>
  <w:style w:type="character" w:customStyle="1" w:styleId="CharChar1">
    <w:name w:val="Char Char1"/>
    <w:rsid w:val="00514ACC"/>
    <w:rPr>
      <w:sz w:val="24"/>
      <w:szCs w:val="24"/>
      <w:lang w:val="en-US" w:eastAsia="en-US" w:bidi="ar-SA"/>
    </w:rPr>
  </w:style>
  <w:style w:type="paragraph" w:styleId="NormalWeb">
    <w:name w:val="Normal (Web)"/>
    <w:aliases w:val=" Char Char,Char Char,Normal (Web) Char"/>
    <w:basedOn w:val="Normal"/>
    <w:link w:val="NormalWebChar1"/>
    <w:uiPriority w:val="99"/>
    <w:qFormat/>
    <w:rsid w:val="00514ACC"/>
    <w:pPr>
      <w:spacing w:before="100" w:beforeAutospacing="1" w:after="100" w:afterAutospacing="1"/>
    </w:pPr>
  </w:style>
  <w:style w:type="paragraph" w:customStyle="1" w:styleId="DefaultParagraphFontParaCharCharCharCharChar">
    <w:name w:val="Default Paragraph Font Para Char Char Char Char Char"/>
    <w:autoRedefine/>
    <w:rsid w:val="00514ACC"/>
    <w:pPr>
      <w:tabs>
        <w:tab w:val="left" w:pos="1152"/>
      </w:tabs>
      <w:spacing w:before="120" w:after="120" w:line="312" w:lineRule="auto"/>
    </w:pPr>
    <w:rPr>
      <w:rFonts w:ascii="Times New Roman" w:eastAsia="Times New Roman" w:hAnsi="Times New Roman" w:cs="Times New Roman"/>
      <w:sz w:val="27"/>
      <w:szCs w:val="24"/>
    </w:rPr>
  </w:style>
  <w:style w:type="character" w:customStyle="1" w:styleId="Heading2Char1">
    <w:name w:val="Heading 2 Char1"/>
    <w:aliases w:val="BVI2 Char,Heading 2-BVI Char,RepHead2 Char,MyHeading2 Char,Mystyle2 Char,Mystyle21 Char,Mystyle22 Char,Mystyle23 Char,Mystyle211 Char,Mystyle221 Char,Trích yếu Char"/>
    <w:link w:val="Heading2"/>
    <w:locked/>
    <w:rsid w:val="00514ACC"/>
    <w:rPr>
      <w:rFonts w:ascii="Times New Roman" w:eastAsia="Arial Unicode MS" w:hAnsi="Times New Roman" w:cs="Times New Roman"/>
      <w:b/>
      <w:bCs/>
      <w:sz w:val="26"/>
      <w:szCs w:val="24"/>
    </w:rPr>
  </w:style>
  <w:style w:type="paragraph" w:styleId="DocumentMap">
    <w:name w:val="Document Map"/>
    <w:basedOn w:val="Normal"/>
    <w:link w:val="DocumentMapChar"/>
    <w:semiHidden/>
    <w:rsid w:val="00514ACC"/>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514ACC"/>
    <w:rPr>
      <w:rFonts w:ascii="Tahoma" w:eastAsia="Times New Roman" w:hAnsi="Tahoma" w:cs="Times New Roman"/>
      <w:sz w:val="20"/>
      <w:szCs w:val="20"/>
      <w:shd w:val="clear" w:color="auto" w:fill="000080"/>
    </w:rPr>
  </w:style>
  <w:style w:type="paragraph" w:styleId="TOC1">
    <w:name w:val="toc 1"/>
    <w:basedOn w:val="Normal"/>
    <w:next w:val="Normal"/>
    <w:autoRedefine/>
    <w:uiPriority w:val="39"/>
    <w:rsid w:val="00514ACC"/>
    <w:pPr>
      <w:tabs>
        <w:tab w:val="right" w:leader="dot" w:pos="9356"/>
      </w:tabs>
      <w:jc w:val="both"/>
    </w:pPr>
  </w:style>
  <w:style w:type="paragraph" w:styleId="TOC2">
    <w:name w:val="toc 2"/>
    <w:basedOn w:val="Normal"/>
    <w:next w:val="Normal"/>
    <w:autoRedefine/>
    <w:semiHidden/>
    <w:rsid w:val="00514ACC"/>
    <w:pPr>
      <w:ind w:left="240"/>
    </w:pPr>
  </w:style>
  <w:style w:type="character" w:styleId="Hyperlink">
    <w:name w:val="Hyperlink"/>
    <w:uiPriority w:val="99"/>
    <w:rsid w:val="00514ACC"/>
    <w:rPr>
      <w:color w:val="0000FF"/>
      <w:sz w:val="27"/>
      <w:szCs w:val="24"/>
      <w:u w:val="single"/>
      <w:lang w:val="en-US" w:eastAsia="en-US" w:bidi="ar-SA"/>
    </w:rPr>
  </w:style>
  <w:style w:type="character" w:styleId="Emphasis">
    <w:name w:val="Emphasis"/>
    <w:uiPriority w:val="20"/>
    <w:qFormat/>
    <w:rsid w:val="00514ACC"/>
    <w:rPr>
      <w:i/>
      <w:iCs/>
      <w:sz w:val="27"/>
      <w:szCs w:val="24"/>
      <w:lang w:val="en-US" w:eastAsia="en-US" w:bidi="ar-SA"/>
    </w:rPr>
  </w:style>
  <w:style w:type="character" w:customStyle="1" w:styleId="apple-converted-space">
    <w:name w:val="apple-converted-space"/>
    <w:rsid w:val="00514ACC"/>
  </w:style>
  <w:style w:type="paragraph" w:styleId="BalloonText">
    <w:name w:val="Balloon Text"/>
    <w:basedOn w:val="Normal"/>
    <w:link w:val="BalloonTextChar"/>
    <w:rsid w:val="00514ACC"/>
    <w:rPr>
      <w:rFonts w:ascii="Tahoma" w:hAnsi="Tahoma" w:cs="Tahoma"/>
      <w:sz w:val="16"/>
      <w:szCs w:val="16"/>
    </w:rPr>
  </w:style>
  <w:style w:type="character" w:customStyle="1" w:styleId="BalloonTextChar">
    <w:name w:val="Balloon Text Char"/>
    <w:basedOn w:val="DefaultParagraphFont"/>
    <w:link w:val="BalloonText"/>
    <w:rsid w:val="00514ACC"/>
    <w:rPr>
      <w:rFonts w:ascii="Tahoma" w:eastAsia="Times New Roman" w:hAnsi="Tahoma" w:cs="Tahoma"/>
      <w:sz w:val="16"/>
      <w:szCs w:val="16"/>
    </w:rPr>
  </w:style>
  <w:style w:type="paragraph" w:customStyle="1" w:styleId="CharCharCharChar">
    <w:name w:val="Char Char Char Char"/>
    <w:basedOn w:val="Normal"/>
    <w:semiHidden/>
    <w:rsid w:val="00514ACC"/>
    <w:pPr>
      <w:spacing w:after="160" w:line="240" w:lineRule="exact"/>
    </w:pPr>
    <w:rPr>
      <w:sz w:val="27"/>
    </w:rPr>
  </w:style>
  <w:style w:type="paragraph" w:styleId="Title">
    <w:name w:val="Title"/>
    <w:basedOn w:val="Normal"/>
    <w:link w:val="TitleChar"/>
    <w:qFormat/>
    <w:rsid w:val="00514ACC"/>
    <w:pPr>
      <w:spacing w:before="120" w:after="120"/>
      <w:jc w:val="center"/>
    </w:pPr>
    <w:rPr>
      <w:b/>
      <w:bCs/>
      <w:sz w:val="26"/>
      <w:szCs w:val="26"/>
      <w:lang w:val="nl-NL"/>
    </w:rPr>
  </w:style>
  <w:style w:type="character" w:customStyle="1" w:styleId="TitleChar">
    <w:name w:val="Title Char"/>
    <w:basedOn w:val="DefaultParagraphFont"/>
    <w:link w:val="Title"/>
    <w:rsid w:val="00514ACC"/>
    <w:rPr>
      <w:rFonts w:ascii="Times New Roman" w:eastAsia="Times New Roman" w:hAnsi="Times New Roman" w:cs="Times New Roman"/>
      <w:b/>
      <w:bCs/>
      <w:sz w:val="26"/>
      <w:szCs w:val="26"/>
      <w:lang w:val="nl-NL"/>
    </w:rPr>
  </w:style>
  <w:style w:type="paragraph" w:customStyle="1" w:styleId="05NidungVB">
    <w:name w:val="05 Nội dung VB"/>
    <w:basedOn w:val="Normal"/>
    <w:link w:val="05NidungVBChar"/>
    <w:rsid w:val="00514ACC"/>
    <w:pPr>
      <w:widowControl w:val="0"/>
      <w:spacing w:after="120" w:line="400" w:lineRule="atLeast"/>
      <w:ind w:firstLine="567"/>
      <w:jc w:val="both"/>
    </w:pPr>
    <w:rPr>
      <w:sz w:val="28"/>
      <w:szCs w:val="28"/>
    </w:rPr>
  </w:style>
  <w:style w:type="character" w:customStyle="1" w:styleId="05NidungVBChar">
    <w:name w:val="05 Nội dung VB Char"/>
    <w:link w:val="05NidungVB"/>
    <w:rsid w:val="00514ACC"/>
    <w:rPr>
      <w:rFonts w:ascii="Times New Roman" w:eastAsia="Times New Roman" w:hAnsi="Times New Roman" w:cs="Times New Roman"/>
      <w:sz w:val="28"/>
      <w:szCs w:val="28"/>
    </w:rPr>
  </w:style>
  <w:style w:type="character" w:customStyle="1" w:styleId="text">
    <w:name w:val="text"/>
    <w:rsid w:val="00514ACC"/>
  </w:style>
  <w:style w:type="character" w:customStyle="1" w:styleId="card-send-timesendtime">
    <w:name w:val="card-send-time__sendtime"/>
    <w:rsid w:val="00514ACC"/>
  </w:style>
  <w:style w:type="paragraph" w:customStyle="1" w:styleId="CharCharChar1CharCharCharChar">
    <w:name w:val="Char Char Char1 Char Char Char Char"/>
    <w:basedOn w:val="Normal"/>
    <w:semiHidden/>
    <w:rsid w:val="00514ACC"/>
    <w:pPr>
      <w:spacing w:after="160" w:line="240" w:lineRule="exact"/>
    </w:pPr>
    <w:rPr>
      <w:rFonts w:ascii="Arial" w:hAnsi="Arial" w:cs="Arial"/>
      <w:sz w:val="22"/>
      <w:szCs w:val="22"/>
    </w:rPr>
  </w:style>
  <w:style w:type="paragraph" w:customStyle="1" w:styleId="muc-">
    <w:name w:val="muc -"/>
    <w:basedOn w:val="Normal"/>
    <w:rsid w:val="00514ACC"/>
    <w:pPr>
      <w:numPr>
        <w:numId w:val="13"/>
      </w:numPr>
    </w:pPr>
  </w:style>
  <w:style w:type="paragraph" w:customStyle="1" w:styleId="CharChar1CharChar">
    <w:name w:val="Char Char1 Char Char"/>
    <w:basedOn w:val="Normal"/>
    <w:rsid w:val="00514ACC"/>
    <w:pPr>
      <w:pageBreakBefore/>
      <w:spacing w:before="100" w:beforeAutospacing="1" w:after="100" w:afterAutospacing="1"/>
      <w:jc w:val="both"/>
    </w:pPr>
    <w:rPr>
      <w:rFonts w:ascii="Tahoma" w:hAnsi="Tahoma"/>
      <w:sz w:val="20"/>
      <w:szCs w:val="20"/>
    </w:rPr>
  </w:style>
  <w:style w:type="paragraph" w:customStyle="1" w:styleId="CharChar10">
    <w:name w:val="Char Char1"/>
    <w:basedOn w:val="Normal"/>
    <w:link w:val="CharChar1Char"/>
    <w:rsid w:val="00514ACC"/>
    <w:pPr>
      <w:spacing w:before="60" w:after="60" w:line="320" w:lineRule="atLeast"/>
      <w:ind w:firstLine="570"/>
      <w:jc w:val="both"/>
    </w:pPr>
    <w:rPr>
      <w:color w:val="0000FF"/>
      <w:sz w:val="28"/>
      <w:szCs w:val="28"/>
      <w:lang w:val="af-ZA" w:eastAsia="af-ZA"/>
    </w:rPr>
  </w:style>
  <w:style w:type="character" w:customStyle="1" w:styleId="CharChar1Char">
    <w:name w:val="Char Char1 Char"/>
    <w:link w:val="CharChar10"/>
    <w:rsid w:val="00514ACC"/>
    <w:rPr>
      <w:rFonts w:ascii="Times New Roman" w:eastAsia="Times New Roman" w:hAnsi="Times New Roman" w:cs="Times New Roman"/>
      <w:color w:val="0000FF"/>
      <w:sz w:val="28"/>
      <w:szCs w:val="28"/>
      <w:lang w:val="af-ZA" w:eastAsia="af-ZA"/>
    </w:rPr>
  </w:style>
  <w:style w:type="paragraph" w:customStyle="1" w:styleId="Normal14pt">
    <w:name w:val="Normal + 14 pt"/>
    <w:basedOn w:val="Normal"/>
    <w:link w:val="Normal14ptChar"/>
    <w:rsid w:val="00514ACC"/>
    <w:pPr>
      <w:spacing w:before="120" w:after="120" w:line="360" w:lineRule="atLeast"/>
      <w:ind w:firstLine="720"/>
      <w:jc w:val="both"/>
    </w:pPr>
    <w:rPr>
      <w:sz w:val="28"/>
      <w:szCs w:val="28"/>
    </w:rPr>
  </w:style>
  <w:style w:type="character" w:customStyle="1" w:styleId="Normal14ptChar">
    <w:name w:val="Normal + 14 pt Char"/>
    <w:link w:val="Normal14pt"/>
    <w:rsid w:val="00514ACC"/>
    <w:rPr>
      <w:rFonts w:ascii="Times New Roman" w:eastAsia="Times New Roman" w:hAnsi="Times New Roman" w:cs="Times New Roman"/>
      <w:sz w:val="28"/>
      <w:szCs w:val="28"/>
    </w:rPr>
  </w:style>
  <w:style w:type="paragraph" w:customStyle="1" w:styleId="CharCharCharChar2CharChar">
    <w:name w:val="Char Char Char Char2 Char Char"/>
    <w:basedOn w:val="Normal"/>
    <w:semiHidden/>
    <w:rsid w:val="00514ACC"/>
    <w:pPr>
      <w:spacing w:after="160" w:line="240" w:lineRule="exact"/>
    </w:pPr>
    <w:rPr>
      <w:rFonts w:ascii="Arial" w:hAnsi="Arial" w:cs="Arial"/>
      <w:sz w:val="22"/>
      <w:szCs w:val="22"/>
    </w:rPr>
  </w:style>
  <w:style w:type="character" w:customStyle="1" w:styleId="fontstyle01">
    <w:name w:val="fontstyle01"/>
    <w:rsid w:val="00514ACC"/>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514ACC"/>
    <w:pPr>
      <w:spacing w:after="200" w:line="276" w:lineRule="auto"/>
      <w:ind w:left="720"/>
      <w:contextualSpacing/>
    </w:pPr>
    <w:rPr>
      <w:rFonts w:ascii="Calibri" w:eastAsia="Calibri" w:hAnsi="Calibri"/>
      <w:sz w:val="22"/>
      <w:szCs w:val="22"/>
    </w:rPr>
  </w:style>
  <w:style w:type="paragraph" w:customStyle="1" w:styleId="CharCharCharCharCharCharChar0">
    <w:name w:val="Char Char Char Char Char Char Char"/>
    <w:autoRedefine/>
    <w:rsid w:val="00514ACC"/>
    <w:pPr>
      <w:tabs>
        <w:tab w:val="left" w:pos="1152"/>
      </w:tabs>
      <w:spacing w:before="120" w:after="120" w:line="312" w:lineRule="auto"/>
    </w:pPr>
    <w:rPr>
      <w:rFonts w:ascii="Arial" w:eastAsia="Times New Roman" w:hAnsi="Arial" w:cs="Arial"/>
      <w:sz w:val="26"/>
      <w:szCs w:val="26"/>
    </w:rPr>
  </w:style>
  <w:style w:type="paragraph" w:customStyle="1" w:styleId="Char0">
    <w:name w:val="Char"/>
    <w:next w:val="Normal"/>
    <w:autoRedefine/>
    <w:rsid w:val="00514ACC"/>
    <w:pPr>
      <w:widowControl w:val="0"/>
      <w:spacing w:after="0" w:line="320" w:lineRule="atLeast"/>
      <w:ind w:right="41"/>
      <w:jc w:val="right"/>
    </w:pPr>
    <w:rPr>
      <w:rFonts w:ascii="Times New Roman" w:eastAsia="Times New Roman" w:hAnsi="Times New Roman" w:cs="Times New Roman"/>
      <w:sz w:val="27"/>
      <w:szCs w:val="24"/>
    </w:rPr>
  </w:style>
  <w:style w:type="paragraph" w:customStyle="1" w:styleId="CharCharCharCharCharCharCharCharCharCharCharChar1Char0">
    <w:name w:val="Char Char Char Char Char Char Char Char Char Char Char Char1 Char"/>
    <w:autoRedefine/>
    <w:rsid w:val="00514ACC"/>
    <w:pPr>
      <w:tabs>
        <w:tab w:val="left" w:pos="1152"/>
      </w:tabs>
      <w:spacing w:after="0" w:line="240" w:lineRule="auto"/>
      <w:jc w:val="center"/>
    </w:pPr>
    <w:rPr>
      <w:rFonts w:ascii="Times New Roman" w:eastAsia="Times New Roman" w:hAnsi="Times New Roman" w:cs="Times New Roman"/>
      <w:sz w:val="26"/>
      <w:szCs w:val="27"/>
    </w:rPr>
  </w:style>
  <w:style w:type="paragraph" w:customStyle="1" w:styleId="CharCharCharChar0">
    <w:name w:val="Char Char Char Char"/>
    <w:basedOn w:val="Normal"/>
    <w:semiHidden/>
    <w:rsid w:val="00514ACC"/>
    <w:pPr>
      <w:spacing w:after="160" w:line="240" w:lineRule="exact"/>
    </w:pPr>
    <w:rPr>
      <w:sz w:val="27"/>
    </w:rPr>
  </w:style>
  <w:style w:type="paragraph" w:customStyle="1" w:styleId="CharCharChar1CharCharCharChar0">
    <w:name w:val="Char Char Char1 Char Char Char Char"/>
    <w:basedOn w:val="Normal"/>
    <w:semiHidden/>
    <w:rsid w:val="00514ACC"/>
    <w:pPr>
      <w:spacing w:after="160" w:line="240" w:lineRule="exact"/>
    </w:pPr>
    <w:rPr>
      <w:rFonts w:ascii="Arial" w:hAnsi="Arial" w:cs="Arial"/>
      <w:sz w:val="22"/>
      <w:szCs w:val="22"/>
    </w:rPr>
  </w:style>
  <w:style w:type="paragraph" w:customStyle="1" w:styleId="CharCharCharChar2CharChar0">
    <w:name w:val="Char Char Char Char2 Char Char"/>
    <w:basedOn w:val="Normal"/>
    <w:semiHidden/>
    <w:rsid w:val="00514ACC"/>
    <w:pPr>
      <w:spacing w:after="160" w:line="240" w:lineRule="exact"/>
    </w:pPr>
    <w:rPr>
      <w:rFonts w:ascii="Arial" w:hAnsi="Arial" w:cs="Arial"/>
      <w:sz w:val="22"/>
      <w:szCs w:val="22"/>
    </w:rPr>
  </w:style>
  <w:style w:type="paragraph" w:customStyle="1" w:styleId="CharChar3CharCharCharChar">
    <w:name w:val="Char Char3 Char Char Char Char"/>
    <w:basedOn w:val="Normal"/>
    <w:semiHidden/>
    <w:rsid w:val="00514ACC"/>
    <w:pPr>
      <w:spacing w:after="160" w:line="240" w:lineRule="exact"/>
    </w:pPr>
    <w:rPr>
      <w:rFonts w:ascii="Arial" w:hAnsi="Arial"/>
      <w:sz w:val="22"/>
      <w:szCs w:val="22"/>
    </w:rPr>
  </w:style>
  <w:style w:type="paragraph" w:styleId="TOCHeading">
    <w:name w:val="TOC Heading"/>
    <w:basedOn w:val="Heading1"/>
    <w:next w:val="Normal"/>
    <w:uiPriority w:val="39"/>
    <w:unhideWhenUsed/>
    <w:qFormat/>
    <w:rsid w:val="00514ACC"/>
    <w:pPr>
      <w:keepLines/>
      <w:spacing w:before="480" w:line="276" w:lineRule="auto"/>
      <w:jc w:val="left"/>
      <w:outlineLvl w:val="9"/>
    </w:pPr>
    <w:rPr>
      <w:rFonts w:ascii="Cambria" w:eastAsia="MS Gothic" w:hAnsi="Cambria"/>
      <w:color w:val="365F91"/>
      <w:sz w:val="28"/>
      <w:szCs w:val="28"/>
      <w:lang w:eastAsia="ja-JP"/>
    </w:rPr>
  </w:style>
  <w:style w:type="paragraph" w:styleId="TOAHeading">
    <w:name w:val="toa heading"/>
    <w:basedOn w:val="Normal"/>
    <w:next w:val="Normal"/>
    <w:rsid w:val="00514ACC"/>
    <w:pPr>
      <w:spacing w:before="120"/>
    </w:pPr>
    <w:rPr>
      <w:rFonts w:ascii="Cambria" w:hAnsi="Cambria"/>
      <w:b/>
      <w:bCs/>
    </w:rPr>
  </w:style>
  <w:style w:type="character" w:styleId="CommentReference">
    <w:name w:val="annotation reference"/>
    <w:rsid w:val="00514ACC"/>
    <w:rPr>
      <w:sz w:val="16"/>
      <w:szCs w:val="16"/>
      <w:lang w:val="en-US" w:eastAsia="en-US" w:bidi="ar-SA"/>
    </w:rPr>
  </w:style>
  <w:style w:type="paragraph" w:styleId="CommentText">
    <w:name w:val="annotation text"/>
    <w:basedOn w:val="Normal"/>
    <w:link w:val="CommentTextChar"/>
    <w:rsid w:val="00514ACC"/>
    <w:rPr>
      <w:sz w:val="20"/>
      <w:szCs w:val="20"/>
    </w:rPr>
  </w:style>
  <w:style w:type="character" w:customStyle="1" w:styleId="CommentTextChar">
    <w:name w:val="Comment Text Char"/>
    <w:basedOn w:val="DefaultParagraphFont"/>
    <w:link w:val="CommentText"/>
    <w:rsid w:val="00514A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4ACC"/>
    <w:rPr>
      <w:b/>
      <w:bCs/>
      <w:sz w:val="27"/>
      <w:szCs w:val="24"/>
    </w:rPr>
  </w:style>
  <w:style w:type="character" w:customStyle="1" w:styleId="CommentSubjectChar">
    <w:name w:val="Comment Subject Char"/>
    <w:basedOn w:val="CommentTextChar"/>
    <w:link w:val="CommentSubject"/>
    <w:rsid w:val="00514ACC"/>
    <w:rPr>
      <w:rFonts w:ascii="Times New Roman" w:eastAsia="Times New Roman" w:hAnsi="Times New Roman" w:cs="Times New Roman"/>
      <w:b/>
      <w:bCs/>
      <w:sz w:val="27"/>
      <w:szCs w:val="24"/>
    </w:rPr>
  </w:style>
  <w:style w:type="character" w:styleId="FollowedHyperlink">
    <w:name w:val="FollowedHyperlink"/>
    <w:uiPriority w:val="99"/>
    <w:unhideWhenUsed/>
    <w:rsid w:val="00514ACC"/>
    <w:rPr>
      <w:color w:val="954F72"/>
      <w:sz w:val="27"/>
      <w:szCs w:val="24"/>
      <w:u w:val="single"/>
      <w:lang w:val="en-US" w:eastAsia="en-US" w:bidi="ar-SA"/>
    </w:rPr>
  </w:style>
  <w:style w:type="character" w:customStyle="1" w:styleId="NormalWebChar1">
    <w:name w:val="Normal (Web) Char1"/>
    <w:aliases w:val=" Char Char Char,Char Char Char,Normal (Web) Char Char"/>
    <w:link w:val="NormalWeb"/>
    <w:uiPriority w:val="99"/>
    <w:locked/>
    <w:rsid w:val="00514A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CC"/>
    <w:pPr>
      <w:spacing w:after="0" w:line="240" w:lineRule="auto"/>
    </w:pPr>
    <w:rPr>
      <w:rFonts w:ascii="Times New Roman" w:eastAsia="Times New Roman" w:hAnsi="Times New Roman" w:cs="Times New Roman"/>
      <w:sz w:val="24"/>
      <w:szCs w:val="24"/>
    </w:rPr>
  </w:style>
  <w:style w:type="paragraph" w:styleId="Heading1">
    <w:name w:val="heading 1"/>
    <w:aliases w:val="1 ghost,g"/>
    <w:basedOn w:val="Normal"/>
    <w:next w:val="Normal"/>
    <w:link w:val="Heading1Char"/>
    <w:qFormat/>
    <w:rsid w:val="00514ACC"/>
    <w:pPr>
      <w:keepNext/>
      <w:jc w:val="center"/>
      <w:outlineLvl w:val="0"/>
    </w:pPr>
    <w:rPr>
      <w:b/>
      <w:bCs/>
      <w:sz w:val="26"/>
      <w:szCs w:val="26"/>
    </w:rPr>
  </w:style>
  <w:style w:type="paragraph" w:styleId="Heading2">
    <w:name w:val="heading 2"/>
    <w:aliases w:val="BVI2,Heading 2-BVI,RepHead2,MyHeading2,Mystyle2,Mystyle21,Mystyle22,Mystyle23,Mystyle211,Mystyle221,Trích yếu"/>
    <w:basedOn w:val="Normal"/>
    <w:next w:val="Normal"/>
    <w:link w:val="Heading2Char1"/>
    <w:qFormat/>
    <w:rsid w:val="00514ACC"/>
    <w:pPr>
      <w:keepNext/>
      <w:jc w:val="center"/>
      <w:outlineLvl w:val="1"/>
    </w:pPr>
    <w:rPr>
      <w:rFonts w:eastAsia="Arial Unicode MS"/>
      <w:b/>
      <w:bCs/>
      <w:sz w:val="26"/>
    </w:rPr>
  </w:style>
  <w:style w:type="paragraph" w:styleId="Heading3">
    <w:name w:val="heading 3"/>
    <w:basedOn w:val="Normal"/>
    <w:next w:val="Normal"/>
    <w:link w:val="Heading3Char"/>
    <w:qFormat/>
    <w:rsid w:val="00514ACC"/>
    <w:pPr>
      <w:keepNext/>
      <w:jc w:val="center"/>
      <w:outlineLvl w:val="2"/>
    </w:pPr>
    <w:rPr>
      <w:b/>
      <w:sz w:val="28"/>
      <w:szCs w:val="20"/>
    </w:rPr>
  </w:style>
  <w:style w:type="paragraph" w:styleId="Heading4">
    <w:name w:val="heading 4"/>
    <w:basedOn w:val="Normal"/>
    <w:next w:val="Normal"/>
    <w:link w:val="Heading4Char"/>
    <w:qFormat/>
    <w:rsid w:val="00514ACC"/>
    <w:pPr>
      <w:keepNext/>
      <w:jc w:val="center"/>
      <w:outlineLvl w:val="3"/>
    </w:pPr>
    <w:rPr>
      <w:b/>
      <w:bCs/>
      <w:sz w:val="28"/>
      <w:szCs w:val="28"/>
    </w:rPr>
  </w:style>
  <w:style w:type="paragraph" w:styleId="Heading5">
    <w:name w:val="heading 5"/>
    <w:basedOn w:val="Normal"/>
    <w:next w:val="Normal"/>
    <w:link w:val="Heading5Char"/>
    <w:qFormat/>
    <w:rsid w:val="00514ACC"/>
    <w:pPr>
      <w:keepNext/>
      <w:ind w:right="-235"/>
      <w:outlineLvl w:val="4"/>
    </w:pPr>
    <w:rPr>
      <w:rFonts w:ascii="VNtimes new roman" w:hAnsi="VNtimes new roman"/>
      <w:b/>
      <w:sz w:val="28"/>
    </w:rPr>
  </w:style>
  <w:style w:type="paragraph" w:styleId="Heading6">
    <w:name w:val="heading 6"/>
    <w:basedOn w:val="Normal"/>
    <w:next w:val="Normal"/>
    <w:link w:val="Heading6Char"/>
    <w:qFormat/>
    <w:rsid w:val="00514ACC"/>
    <w:pPr>
      <w:keepNext/>
      <w:spacing w:before="120" w:after="120" w:line="280" w:lineRule="exact"/>
      <w:ind w:right="-239" w:hanging="520"/>
      <w:jc w:val="center"/>
      <w:outlineLvl w:val="5"/>
    </w:pPr>
    <w:rPr>
      <w:b/>
      <w:i/>
      <w:iCs/>
      <w:sz w:val="28"/>
    </w:rPr>
  </w:style>
  <w:style w:type="paragraph" w:styleId="Heading7">
    <w:name w:val="heading 7"/>
    <w:basedOn w:val="Normal"/>
    <w:next w:val="Normal"/>
    <w:link w:val="Heading7Char"/>
    <w:qFormat/>
    <w:rsid w:val="00514ACC"/>
    <w:pPr>
      <w:keepNext/>
      <w:jc w:val="center"/>
      <w:outlineLvl w:val="6"/>
    </w:pPr>
    <w:rPr>
      <w:b/>
      <w:sz w:val="28"/>
      <w:szCs w:val="20"/>
    </w:rPr>
  </w:style>
  <w:style w:type="paragraph" w:styleId="Heading8">
    <w:name w:val="heading 8"/>
    <w:basedOn w:val="Normal"/>
    <w:next w:val="Normal"/>
    <w:link w:val="Heading8Char"/>
    <w:qFormat/>
    <w:rsid w:val="00514ACC"/>
    <w:pPr>
      <w:keepNext/>
      <w:tabs>
        <w:tab w:val="left" w:pos="2464"/>
        <w:tab w:val="left" w:pos="4962"/>
      </w:tabs>
      <w:autoSpaceDE w:val="0"/>
      <w:autoSpaceDN w:val="0"/>
      <w:adjustRightInd w:val="0"/>
      <w:spacing w:before="120"/>
      <w:ind w:firstLine="709"/>
      <w:outlineLvl w:val="7"/>
    </w:pPr>
    <w:rPr>
      <w:b/>
      <w:bCs/>
      <w:color w:val="000000"/>
      <w:sz w:val="28"/>
      <w:szCs w:val="28"/>
    </w:rPr>
  </w:style>
  <w:style w:type="paragraph" w:styleId="Heading9">
    <w:name w:val="heading 9"/>
    <w:aliases w:val="Tên người ký"/>
    <w:basedOn w:val="Normal"/>
    <w:next w:val="Normal"/>
    <w:link w:val="Heading9Char"/>
    <w:qFormat/>
    <w:rsid w:val="00514ACC"/>
    <w:pPr>
      <w:keepNext/>
      <w:autoSpaceDE w:val="0"/>
      <w:autoSpaceDN w:val="0"/>
      <w:adjustRightInd w:val="0"/>
      <w:jc w:val="center"/>
      <w:outlineLvl w:val="8"/>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514ACC"/>
    <w:rPr>
      <w:rFonts w:ascii="Times New Roman" w:eastAsia="Times New Roman" w:hAnsi="Times New Roman" w:cs="Times New Roman"/>
      <w:b/>
      <w:bCs/>
      <w:sz w:val="26"/>
      <w:szCs w:val="26"/>
    </w:rPr>
  </w:style>
  <w:style w:type="character" w:customStyle="1" w:styleId="Heading2Char">
    <w:name w:val="Heading 2 Char"/>
    <w:basedOn w:val="DefaultParagraphFont"/>
    <w:uiPriority w:val="9"/>
    <w:semiHidden/>
    <w:rsid w:val="00514A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14ACC"/>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514AC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14ACC"/>
    <w:rPr>
      <w:rFonts w:ascii="VNtimes new roman" w:eastAsia="Times New Roman" w:hAnsi="VNtimes new roman" w:cs="Times New Roman"/>
      <w:b/>
      <w:sz w:val="28"/>
      <w:szCs w:val="24"/>
    </w:rPr>
  </w:style>
  <w:style w:type="character" w:customStyle="1" w:styleId="Heading6Char">
    <w:name w:val="Heading 6 Char"/>
    <w:basedOn w:val="DefaultParagraphFont"/>
    <w:link w:val="Heading6"/>
    <w:rsid w:val="00514ACC"/>
    <w:rPr>
      <w:rFonts w:ascii="Times New Roman" w:eastAsia="Times New Roman" w:hAnsi="Times New Roman" w:cs="Times New Roman"/>
      <w:b/>
      <w:i/>
      <w:iCs/>
      <w:sz w:val="28"/>
      <w:szCs w:val="24"/>
    </w:rPr>
  </w:style>
  <w:style w:type="character" w:customStyle="1" w:styleId="Heading7Char">
    <w:name w:val="Heading 7 Char"/>
    <w:basedOn w:val="DefaultParagraphFont"/>
    <w:link w:val="Heading7"/>
    <w:rsid w:val="00514ACC"/>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514ACC"/>
    <w:rPr>
      <w:rFonts w:ascii="Times New Roman" w:eastAsia="Times New Roman" w:hAnsi="Times New Roman" w:cs="Times New Roman"/>
      <w:b/>
      <w:bCs/>
      <w:color w:val="000000"/>
      <w:sz w:val="28"/>
      <w:szCs w:val="28"/>
    </w:rPr>
  </w:style>
  <w:style w:type="character" w:customStyle="1" w:styleId="Heading9Char">
    <w:name w:val="Heading 9 Char"/>
    <w:aliases w:val="Tên người ký Char"/>
    <w:basedOn w:val="DefaultParagraphFont"/>
    <w:link w:val="Heading9"/>
    <w:rsid w:val="00514ACC"/>
    <w:rPr>
      <w:rFonts w:ascii="Times New Roman" w:eastAsia="Times New Roman" w:hAnsi="Times New Roman" w:cs="Times New Roman"/>
      <w:b/>
      <w:bCs/>
      <w:color w:val="000000"/>
      <w:sz w:val="28"/>
      <w:szCs w:val="28"/>
    </w:rPr>
  </w:style>
  <w:style w:type="paragraph" w:styleId="BodyText3">
    <w:name w:val="Body Text 3"/>
    <w:basedOn w:val="Normal"/>
    <w:link w:val="BodyText3Char"/>
    <w:rsid w:val="00514ACC"/>
    <w:pPr>
      <w:autoSpaceDE w:val="0"/>
      <w:autoSpaceDN w:val="0"/>
      <w:adjustRightInd w:val="0"/>
      <w:jc w:val="center"/>
    </w:pPr>
    <w:rPr>
      <w:b/>
      <w:bCs/>
      <w:color w:val="000000"/>
      <w:sz w:val="26"/>
      <w:szCs w:val="28"/>
    </w:rPr>
  </w:style>
  <w:style w:type="character" w:customStyle="1" w:styleId="BodyText3Char">
    <w:name w:val="Body Text 3 Char"/>
    <w:basedOn w:val="DefaultParagraphFont"/>
    <w:link w:val="BodyText3"/>
    <w:rsid w:val="00514ACC"/>
    <w:rPr>
      <w:rFonts w:ascii="Times New Roman" w:eastAsia="Times New Roman" w:hAnsi="Times New Roman" w:cs="Times New Roman"/>
      <w:b/>
      <w:bCs/>
      <w:color w:val="000000"/>
      <w:sz w:val="26"/>
      <w:szCs w:val="28"/>
    </w:rPr>
  </w:style>
  <w:style w:type="paragraph" w:styleId="BodyTextIndent">
    <w:name w:val="Body Text Indent"/>
    <w:basedOn w:val="Normal"/>
    <w:link w:val="BodyTextIndentChar"/>
    <w:rsid w:val="00514ACC"/>
    <w:pPr>
      <w:ind w:firstLine="567"/>
      <w:jc w:val="both"/>
    </w:pPr>
    <w:rPr>
      <w:sz w:val="28"/>
      <w:szCs w:val="20"/>
    </w:rPr>
  </w:style>
  <w:style w:type="character" w:customStyle="1" w:styleId="BodyTextIndentChar">
    <w:name w:val="Body Text Indent Char"/>
    <w:basedOn w:val="DefaultParagraphFont"/>
    <w:link w:val="BodyTextIndent"/>
    <w:rsid w:val="00514ACC"/>
    <w:rPr>
      <w:rFonts w:ascii="Times New Roman" w:eastAsia="Times New Roman" w:hAnsi="Times New Roman" w:cs="Times New Roman"/>
      <w:sz w:val="28"/>
      <w:szCs w:val="20"/>
    </w:rPr>
  </w:style>
  <w:style w:type="paragraph" w:styleId="BodyTextIndent3">
    <w:name w:val="Body Text Indent 3"/>
    <w:basedOn w:val="Normal"/>
    <w:link w:val="BodyTextIndent3Char"/>
    <w:rsid w:val="00514ACC"/>
    <w:pPr>
      <w:widowControl w:val="0"/>
      <w:tabs>
        <w:tab w:val="left" w:pos="868"/>
      </w:tabs>
      <w:ind w:firstLine="650"/>
      <w:jc w:val="both"/>
    </w:pPr>
    <w:rPr>
      <w:color w:val="000000"/>
      <w:sz w:val="28"/>
    </w:rPr>
  </w:style>
  <w:style w:type="character" w:customStyle="1" w:styleId="BodyTextIndent3Char">
    <w:name w:val="Body Text Indent 3 Char"/>
    <w:basedOn w:val="DefaultParagraphFont"/>
    <w:link w:val="BodyTextIndent3"/>
    <w:rsid w:val="00514ACC"/>
    <w:rPr>
      <w:rFonts w:ascii="Times New Roman" w:eastAsia="Times New Roman" w:hAnsi="Times New Roman" w:cs="Times New Roman"/>
      <w:color w:val="000000"/>
      <w:sz w:val="28"/>
      <w:szCs w:val="24"/>
    </w:rPr>
  </w:style>
  <w:style w:type="paragraph" w:styleId="BodyText">
    <w:name w:val="Body Text"/>
    <w:basedOn w:val="Normal"/>
    <w:link w:val="BodyTextChar"/>
    <w:rsid w:val="00514ACC"/>
    <w:pPr>
      <w:widowControl w:val="0"/>
      <w:jc w:val="both"/>
    </w:pPr>
    <w:rPr>
      <w:sz w:val="28"/>
    </w:rPr>
  </w:style>
  <w:style w:type="character" w:customStyle="1" w:styleId="BodyTextChar">
    <w:name w:val="Body Text Char"/>
    <w:basedOn w:val="DefaultParagraphFont"/>
    <w:link w:val="BodyText"/>
    <w:rsid w:val="00514ACC"/>
    <w:rPr>
      <w:rFonts w:ascii="Times New Roman" w:eastAsia="Times New Roman" w:hAnsi="Times New Roman" w:cs="Times New Roman"/>
      <w:sz w:val="28"/>
      <w:szCs w:val="24"/>
    </w:rPr>
  </w:style>
  <w:style w:type="paragraph" w:styleId="BodyTextIndent2">
    <w:name w:val="Body Text Indent 2"/>
    <w:basedOn w:val="Normal"/>
    <w:link w:val="BodyTextIndent2Char"/>
    <w:rsid w:val="00514ACC"/>
    <w:pPr>
      <w:spacing w:before="20" w:after="20"/>
      <w:ind w:firstLine="808"/>
      <w:jc w:val="both"/>
    </w:pPr>
    <w:rPr>
      <w:sz w:val="28"/>
    </w:rPr>
  </w:style>
  <w:style w:type="character" w:customStyle="1" w:styleId="BodyTextIndent2Char">
    <w:name w:val="Body Text Indent 2 Char"/>
    <w:basedOn w:val="DefaultParagraphFont"/>
    <w:link w:val="BodyTextIndent2"/>
    <w:rsid w:val="00514ACC"/>
    <w:rPr>
      <w:rFonts w:ascii="Times New Roman" w:eastAsia="Times New Roman" w:hAnsi="Times New Roman" w:cs="Times New Roman"/>
      <w:sz w:val="28"/>
      <w:szCs w:val="24"/>
    </w:rPr>
  </w:style>
  <w:style w:type="paragraph" w:styleId="BodyText2">
    <w:name w:val="Body Text 2"/>
    <w:aliases w:val="Body Text Indent Char1"/>
    <w:basedOn w:val="Normal"/>
    <w:link w:val="BodyText2Char"/>
    <w:rsid w:val="00514ACC"/>
    <w:pPr>
      <w:jc w:val="center"/>
    </w:pPr>
    <w:rPr>
      <w:b/>
      <w:sz w:val="28"/>
      <w:szCs w:val="28"/>
    </w:rPr>
  </w:style>
  <w:style w:type="character" w:customStyle="1" w:styleId="BodyText2Char">
    <w:name w:val="Body Text 2 Char"/>
    <w:aliases w:val="Body Text Indent Char1 Char"/>
    <w:basedOn w:val="DefaultParagraphFont"/>
    <w:link w:val="BodyText2"/>
    <w:rsid w:val="00514ACC"/>
    <w:rPr>
      <w:rFonts w:ascii="Times New Roman" w:eastAsia="Times New Roman" w:hAnsi="Times New Roman" w:cs="Times New Roman"/>
      <w:b/>
      <w:sz w:val="28"/>
      <w:szCs w:val="28"/>
    </w:rPr>
  </w:style>
  <w:style w:type="paragraph" w:styleId="Header">
    <w:name w:val="header"/>
    <w:basedOn w:val="Normal"/>
    <w:link w:val="HeaderChar"/>
    <w:uiPriority w:val="99"/>
    <w:rsid w:val="00514ACC"/>
    <w:pPr>
      <w:tabs>
        <w:tab w:val="center" w:pos="4320"/>
        <w:tab w:val="right" w:pos="8640"/>
      </w:tabs>
    </w:pPr>
    <w:rPr>
      <w:sz w:val="28"/>
      <w:szCs w:val="28"/>
    </w:rPr>
  </w:style>
  <w:style w:type="character" w:customStyle="1" w:styleId="HeaderChar">
    <w:name w:val="Header Char"/>
    <w:basedOn w:val="DefaultParagraphFont"/>
    <w:link w:val="Header"/>
    <w:uiPriority w:val="99"/>
    <w:rsid w:val="00514ACC"/>
    <w:rPr>
      <w:rFonts w:ascii="Times New Roman" w:eastAsia="Times New Roman" w:hAnsi="Times New Roman" w:cs="Times New Roman"/>
      <w:sz w:val="28"/>
      <w:szCs w:val="28"/>
    </w:rPr>
  </w:style>
  <w:style w:type="paragraph" w:styleId="BlockText">
    <w:name w:val="Block Text"/>
    <w:basedOn w:val="Normal"/>
    <w:rsid w:val="00514ACC"/>
    <w:pPr>
      <w:ind w:left="709" w:right="813" w:hanging="142"/>
      <w:jc w:val="both"/>
    </w:pPr>
    <w:rPr>
      <w:rFonts w:ascii="VNtimes new roman" w:hAnsi="VNtimes new roman"/>
      <w:szCs w:val="20"/>
    </w:rPr>
  </w:style>
  <w:style w:type="paragraph" w:styleId="Footer">
    <w:name w:val="footer"/>
    <w:basedOn w:val="Normal"/>
    <w:link w:val="FooterChar"/>
    <w:rsid w:val="00514ACC"/>
    <w:pPr>
      <w:tabs>
        <w:tab w:val="center" w:pos="4320"/>
        <w:tab w:val="right" w:pos="8640"/>
      </w:tabs>
    </w:pPr>
    <w:rPr>
      <w:sz w:val="28"/>
      <w:szCs w:val="28"/>
    </w:rPr>
  </w:style>
  <w:style w:type="character" w:customStyle="1" w:styleId="FooterChar">
    <w:name w:val="Footer Char"/>
    <w:basedOn w:val="DefaultParagraphFont"/>
    <w:link w:val="Footer"/>
    <w:rsid w:val="00514ACC"/>
    <w:rPr>
      <w:rFonts w:ascii="Times New Roman" w:eastAsia="Times New Roman" w:hAnsi="Times New Roman" w:cs="Times New Roman"/>
      <w:sz w:val="28"/>
      <w:szCs w:val="28"/>
    </w:rPr>
  </w:style>
  <w:style w:type="paragraph" w:styleId="Caption">
    <w:name w:val="caption"/>
    <w:basedOn w:val="Normal"/>
    <w:next w:val="Normal"/>
    <w:qFormat/>
    <w:rsid w:val="00514ACC"/>
    <w:pPr>
      <w:widowControl w:val="0"/>
      <w:spacing w:before="240"/>
      <w:ind w:firstLine="720"/>
      <w:jc w:val="center"/>
    </w:pPr>
    <w:rPr>
      <w:b/>
      <w:color w:val="000000"/>
      <w:sz w:val="28"/>
    </w:rPr>
  </w:style>
  <w:style w:type="character" w:styleId="PageNumber">
    <w:name w:val="page number"/>
    <w:basedOn w:val="DefaultParagraphFont"/>
    <w:rsid w:val="00514ACC"/>
    <w:rPr>
      <w:sz w:val="27"/>
      <w:szCs w:val="24"/>
      <w:lang w:val="en-US" w:eastAsia="en-US" w:bidi="ar-SA"/>
    </w:rPr>
  </w:style>
  <w:style w:type="paragraph" w:customStyle="1" w:styleId="CharCharCharCharCharCharChar">
    <w:name w:val="Char Char Char Char Char Char Char"/>
    <w:autoRedefine/>
    <w:rsid w:val="00514ACC"/>
    <w:pPr>
      <w:tabs>
        <w:tab w:val="left" w:pos="1152"/>
      </w:tabs>
      <w:spacing w:before="120" w:after="120" w:line="312" w:lineRule="auto"/>
    </w:pPr>
    <w:rPr>
      <w:rFonts w:ascii="Arial" w:eastAsia="Times New Roman" w:hAnsi="Arial" w:cs="Arial"/>
      <w:sz w:val="26"/>
      <w:szCs w:val="26"/>
    </w:rPr>
  </w:style>
  <w:style w:type="paragraph" w:styleId="ListBullet">
    <w:name w:val="List Bullet"/>
    <w:basedOn w:val="Normal"/>
    <w:rsid w:val="00514ACC"/>
    <w:pPr>
      <w:numPr>
        <w:numId w:val="1"/>
      </w:numPr>
    </w:pPr>
    <w:rPr>
      <w:rFonts w:ascii="VNtimes new roman" w:hAnsi="VNtimes new roman"/>
      <w:szCs w:val="20"/>
    </w:rPr>
  </w:style>
  <w:style w:type="paragraph" w:customStyle="1" w:styleId="Char">
    <w:name w:val="Char"/>
    <w:next w:val="Normal"/>
    <w:autoRedefine/>
    <w:rsid w:val="00514ACC"/>
    <w:pPr>
      <w:widowControl w:val="0"/>
      <w:spacing w:after="0" w:line="320" w:lineRule="atLeast"/>
      <w:ind w:right="41"/>
      <w:jc w:val="right"/>
    </w:pPr>
    <w:rPr>
      <w:rFonts w:ascii="Times New Roman" w:eastAsia="Times New Roman" w:hAnsi="Times New Roman" w:cs="Times New Roman"/>
      <w:sz w:val="27"/>
      <w:szCs w:val="24"/>
    </w:rPr>
  </w:style>
  <w:style w:type="table" w:styleId="TableGrid">
    <w:name w:val="Table Grid"/>
    <w:basedOn w:val="TableNormal"/>
    <w:rsid w:val="00514A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514ACC"/>
    <w:rPr>
      <w:sz w:val="27"/>
      <w:szCs w:val="24"/>
      <w:lang w:val="en-US" w:eastAsia="en-US" w:bidi="ar-SA"/>
    </w:rPr>
  </w:style>
  <w:style w:type="paragraph" w:customStyle="1" w:styleId="CharCharCharCharCharCharCharCharCharCharCharChar1Char">
    <w:name w:val="Char Char Char Char Char Char Char Char Char Char Char Char1 Char"/>
    <w:autoRedefine/>
    <w:rsid w:val="00514ACC"/>
    <w:pPr>
      <w:tabs>
        <w:tab w:val="left" w:pos="1152"/>
      </w:tabs>
      <w:spacing w:after="0" w:line="240" w:lineRule="auto"/>
      <w:jc w:val="center"/>
    </w:pPr>
    <w:rPr>
      <w:rFonts w:ascii="Times New Roman" w:eastAsia="Times New Roman" w:hAnsi="Times New Roman" w:cs="Times New Roman"/>
      <w:sz w:val="26"/>
      <w:szCs w:val="27"/>
    </w:rPr>
  </w:style>
  <w:style w:type="paragraph" w:styleId="Subtitle">
    <w:name w:val="Subtitle"/>
    <w:basedOn w:val="Normal"/>
    <w:link w:val="SubtitleChar"/>
    <w:qFormat/>
    <w:rsid w:val="00514ACC"/>
    <w:pPr>
      <w:jc w:val="center"/>
    </w:pPr>
    <w:rPr>
      <w:sz w:val="28"/>
    </w:rPr>
  </w:style>
  <w:style w:type="character" w:customStyle="1" w:styleId="SubtitleChar">
    <w:name w:val="Subtitle Char"/>
    <w:basedOn w:val="DefaultParagraphFont"/>
    <w:link w:val="Subtitle"/>
    <w:rsid w:val="00514ACC"/>
    <w:rPr>
      <w:rFonts w:ascii="Times New Roman" w:eastAsia="Times New Roman" w:hAnsi="Times New Roman" w:cs="Times New Roman"/>
      <w:sz w:val="28"/>
      <w:szCs w:val="24"/>
    </w:rPr>
  </w:style>
  <w:style w:type="character" w:customStyle="1" w:styleId="CharChar1">
    <w:name w:val="Char Char1"/>
    <w:rsid w:val="00514ACC"/>
    <w:rPr>
      <w:sz w:val="24"/>
      <w:szCs w:val="24"/>
      <w:lang w:val="en-US" w:eastAsia="en-US" w:bidi="ar-SA"/>
    </w:rPr>
  </w:style>
  <w:style w:type="paragraph" w:styleId="NormalWeb">
    <w:name w:val="Normal (Web)"/>
    <w:aliases w:val=" Char Char,Char Char,Normal (Web) Char"/>
    <w:basedOn w:val="Normal"/>
    <w:link w:val="NormalWebChar1"/>
    <w:uiPriority w:val="99"/>
    <w:qFormat/>
    <w:rsid w:val="00514ACC"/>
    <w:pPr>
      <w:spacing w:before="100" w:beforeAutospacing="1" w:after="100" w:afterAutospacing="1"/>
    </w:pPr>
  </w:style>
  <w:style w:type="paragraph" w:customStyle="1" w:styleId="DefaultParagraphFontParaCharCharCharCharChar">
    <w:name w:val="Default Paragraph Font Para Char Char Char Char Char"/>
    <w:autoRedefine/>
    <w:rsid w:val="00514ACC"/>
    <w:pPr>
      <w:tabs>
        <w:tab w:val="left" w:pos="1152"/>
      </w:tabs>
      <w:spacing w:before="120" w:after="120" w:line="312" w:lineRule="auto"/>
    </w:pPr>
    <w:rPr>
      <w:rFonts w:ascii="Times New Roman" w:eastAsia="Times New Roman" w:hAnsi="Times New Roman" w:cs="Times New Roman"/>
      <w:sz w:val="27"/>
      <w:szCs w:val="24"/>
    </w:rPr>
  </w:style>
  <w:style w:type="character" w:customStyle="1" w:styleId="Heading2Char1">
    <w:name w:val="Heading 2 Char1"/>
    <w:aliases w:val="BVI2 Char,Heading 2-BVI Char,RepHead2 Char,MyHeading2 Char,Mystyle2 Char,Mystyle21 Char,Mystyle22 Char,Mystyle23 Char,Mystyle211 Char,Mystyle221 Char,Trích yếu Char"/>
    <w:link w:val="Heading2"/>
    <w:locked/>
    <w:rsid w:val="00514ACC"/>
    <w:rPr>
      <w:rFonts w:ascii="Times New Roman" w:eastAsia="Arial Unicode MS" w:hAnsi="Times New Roman" w:cs="Times New Roman"/>
      <w:b/>
      <w:bCs/>
      <w:sz w:val="26"/>
      <w:szCs w:val="24"/>
    </w:rPr>
  </w:style>
  <w:style w:type="paragraph" w:styleId="DocumentMap">
    <w:name w:val="Document Map"/>
    <w:basedOn w:val="Normal"/>
    <w:link w:val="DocumentMapChar"/>
    <w:semiHidden/>
    <w:rsid w:val="00514ACC"/>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514ACC"/>
    <w:rPr>
      <w:rFonts w:ascii="Tahoma" w:eastAsia="Times New Roman" w:hAnsi="Tahoma" w:cs="Times New Roman"/>
      <w:sz w:val="20"/>
      <w:szCs w:val="20"/>
      <w:shd w:val="clear" w:color="auto" w:fill="000080"/>
    </w:rPr>
  </w:style>
  <w:style w:type="paragraph" w:styleId="TOC1">
    <w:name w:val="toc 1"/>
    <w:basedOn w:val="Normal"/>
    <w:next w:val="Normal"/>
    <w:autoRedefine/>
    <w:uiPriority w:val="39"/>
    <w:rsid w:val="00514ACC"/>
    <w:pPr>
      <w:tabs>
        <w:tab w:val="right" w:leader="dot" w:pos="9356"/>
      </w:tabs>
      <w:jc w:val="both"/>
    </w:pPr>
  </w:style>
  <w:style w:type="paragraph" w:styleId="TOC2">
    <w:name w:val="toc 2"/>
    <w:basedOn w:val="Normal"/>
    <w:next w:val="Normal"/>
    <w:autoRedefine/>
    <w:semiHidden/>
    <w:rsid w:val="00514ACC"/>
    <w:pPr>
      <w:ind w:left="240"/>
    </w:pPr>
  </w:style>
  <w:style w:type="character" w:styleId="Hyperlink">
    <w:name w:val="Hyperlink"/>
    <w:uiPriority w:val="99"/>
    <w:rsid w:val="00514ACC"/>
    <w:rPr>
      <w:color w:val="0000FF"/>
      <w:sz w:val="27"/>
      <w:szCs w:val="24"/>
      <w:u w:val="single"/>
      <w:lang w:val="en-US" w:eastAsia="en-US" w:bidi="ar-SA"/>
    </w:rPr>
  </w:style>
  <w:style w:type="character" w:styleId="Emphasis">
    <w:name w:val="Emphasis"/>
    <w:uiPriority w:val="20"/>
    <w:qFormat/>
    <w:rsid w:val="00514ACC"/>
    <w:rPr>
      <w:i/>
      <w:iCs/>
      <w:sz w:val="27"/>
      <w:szCs w:val="24"/>
      <w:lang w:val="en-US" w:eastAsia="en-US" w:bidi="ar-SA"/>
    </w:rPr>
  </w:style>
  <w:style w:type="character" w:customStyle="1" w:styleId="apple-converted-space">
    <w:name w:val="apple-converted-space"/>
    <w:rsid w:val="00514ACC"/>
  </w:style>
  <w:style w:type="paragraph" w:styleId="BalloonText">
    <w:name w:val="Balloon Text"/>
    <w:basedOn w:val="Normal"/>
    <w:link w:val="BalloonTextChar"/>
    <w:rsid w:val="00514ACC"/>
    <w:rPr>
      <w:rFonts w:ascii="Tahoma" w:hAnsi="Tahoma" w:cs="Tahoma"/>
      <w:sz w:val="16"/>
      <w:szCs w:val="16"/>
    </w:rPr>
  </w:style>
  <w:style w:type="character" w:customStyle="1" w:styleId="BalloonTextChar">
    <w:name w:val="Balloon Text Char"/>
    <w:basedOn w:val="DefaultParagraphFont"/>
    <w:link w:val="BalloonText"/>
    <w:rsid w:val="00514ACC"/>
    <w:rPr>
      <w:rFonts w:ascii="Tahoma" w:eastAsia="Times New Roman" w:hAnsi="Tahoma" w:cs="Tahoma"/>
      <w:sz w:val="16"/>
      <w:szCs w:val="16"/>
    </w:rPr>
  </w:style>
  <w:style w:type="paragraph" w:customStyle="1" w:styleId="CharCharCharChar">
    <w:name w:val="Char Char Char Char"/>
    <w:basedOn w:val="Normal"/>
    <w:semiHidden/>
    <w:rsid w:val="00514ACC"/>
    <w:pPr>
      <w:spacing w:after="160" w:line="240" w:lineRule="exact"/>
    </w:pPr>
    <w:rPr>
      <w:sz w:val="27"/>
    </w:rPr>
  </w:style>
  <w:style w:type="paragraph" w:styleId="Title">
    <w:name w:val="Title"/>
    <w:basedOn w:val="Normal"/>
    <w:link w:val="TitleChar"/>
    <w:qFormat/>
    <w:rsid w:val="00514ACC"/>
    <w:pPr>
      <w:spacing w:before="120" w:after="120"/>
      <w:jc w:val="center"/>
    </w:pPr>
    <w:rPr>
      <w:b/>
      <w:bCs/>
      <w:sz w:val="26"/>
      <w:szCs w:val="26"/>
      <w:lang w:val="nl-NL"/>
    </w:rPr>
  </w:style>
  <w:style w:type="character" w:customStyle="1" w:styleId="TitleChar">
    <w:name w:val="Title Char"/>
    <w:basedOn w:val="DefaultParagraphFont"/>
    <w:link w:val="Title"/>
    <w:rsid w:val="00514ACC"/>
    <w:rPr>
      <w:rFonts w:ascii="Times New Roman" w:eastAsia="Times New Roman" w:hAnsi="Times New Roman" w:cs="Times New Roman"/>
      <w:b/>
      <w:bCs/>
      <w:sz w:val="26"/>
      <w:szCs w:val="26"/>
      <w:lang w:val="nl-NL"/>
    </w:rPr>
  </w:style>
  <w:style w:type="paragraph" w:customStyle="1" w:styleId="05NidungVB">
    <w:name w:val="05 Nội dung VB"/>
    <w:basedOn w:val="Normal"/>
    <w:link w:val="05NidungVBChar"/>
    <w:rsid w:val="00514ACC"/>
    <w:pPr>
      <w:widowControl w:val="0"/>
      <w:spacing w:after="120" w:line="400" w:lineRule="atLeast"/>
      <w:ind w:firstLine="567"/>
      <w:jc w:val="both"/>
    </w:pPr>
    <w:rPr>
      <w:sz w:val="28"/>
      <w:szCs w:val="28"/>
    </w:rPr>
  </w:style>
  <w:style w:type="character" w:customStyle="1" w:styleId="05NidungVBChar">
    <w:name w:val="05 Nội dung VB Char"/>
    <w:link w:val="05NidungVB"/>
    <w:rsid w:val="00514ACC"/>
    <w:rPr>
      <w:rFonts w:ascii="Times New Roman" w:eastAsia="Times New Roman" w:hAnsi="Times New Roman" w:cs="Times New Roman"/>
      <w:sz w:val="28"/>
      <w:szCs w:val="28"/>
    </w:rPr>
  </w:style>
  <w:style w:type="character" w:customStyle="1" w:styleId="text">
    <w:name w:val="text"/>
    <w:rsid w:val="00514ACC"/>
  </w:style>
  <w:style w:type="character" w:customStyle="1" w:styleId="card-send-timesendtime">
    <w:name w:val="card-send-time__sendtime"/>
    <w:rsid w:val="00514ACC"/>
  </w:style>
  <w:style w:type="paragraph" w:customStyle="1" w:styleId="CharCharChar1CharCharCharChar">
    <w:name w:val="Char Char Char1 Char Char Char Char"/>
    <w:basedOn w:val="Normal"/>
    <w:semiHidden/>
    <w:rsid w:val="00514ACC"/>
    <w:pPr>
      <w:spacing w:after="160" w:line="240" w:lineRule="exact"/>
    </w:pPr>
    <w:rPr>
      <w:rFonts w:ascii="Arial" w:hAnsi="Arial" w:cs="Arial"/>
      <w:sz w:val="22"/>
      <w:szCs w:val="22"/>
    </w:rPr>
  </w:style>
  <w:style w:type="paragraph" w:customStyle="1" w:styleId="muc-">
    <w:name w:val="muc -"/>
    <w:basedOn w:val="Normal"/>
    <w:rsid w:val="00514ACC"/>
    <w:pPr>
      <w:numPr>
        <w:numId w:val="13"/>
      </w:numPr>
    </w:pPr>
  </w:style>
  <w:style w:type="paragraph" w:customStyle="1" w:styleId="CharChar1CharChar">
    <w:name w:val="Char Char1 Char Char"/>
    <w:basedOn w:val="Normal"/>
    <w:rsid w:val="00514ACC"/>
    <w:pPr>
      <w:pageBreakBefore/>
      <w:spacing w:before="100" w:beforeAutospacing="1" w:after="100" w:afterAutospacing="1"/>
      <w:jc w:val="both"/>
    </w:pPr>
    <w:rPr>
      <w:rFonts w:ascii="Tahoma" w:hAnsi="Tahoma"/>
      <w:sz w:val="20"/>
      <w:szCs w:val="20"/>
    </w:rPr>
  </w:style>
  <w:style w:type="paragraph" w:customStyle="1" w:styleId="CharChar10">
    <w:name w:val="Char Char1"/>
    <w:basedOn w:val="Normal"/>
    <w:link w:val="CharChar1Char"/>
    <w:rsid w:val="00514ACC"/>
    <w:pPr>
      <w:spacing w:before="60" w:after="60" w:line="320" w:lineRule="atLeast"/>
      <w:ind w:firstLine="570"/>
      <w:jc w:val="both"/>
    </w:pPr>
    <w:rPr>
      <w:color w:val="0000FF"/>
      <w:sz w:val="28"/>
      <w:szCs w:val="28"/>
      <w:lang w:val="af-ZA" w:eastAsia="af-ZA"/>
    </w:rPr>
  </w:style>
  <w:style w:type="character" w:customStyle="1" w:styleId="CharChar1Char">
    <w:name w:val="Char Char1 Char"/>
    <w:link w:val="CharChar10"/>
    <w:rsid w:val="00514ACC"/>
    <w:rPr>
      <w:rFonts w:ascii="Times New Roman" w:eastAsia="Times New Roman" w:hAnsi="Times New Roman" w:cs="Times New Roman"/>
      <w:color w:val="0000FF"/>
      <w:sz w:val="28"/>
      <w:szCs w:val="28"/>
      <w:lang w:val="af-ZA" w:eastAsia="af-ZA"/>
    </w:rPr>
  </w:style>
  <w:style w:type="paragraph" w:customStyle="1" w:styleId="Normal14pt">
    <w:name w:val="Normal + 14 pt"/>
    <w:basedOn w:val="Normal"/>
    <w:link w:val="Normal14ptChar"/>
    <w:rsid w:val="00514ACC"/>
    <w:pPr>
      <w:spacing w:before="120" w:after="120" w:line="360" w:lineRule="atLeast"/>
      <w:ind w:firstLine="720"/>
      <w:jc w:val="both"/>
    </w:pPr>
    <w:rPr>
      <w:sz w:val="28"/>
      <w:szCs w:val="28"/>
    </w:rPr>
  </w:style>
  <w:style w:type="character" w:customStyle="1" w:styleId="Normal14ptChar">
    <w:name w:val="Normal + 14 pt Char"/>
    <w:link w:val="Normal14pt"/>
    <w:rsid w:val="00514ACC"/>
    <w:rPr>
      <w:rFonts w:ascii="Times New Roman" w:eastAsia="Times New Roman" w:hAnsi="Times New Roman" w:cs="Times New Roman"/>
      <w:sz w:val="28"/>
      <w:szCs w:val="28"/>
    </w:rPr>
  </w:style>
  <w:style w:type="paragraph" w:customStyle="1" w:styleId="CharCharCharChar2CharChar">
    <w:name w:val="Char Char Char Char2 Char Char"/>
    <w:basedOn w:val="Normal"/>
    <w:semiHidden/>
    <w:rsid w:val="00514ACC"/>
    <w:pPr>
      <w:spacing w:after="160" w:line="240" w:lineRule="exact"/>
    </w:pPr>
    <w:rPr>
      <w:rFonts w:ascii="Arial" w:hAnsi="Arial" w:cs="Arial"/>
      <w:sz w:val="22"/>
      <w:szCs w:val="22"/>
    </w:rPr>
  </w:style>
  <w:style w:type="character" w:customStyle="1" w:styleId="fontstyle01">
    <w:name w:val="fontstyle01"/>
    <w:rsid w:val="00514ACC"/>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514ACC"/>
    <w:pPr>
      <w:spacing w:after="200" w:line="276" w:lineRule="auto"/>
      <w:ind w:left="720"/>
      <w:contextualSpacing/>
    </w:pPr>
    <w:rPr>
      <w:rFonts w:ascii="Calibri" w:eastAsia="Calibri" w:hAnsi="Calibri"/>
      <w:sz w:val="22"/>
      <w:szCs w:val="22"/>
    </w:rPr>
  </w:style>
  <w:style w:type="paragraph" w:customStyle="1" w:styleId="CharCharCharCharCharCharChar0">
    <w:name w:val="Char Char Char Char Char Char Char"/>
    <w:autoRedefine/>
    <w:rsid w:val="00514ACC"/>
    <w:pPr>
      <w:tabs>
        <w:tab w:val="left" w:pos="1152"/>
      </w:tabs>
      <w:spacing w:before="120" w:after="120" w:line="312" w:lineRule="auto"/>
    </w:pPr>
    <w:rPr>
      <w:rFonts w:ascii="Arial" w:eastAsia="Times New Roman" w:hAnsi="Arial" w:cs="Arial"/>
      <w:sz w:val="26"/>
      <w:szCs w:val="26"/>
    </w:rPr>
  </w:style>
  <w:style w:type="paragraph" w:customStyle="1" w:styleId="Char0">
    <w:name w:val="Char"/>
    <w:next w:val="Normal"/>
    <w:autoRedefine/>
    <w:rsid w:val="00514ACC"/>
    <w:pPr>
      <w:widowControl w:val="0"/>
      <w:spacing w:after="0" w:line="320" w:lineRule="atLeast"/>
      <w:ind w:right="41"/>
      <w:jc w:val="right"/>
    </w:pPr>
    <w:rPr>
      <w:rFonts w:ascii="Times New Roman" w:eastAsia="Times New Roman" w:hAnsi="Times New Roman" w:cs="Times New Roman"/>
      <w:sz w:val="27"/>
      <w:szCs w:val="24"/>
    </w:rPr>
  </w:style>
  <w:style w:type="paragraph" w:customStyle="1" w:styleId="CharCharCharCharCharCharCharCharCharCharCharChar1Char0">
    <w:name w:val="Char Char Char Char Char Char Char Char Char Char Char Char1 Char"/>
    <w:autoRedefine/>
    <w:rsid w:val="00514ACC"/>
    <w:pPr>
      <w:tabs>
        <w:tab w:val="left" w:pos="1152"/>
      </w:tabs>
      <w:spacing w:after="0" w:line="240" w:lineRule="auto"/>
      <w:jc w:val="center"/>
    </w:pPr>
    <w:rPr>
      <w:rFonts w:ascii="Times New Roman" w:eastAsia="Times New Roman" w:hAnsi="Times New Roman" w:cs="Times New Roman"/>
      <w:sz w:val="26"/>
      <w:szCs w:val="27"/>
    </w:rPr>
  </w:style>
  <w:style w:type="paragraph" w:customStyle="1" w:styleId="CharCharCharChar0">
    <w:name w:val="Char Char Char Char"/>
    <w:basedOn w:val="Normal"/>
    <w:semiHidden/>
    <w:rsid w:val="00514ACC"/>
    <w:pPr>
      <w:spacing w:after="160" w:line="240" w:lineRule="exact"/>
    </w:pPr>
    <w:rPr>
      <w:sz w:val="27"/>
    </w:rPr>
  </w:style>
  <w:style w:type="paragraph" w:customStyle="1" w:styleId="CharCharChar1CharCharCharChar0">
    <w:name w:val="Char Char Char1 Char Char Char Char"/>
    <w:basedOn w:val="Normal"/>
    <w:semiHidden/>
    <w:rsid w:val="00514ACC"/>
    <w:pPr>
      <w:spacing w:after="160" w:line="240" w:lineRule="exact"/>
    </w:pPr>
    <w:rPr>
      <w:rFonts w:ascii="Arial" w:hAnsi="Arial" w:cs="Arial"/>
      <w:sz w:val="22"/>
      <w:szCs w:val="22"/>
    </w:rPr>
  </w:style>
  <w:style w:type="paragraph" w:customStyle="1" w:styleId="CharCharCharChar2CharChar0">
    <w:name w:val="Char Char Char Char2 Char Char"/>
    <w:basedOn w:val="Normal"/>
    <w:semiHidden/>
    <w:rsid w:val="00514ACC"/>
    <w:pPr>
      <w:spacing w:after="160" w:line="240" w:lineRule="exact"/>
    </w:pPr>
    <w:rPr>
      <w:rFonts w:ascii="Arial" w:hAnsi="Arial" w:cs="Arial"/>
      <w:sz w:val="22"/>
      <w:szCs w:val="22"/>
    </w:rPr>
  </w:style>
  <w:style w:type="paragraph" w:customStyle="1" w:styleId="CharChar3CharCharCharChar">
    <w:name w:val="Char Char3 Char Char Char Char"/>
    <w:basedOn w:val="Normal"/>
    <w:semiHidden/>
    <w:rsid w:val="00514ACC"/>
    <w:pPr>
      <w:spacing w:after="160" w:line="240" w:lineRule="exact"/>
    </w:pPr>
    <w:rPr>
      <w:rFonts w:ascii="Arial" w:hAnsi="Arial"/>
      <w:sz w:val="22"/>
      <w:szCs w:val="22"/>
    </w:rPr>
  </w:style>
  <w:style w:type="paragraph" w:styleId="TOCHeading">
    <w:name w:val="TOC Heading"/>
    <w:basedOn w:val="Heading1"/>
    <w:next w:val="Normal"/>
    <w:uiPriority w:val="39"/>
    <w:unhideWhenUsed/>
    <w:qFormat/>
    <w:rsid w:val="00514ACC"/>
    <w:pPr>
      <w:keepLines/>
      <w:spacing w:before="480" w:line="276" w:lineRule="auto"/>
      <w:jc w:val="left"/>
      <w:outlineLvl w:val="9"/>
    </w:pPr>
    <w:rPr>
      <w:rFonts w:ascii="Cambria" w:eastAsia="MS Gothic" w:hAnsi="Cambria"/>
      <w:color w:val="365F91"/>
      <w:sz w:val="28"/>
      <w:szCs w:val="28"/>
      <w:lang w:eastAsia="ja-JP"/>
    </w:rPr>
  </w:style>
  <w:style w:type="paragraph" w:styleId="TOAHeading">
    <w:name w:val="toa heading"/>
    <w:basedOn w:val="Normal"/>
    <w:next w:val="Normal"/>
    <w:rsid w:val="00514ACC"/>
    <w:pPr>
      <w:spacing w:before="120"/>
    </w:pPr>
    <w:rPr>
      <w:rFonts w:ascii="Cambria" w:hAnsi="Cambria"/>
      <w:b/>
      <w:bCs/>
    </w:rPr>
  </w:style>
  <w:style w:type="character" w:styleId="CommentReference">
    <w:name w:val="annotation reference"/>
    <w:rsid w:val="00514ACC"/>
    <w:rPr>
      <w:sz w:val="16"/>
      <w:szCs w:val="16"/>
      <w:lang w:val="en-US" w:eastAsia="en-US" w:bidi="ar-SA"/>
    </w:rPr>
  </w:style>
  <w:style w:type="paragraph" w:styleId="CommentText">
    <w:name w:val="annotation text"/>
    <w:basedOn w:val="Normal"/>
    <w:link w:val="CommentTextChar"/>
    <w:rsid w:val="00514ACC"/>
    <w:rPr>
      <w:sz w:val="20"/>
      <w:szCs w:val="20"/>
    </w:rPr>
  </w:style>
  <w:style w:type="character" w:customStyle="1" w:styleId="CommentTextChar">
    <w:name w:val="Comment Text Char"/>
    <w:basedOn w:val="DefaultParagraphFont"/>
    <w:link w:val="CommentText"/>
    <w:rsid w:val="00514A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4ACC"/>
    <w:rPr>
      <w:b/>
      <w:bCs/>
      <w:sz w:val="27"/>
      <w:szCs w:val="24"/>
    </w:rPr>
  </w:style>
  <w:style w:type="character" w:customStyle="1" w:styleId="CommentSubjectChar">
    <w:name w:val="Comment Subject Char"/>
    <w:basedOn w:val="CommentTextChar"/>
    <w:link w:val="CommentSubject"/>
    <w:rsid w:val="00514ACC"/>
    <w:rPr>
      <w:rFonts w:ascii="Times New Roman" w:eastAsia="Times New Roman" w:hAnsi="Times New Roman" w:cs="Times New Roman"/>
      <w:b/>
      <w:bCs/>
      <w:sz w:val="27"/>
      <w:szCs w:val="24"/>
    </w:rPr>
  </w:style>
  <w:style w:type="character" w:styleId="FollowedHyperlink">
    <w:name w:val="FollowedHyperlink"/>
    <w:uiPriority w:val="99"/>
    <w:unhideWhenUsed/>
    <w:rsid w:val="00514ACC"/>
    <w:rPr>
      <w:color w:val="954F72"/>
      <w:sz w:val="27"/>
      <w:szCs w:val="24"/>
      <w:u w:val="single"/>
      <w:lang w:val="en-US" w:eastAsia="en-US" w:bidi="ar-SA"/>
    </w:rPr>
  </w:style>
  <w:style w:type="character" w:customStyle="1" w:styleId="NormalWebChar1">
    <w:name w:val="Normal (Web) Char1"/>
    <w:aliases w:val=" Char Char Char,Char Char Char,Normal (Web) Char Char"/>
    <w:link w:val="NormalWeb"/>
    <w:uiPriority w:val="99"/>
    <w:locked/>
    <w:rsid w:val="00514A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2023-01-06T07:56:00Z</cp:lastPrinted>
  <dcterms:created xsi:type="dcterms:W3CDTF">2023-02-22T08:20:00Z</dcterms:created>
  <dcterms:modified xsi:type="dcterms:W3CDTF">2023-02-22T08:23:00Z</dcterms:modified>
</cp:coreProperties>
</file>