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D0" w:rsidRPr="00CA579B" w:rsidRDefault="00712FD0" w:rsidP="00712FD0">
      <w:pPr>
        <w:spacing w:before="120"/>
        <w:ind w:left="284" w:right="2"/>
        <w:jc w:val="center"/>
        <w:rPr>
          <w:i/>
          <w:color w:val="auto"/>
          <w:sz w:val="30"/>
          <w:szCs w:val="30"/>
        </w:rPr>
      </w:pPr>
      <w:r w:rsidRPr="00CA579B">
        <w:rPr>
          <w:b/>
          <w:color w:val="auto"/>
          <w:sz w:val="30"/>
          <w:szCs w:val="30"/>
        </w:rPr>
        <w:t>Phụ lục</w:t>
      </w:r>
    </w:p>
    <w:p w:rsidR="00A910D5" w:rsidRDefault="00A910D5" w:rsidP="00A910D5">
      <w:pPr>
        <w:spacing w:before="120"/>
        <w:ind w:left="284" w:right="2"/>
        <w:jc w:val="center"/>
        <w:rPr>
          <w:i/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  <w:t xml:space="preserve">(Ban hành kèm theo Quyết định số  </w:t>
      </w:r>
      <w:r w:rsidR="005E0FEA">
        <w:rPr>
          <w:i/>
          <w:color w:val="auto"/>
          <w:sz w:val="26"/>
          <w:szCs w:val="26"/>
        </w:rPr>
        <w:t>06</w:t>
      </w:r>
      <w:r>
        <w:rPr>
          <w:i/>
          <w:color w:val="auto"/>
          <w:sz w:val="26"/>
          <w:szCs w:val="26"/>
        </w:rPr>
        <w:t xml:space="preserve">  /2023/QĐ-UBND ngày </w:t>
      </w:r>
      <w:r w:rsidR="005E0FEA">
        <w:rPr>
          <w:i/>
          <w:color w:val="auto"/>
          <w:sz w:val="26"/>
          <w:szCs w:val="26"/>
        </w:rPr>
        <w:t>03</w:t>
      </w:r>
      <w:r>
        <w:rPr>
          <w:i/>
          <w:color w:val="auto"/>
          <w:sz w:val="26"/>
          <w:szCs w:val="26"/>
        </w:rPr>
        <w:t xml:space="preserve"> tháng  </w:t>
      </w:r>
      <w:r w:rsidR="005E0FEA">
        <w:rPr>
          <w:i/>
          <w:color w:val="auto"/>
          <w:sz w:val="26"/>
          <w:szCs w:val="26"/>
        </w:rPr>
        <w:t>2</w:t>
      </w:r>
      <w:r>
        <w:rPr>
          <w:i/>
          <w:color w:val="auto"/>
          <w:sz w:val="26"/>
          <w:szCs w:val="26"/>
        </w:rPr>
        <w:t xml:space="preserve">  năm 2023 của Ủy ban nhân dân tỉnh Thừa Thiên Huế)</w:t>
      </w:r>
    </w:p>
    <w:p w:rsidR="00712FD0" w:rsidRPr="00CA579B" w:rsidRDefault="00712FD0" w:rsidP="00712FD0">
      <w:pPr>
        <w:spacing w:before="120"/>
        <w:ind w:left="284" w:right="2"/>
        <w:jc w:val="center"/>
        <w:rPr>
          <w:b/>
          <w:color w:val="auto"/>
          <w:sz w:val="26"/>
          <w:szCs w:val="26"/>
        </w:rPr>
      </w:pPr>
      <w:r w:rsidRPr="00CA579B">
        <w:rPr>
          <w:b/>
          <w:color w:val="auto"/>
          <w:sz w:val="26"/>
          <w:szCs w:val="26"/>
        </w:rPr>
        <w:t>Phụ lục XII</w:t>
      </w:r>
    </w:p>
    <w:p w:rsidR="00712FD0" w:rsidRDefault="00712FD0" w:rsidP="00712FD0">
      <w:pPr>
        <w:jc w:val="center"/>
        <w:rPr>
          <w:b/>
          <w:color w:val="auto"/>
          <w:sz w:val="26"/>
          <w:szCs w:val="26"/>
        </w:rPr>
      </w:pPr>
      <w:r w:rsidRPr="00CA579B">
        <w:rPr>
          <w:b/>
          <w:color w:val="auto"/>
          <w:sz w:val="26"/>
          <w:szCs w:val="26"/>
        </w:rPr>
        <w:t>GIÁ ĐẤT Ở TẠI THỊ TRẤN A LƯỚI</w:t>
      </w:r>
      <w:bookmarkStart w:id="0" w:name="_GoBack"/>
      <w:bookmarkEnd w:id="0"/>
    </w:p>
    <w:p w:rsidR="00B0333F" w:rsidRDefault="00B0333F" w:rsidP="00B7567B">
      <w:pPr>
        <w:pStyle w:val="ListParagraph"/>
        <w:jc w:val="right"/>
        <w:rPr>
          <w:sz w:val="24"/>
        </w:rPr>
      </w:pPr>
    </w:p>
    <w:p w:rsidR="00B0333F" w:rsidRDefault="00B0333F" w:rsidP="00B7567B">
      <w:pPr>
        <w:pStyle w:val="ListParagraph"/>
        <w:jc w:val="right"/>
        <w:rPr>
          <w:sz w:val="24"/>
        </w:rPr>
      </w:pPr>
    </w:p>
    <w:p w:rsidR="00B7567B" w:rsidRPr="00CA579B" w:rsidRDefault="00B7567B" w:rsidP="00B7567B">
      <w:pPr>
        <w:pStyle w:val="ListParagraph"/>
        <w:jc w:val="right"/>
        <w:rPr>
          <w:sz w:val="24"/>
        </w:rPr>
      </w:pPr>
      <w:r w:rsidRPr="00CA579B">
        <w:rPr>
          <w:sz w:val="24"/>
        </w:rPr>
        <w:t>Đơn vị tính: Đồng/m</w:t>
      </w:r>
      <w:r w:rsidRPr="00CA579B">
        <w:rPr>
          <w:sz w:val="24"/>
          <w:vertAlign w:val="superscript"/>
        </w:rPr>
        <w:t>2</w:t>
      </w:r>
    </w:p>
    <w:tbl>
      <w:tblPr>
        <w:tblW w:w="51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637"/>
        <w:gridCol w:w="3120"/>
        <w:gridCol w:w="2882"/>
        <w:gridCol w:w="1179"/>
        <w:gridCol w:w="1298"/>
        <w:gridCol w:w="1170"/>
        <w:gridCol w:w="1170"/>
        <w:gridCol w:w="1167"/>
      </w:tblGrid>
      <w:tr w:rsidR="00B363E3" w:rsidRPr="00CA579B" w:rsidTr="00283715">
        <w:trPr>
          <w:trHeight w:val="315"/>
          <w:tblHeader/>
          <w:jc w:val="center"/>
        </w:trPr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B87168" w:rsidRPr="00CA579B" w:rsidRDefault="00B87168" w:rsidP="008A04C5">
            <w:pPr>
              <w:widowControl/>
              <w:jc w:val="center"/>
              <w:rPr>
                <w:rFonts w:eastAsia="Times New Roman"/>
                <w:b/>
                <w:bCs/>
                <w:sz w:val="24"/>
              </w:rPr>
            </w:pPr>
            <w:r w:rsidRPr="00CA579B">
              <w:rPr>
                <w:rFonts w:eastAsia="Times New Roman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E7EDA15" wp14:editId="63814E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9575" cy="400050"/>
                      <wp:effectExtent l="0" t="0" r="0" b="0"/>
                      <wp:wrapNone/>
                      <wp:docPr id="7" name="Rectangle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0957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12EA05D" id="Rectangle 7" o:spid="_x0000_s1026" style="position:absolute;margin-left:0;margin-top:0;width:32.25pt;height:31.5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CA579B">
              <w:rPr>
                <w:rFonts w:eastAsia="Times New Roman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2A64879" wp14:editId="70373B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9575" cy="400050"/>
                      <wp:effectExtent l="0" t="0" r="0" b="0"/>
                      <wp:wrapNone/>
                      <wp:docPr id="8" name="Rectangle 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0957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0F84E7C" id="Rectangle 8" o:spid="_x0000_s1026" style="position:absolute;margin-left:0;margin-top:0;width:32.25pt;height:31.5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CA579B">
              <w:rPr>
                <w:rFonts w:eastAsia="Times New Roman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2059129" wp14:editId="7A9E9E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9575" cy="400050"/>
                      <wp:effectExtent l="0" t="0" r="0" b="0"/>
                      <wp:wrapNone/>
                      <wp:docPr id="9" name="Rectangle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0957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1AFB565" id="Rectangle 9" o:spid="_x0000_s1026" style="position:absolute;margin-left:0;margin-top:0;width:32.25pt;height:31.5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CA579B">
              <w:rPr>
                <w:rFonts w:eastAsia="Times New Roman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3533BB" wp14:editId="3E0E62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9575" cy="400050"/>
                      <wp:effectExtent l="0" t="0" r="0" b="0"/>
                      <wp:wrapNone/>
                      <wp:docPr id="10" name="Rectangle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0957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7F2A581" id="Rectangle 10" o:spid="_x0000_s1026" style="position:absolute;margin-left:0;margin-top:0;width:32.25pt;height:31.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CA579B">
              <w:rPr>
                <w:rFonts w:eastAsia="Times New Roman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F41254" wp14:editId="566FEA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9575" cy="400050"/>
                      <wp:effectExtent l="0" t="0" r="0" b="0"/>
                      <wp:wrapNone/>
                      <wp:docPr id="11" name="Rectangle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0957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3528631" id="Rectangle 11" o:spid="_x0000_s1026" style="position:absolute;margin-left:0;margin-top:0;width:32.25pt;height:31.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CA579B">
              <w:rPr>
                <w:rFonts w:eastAsia="Times New Roman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71A2ED" wp14:editId="088421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9575" cy="400050"/>
                      <wp:effectExtent l="0" t="0" r="0" b="0"/>
                      <wp:wrapNone/>
                      <wp:docPr id="12" name="Rectangle 1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0957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C8D5455" id="Rectangle 12" o:spid="_x0000_s1026" style="position:absolute;margin-left:0;margin-top:0;width:32.25pt;height:31.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CA579B">
              <w:rPr>
                <w:rFonts w:eastAsia="Times New Roman"/>
                <w:b/>
                <w:bCs/>
                <w:sz w:val="24"/>
              </w:rPr>
              <w:t>TT</w:t>
            </w:r>
          </w:p>
        </w:tc>
        <w:tc>
          <w:tcPr>
            <w:tcW w:w="861" w:type="pct"/>
            <w:vMerge w:val="restart"/>
            <w:shd w:val="clear" w:color="000000" w:fill="FFFFFF"/>
            <w:noWrap/>
            <w:vAlign w:val="center"/>
            <w:hideMark/>
          </w:tcPr>
          <w:p w:rsidR="00B87168" w:rsidRPr="00CA579B" w:rsidRDefault="00B87168" w:rsidP="008A04C5">
            <w:pPr>
              <w:widowControl/>
              <w:jc w:val="center"/>
              <w:rPr>
                <w:rFonts w:eastAsia="Times New Roman"/>
                <w:b/>
                <w:bCs/>
                <w:sz w:val="24"/>
              </w:rPr>
            </w:pPr>
            <w:r w:rsidRPr="00CA579B">
              <w:rPr>
                <w:rFonts w:eastAsia="Times New Roman"/>
                <w:b/>
                <w:bCs/>
                <w:sz w:val="24"/>
              </w:rPr>
              <w:t>TÊN ĐƯỜNG PHỐ</w:t>
            </w:r>
          </w:p>
        </w:tc>
        <w:tc>
          <w:tcPr>
            <w:tcW w:w="1019" w:type="pct"/>
            <w:vMerge w:val="restart"/>
            <w:shd w:val="clear" w:color="auto" w:fill="auto"/>
            <w:noWrap/>
            <w:vAlign w:val="center"/>
            <w:hideMark/>
          </w:tcPr>
          <w:p w:rsidR="00B87168" w:rsidRPr="00CA579B" w:rsidRDefault="00B87168" w:rsidP="008A04C5">
            <w:pPr>
              <w:widowControl/>
              <w:jc w:val="center"/>
              <w:rPr>
                <w:rFonts w:eastAsia="Times New Roman"/>
                <w:b/>
                <w:bCs/>
                <w:sz w:val="24"/>
              </w:rPr>
            </w:pPr>
            <w:r w:rsidRPr="00CA579B">
              <w:rPr>
                <w:rFonts w:eastAsia="Times New Roman"/>
                <w:b/>
                <w:bCs/>
                <w:sz w:val="24"/>
              </w:rPr>
              <w:t xml:space="preserve">ĐIỂM ĐẦU </w:t>
            </w:r>
            <w:r w:rsidRPr="00CA579B">
              <w:rPr>
                <w:rFonts w:eastAsia="Times New Roman"/>
                <w:b/>
                <w:bCs/>
                <w:sz w:val="24"/>
              </w:rPr>
              <w:br/>
              <w:t>ĐƯỜNG PHỐ</w:t>
            </w:r>
          </w:p>
        </w:tc>
        <w:tc>
          <w:tcPr>
            <w:tcW w:w="941" w:type="pct"/>
            <w:vMerge w:val="restart"/>
            <w:shd w:val="clear" w:color="auto" w:fill="auto"/>
            <w:noWrap/>
            <w:vAlign w:val="center"/>
            <w:hideMark/>
          </w:tcPr>
          <w:p w:rsidR="00B87168" w:rsidRPr="00CA579B" w:rsidRDefault="00B87168" w:rsidP="008A04C5">
            <w:pPr>
              <w:widowControl/>
              <w:jc w:val="center"/>
              <w:rPr>
                <w:rFonts w:eastAsia="Times New Roman"/>
                <w:b/>
                <w:bCs/>
                <w:sz w:val="24"/>
              </w:rPr>
            </w:pPr>
            <w:r w:rsidRPr="00CA579B">
              <w:rPr>
                <w:rFonts w:eastAsia="Times New Roman"/>
                <w:b/>
                <w:bCs/>
                <w:sz w:val="24"/>
              </w:rPr>
              <w:t xml:space="preserve">ĐIỂM CUỐI </w:t>
            </w:r>
            <w:r w:rsidRPr="00CA579B">
              <w:rPr>
                <w:rFonts w:eastAsia="Times New Roman"/>
                <w:b/>
                <w:bCs/>
                <w:sz w:val="24"/>
              </w:rPr>
              <w:br/>
              <w:t>ĐƯỜNG PHỐ</w:t>
            </w:r>
          </w:p>
        </w:tc>
        <w:tc>
          <w:tcPr>
            <w:tcW w:w="385" w:type="pct"/>
            <w:vMerge w:val="restart"/>
            <w:shd w:val="clear" w:color="auto" w:fill="auto"/>
            <w:noWrap/>
            <w:vAlign w:val="center"/>
            <w:hideMark/>
          </w:tcPr>
          <w:p w:rsidR="00B87168" w:rsidRPr="00CA579B" w:rsidRDefault="00B87168" w:rsidP="000944EA">
            <w:pPr>
              <w:widowControl/>
              <w:jc w:val="center"/>
              <w:rPr>
                <w:rFonts w:eastAsia="Times New Roman"/>
                <w:b/>
                <w:bCs/>
                <w:sz w:val="24"/>
              </w:rPr>
            </w:pPr>
            <w:r w:rsidRPr="00CA579B">
              <w:rPr>
                <w:rFonts w:eastAsia="Times New Roman"/>
                <w:b/>
                <w:bCs/>
                <w:color w:val="auto"/>
                <w:sz w:val="24"/>
              </w:rPr>
              <w:t>LOẠI ĐƯỜNG</w:t>
            </w:r>
          </w:p>
        </w:tc>
        <w:tc>
          <w:tcPr>
            <w:tcW w:w="1570" w:type="pct"/>
            <w:gridSpan w:val="4"/>
            <w:shd w:val="clear" w:color="auto" w:fill="auto"/>
            <w:noWrap/>
            <w:vAlign w:val="bottom"/>
            <w:hideMark/>
          </w:tcPr>
          <w:p w:rsidR="00B87168" w:rsidRPr="00CA579B" w:rsidRDefault="00B87168" w:rsidP="00DF548A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b/>
                <w:bCs/>
                <w:sz w:val="24"/>
              </w:rPr>
              <w:t>MỨC GIÁ THEO VỊ TRÍ ĐẤT</w:t>
            </w:r>
          </w:p>
        </w:tc>
      </w:tr>
      <w:tr w:rsidR="00B363E3" w:rsidRPr="00CA579B" w:rsidTr="00283715">
        <w:trPr>
          <w:trHeight w:val="491"/>
          <w:tblHeader/>
          <w:jc w:val="center"/>
        </w:trPr>
        <w:tc>
          <w:tcPr>
            <w:tcW w:w="225" w:type="pct"/>
            <w:vMerge/>
            <w:shd w:val="clear" w:color="auto" w:fill="auto"/>
            <w:noWrap/>
            <w:vAlign w:val="center"/>
            <w:hideMark/>
          </w:tcPr>
          <w:p w:rsidR="00B87168" w:rsidRPr="00CA579B" w:rsidRDefault="00B87168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861" w:type="pct"/>
            <w:vMerge/>
            <w:shd w:val="clear" w:color="000000" w:fill="FFFFFF"/>
            <w:noWrap/>
            <w:vAlign w:val="center"/>
            <w:hideMark/>
          </w:tcPr>
          <w:p w:rsidR="00B87168" w:rsidRPr="00CA579B" w:rsidRDefault="00B87168" w:rsidP="008E38A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019" w:type="pct"/>
            <w:vMerge/>
            <w:shd w:val="clear" w:color="auto" w:fill="auto"/>
            <w:noWrap/>
            <w:vAlign w:val="center"/>
            <w:hideMark/>
          </w:tcPr>
          <w:p w:rsidR="00B87168" w:rsidRPr="00CA579B" w:rsidRDefault="00B87168" w:rsidP="008E38A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4"/>
              </w:rPr>
            </w:pPr>
          </w:p>
        </w:tc>
        <w:tc>
          <w:tcPr>
            <w:tcW w:w="941" w:type="pct"/>
            <w:vMerge/>
            <w:shd w:val="clear" w:color="auto" w:fill="auto"/>
            <w:noWrap/>
            <w:vAlign w:val="center"/>
            <w:hideMark/>
          </w:tcPr>
          <w:p w:rsidR="00B87168" w:rsidRPr="00CA579B" w:rsidRDefault="00B87168" w:rsidP="008E38A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85" w:type="pct"/>
            <w:vMerge/>
            <w:shd w:val="clear" w:color="auto" w:fill="auto"/>
            <w:noWrap/>
            <w:vAlign w:val="center"/>
            <w:hideMark/>
          </w:tcPr>
          <w:p w:rsidR="00B87168" w:rsidRPr="00CA579B" w:rsidRDefault="00B87168" w:rsidP="008E38A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4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B87168" w:rsidRPr="00CA579B" w:rsidRDefault="00B87168" w:rsidP="008A04C5">
            <w:pPr>
              <w:widowControl/>
              <w:jc w:val="center"/>
              <w:rPr>
                <w:rFonts w:eastAsia="Times New Roman"/>
                <w:b/>
                <w:bCs/>
                <w:sz w:val="24"/>
              </w:rPr>
            </w:pPr>
            <w:r w:rsidRPr="00CA579B">
              <w:rPr>
                <w:rFonts w:eastAsia="Times New Roman"/>
                <w:b/>
                <w:bCs/>
                <w:sz w:val="24"/>
              </w:rPr>
              <w:t>Vị trí 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B87168" w:rsidRPr="00CA579B" w:rsidRDefault="00B87168" w:rsidP="008A04C5">
            <w:pPr>
              <w:widowControl/>
              <w:jc w:val="center"/>
              <w:rPr>
                <w:rFonts w:eastAsia="Times New Roman"/>
                <w:b/>
                <w:bCs/>
                <w:sz w:val="24"/>
              </w:rPr>
            </w:pPr>
            <w:r w:rsidRPr="00CA579B">
              <w:rPr>
                <w:rFonts w:eastAsia="Times New Roman"/>
                <w:b/>
                <w:bCs/>
                <w:sz w:val="24"/>
              </w:rPr>
              <w:t>Vị trí 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B87168" w:rsidRPr="00CA579B" w:rsidRDefault="00B87168" w:rsidP="008A04C5">
            <w:pPr>
              <w:widowControl/>
              <w:jc w:val="center"/>
              <w:rPr>
                <w:rFonts w:eastAsia="Times New Roman"/>
                <w:b/>
                <w:bCs/>
                <w:sz w:val="24"/>
              </w:rPr>
            </w:pPr>
            <w:r w:rsidRPr="00CA579B">
              <w:rPr>
                <w:rFonts w:eastAsia="Times New Roman"/>
                <w:b/>
                <w:bCs/>
                <w:sz w:val="24"/>
              </w:rPr>
              <w:t>Vị trí 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B87168" w:rsidRPr="00CA579B" w:rsidRDefault="00B87168" w:rsidP="008A04C5">
            <w:pPr>
              <w:widowControl/>
              <w:jc w:val="center"/>
              <w:rPr>
                <w:rFonts w:eastAsia="Times New Roman"/>
                <w:b/>
                <w:bCs/>
                <w:sz w:val="24"/>
              </w:rPr>
            </w:pPr>
            <w:r w:rsidRPr="00CA579B">
              <w:rPr>
                <w:rFonts w:eastAsia="Times New Roman"/>
                <w:b/>
                <w:bCs/>
                <w:sz w:val="24"/>
              </w:rPr>
              <w:t>Vị trí 4</w:t>
            </w:r>
          </w:p>
        </w:tc>
      </w:tr>
      <w:tr w:rsidR="00B363E3" w:rsidRPr="00CA579B" w:rsidTr="00283715">
        <w:trPr>
          <w:trHeight w:val="463"/>
          <w:jc w:val="center"/>
        </w:trPr>
        <w:tc>
          <w:tcPr>
            <w:tcW w:w="3430" w:type="pct"/>
            <w:gridSpan w:val="5"/>
            <w:shd w:val="clear" w:color="auto" w:fill="auto"/>
            <w:vAlign w:val="center"/>
            <w:hideMark/>
          </w:tcPr>
          <w:p w:rsidR="008E38AB" w:rsidRPr="00CA579B" w:rsidRDefault="00DC451E" w:rsidP="008E38AB">
            <w:pPr>
              <w:widowControl/>
              <w:rPr>
                <w:rFonts w:eastAsia="Times New Roman"/>
                <w:b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/>
                <w:bCs/>
                <w:color w:val="auto"/>
                <w:sz w:val="24"/>
              </w:rPr>
              <w:t>I.</w:t>
            </w:r>
            <w:r w:rsidR="008E38AB" w:rsidRPr="00CA579B">
              <w:rPr>
                <w:rFonts w:eastAsia="Times New Roman"/>
                <w:b/>
                <w:bCs/>
                <w:color w:val="auto"/>
                <w:sz w:val="24"/>
              </w:rPr>
              <w:t xml:space="preserve"> Giá đất thuộc trục đường Hồ Chí Minh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8E38AB" w:rsidRPr="00CA579B" w:rsidRDefault="008E38AB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8E38AB" w:rsidRPr="00CA579B" w:rsidRDefault="008E38AB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8E38AB" w:rsidRPr="00CA579B" w:rsidRDefault="008E38AB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8E38AB" w:rsidRPr="00CA579B" w:rsidRDefault="008E38AB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</w:p>
        </w:tc>
      </w:tr>
      <w:tr w:rsidR="00D36322" w:rsidRPr="00CA579B" w:rsidTr="00283715">
        <w:trPr>
          <w:trHeight w:val="315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567EFE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1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Hồ Chí Minh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EE1EB9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Địa giới hành chính xã A Ngo/Thị trấn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C911B9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Nam cầu Ra Ho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1A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</w:t>
            </w:r>
            <w:r w:rsidR="0098216C">
              <w:rPr>
                <w:rFonts w:eastAsia="Times New Roman"/>
                <w:bCs/>
                <w:sz w:val="24"/>
              </w:rPr>
              <w:t>.</w:t>
            </w:r>
            <w:r w:rsidRPr="00CA579B">
              <w:rPr>
                <w:rFonts w:eastAsia="Times New Roman"/>
                <w:bCs/>
                <w:sz w:val="24"/>
              </w:rPr>
              <w:t>636.000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743.000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440.000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248.000</w:t>
            </w:r>
          </w:p>
        </w:tc>
      </w:tr>
      <w:tr w:rsidR="00D36322" w:rsidRPr="00CA579B" w:rsidTr="00283715">
        <w:trPr>
          <w:trHeight w:val="269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 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BB4D30" w:rsidP="00BB4D30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Hồ Chí Minh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EE1EB9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Bắc cầu Ra Ho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C911B9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Nam cầu Tà Rê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1B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</w:t>
            </w:r>
            <w:r w:rsidR="0098216C">
              <w:rPr>
                <w:rFonts w:eastAsia="Times New Roman"/>
                <w:bCs/>
                <w:sz w:val="24"/>
              </w:rPr>
              <w:t>.</w:t>
            </w:r>
            <w:r w:rsidRPr="00CA579B">
              <w:rPr>
                <w:rFonts w:eastAsia="Times New Roman"/>
                <w:bCs/>
                <w:sz w:val="24"/>
              </w:rPr>
              <w:t>458.000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660.000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399.000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220.000</w:t>
            </w:r>
          </w:p>
        </w:tc>
      </w:tr>
      <w:tr w:rsidR="00D36322" w:rsidRPr="00CA579B" w:rsidTr="00283715">
        <w:trPr>
          <w:trHeight w:val="315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 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BB4D30" w:rsidP="00BB4D30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Hồ Chí Minh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EE1EB9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Bắc cầu Tà Rê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C911B9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Địa giới hành chính xã Hồng Kim/Thị trấn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3A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756.000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316.000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165.000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96.000</w:t>
            </w:r>
          </w:p>
        </w:tc>
      </w:tr>
      <w:tr w:rsidR="00B363E3" w:rsidRPr="00CA579B" w:rsidTr="00283715">
        <w:trPr>
          <w:trHeight w:val="551"/>
          <w:jc w:val="center"/>
        </w:trPr>
        <w:tc>
          <w:tcPr>
            <w:tcW w:w="3430" w:type="pct"/>
            <w:gridSpan w:val="5"/>
            <w:shd w:val="clear" w:color="auto" w:fill="auto"/>
            <w:vAlign w:val="center"/>
            <w:hideMark/>
          </w:tcPr>
          <w:p w:rsidR="008E38AB" w:rsidRPr="00CA579B" w:rsidRDefault="00DC451E" w:rsidP="00EE1EB9">
            <w:pPr>
              <w:widowControl/>
              <w:jc w:val="both"/>
              <w:rPr>
                <w:rFonts w:eastAsia="Times New Roman"/>
                <w:b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/>
                <w:bCs/>
                <w:color w:val="auto"/>
                <w:sz w:val="24"/>
              </w:rPr>
              <w:t>II.</w:t>
            </w:r>
            <w:r w:rsidR="008E38AB" w:rsidRPr="00CA579B">
              <w:rPr>
                <w:rFonts w:eastAsia="Times New Roman"/>
                <w:b/>
                <w:bCs/>
                <w:color w:val="auto"/>
                <w:sz w:val="24"/>
              </w:rPr>
              <w:t xml:space="preserve"> Giá đất thuộc trục đường công vụ Hồng Kim - A Ngo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8E38AB" w:rsidRPr="00CA579B" w:rsidRDefault="008E38AB" w:rsidP="00B73DA0">
            <w:pPr>
              <w:widowControl/>
              <w:jc w:val="right"/>
              <w:rPr>
                <w:rFonts w:eastAsia="Times New Roman"/>
                <w:b/>
                <w:color w:val="auto"/>
                <w:sz w:val="24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8E38AB" w:rsidRPr="00CA579B" w:rsidRDefault="008E38AB" w:rsidP="00B73DA0">
            <w:pPr>
              <w:widowControl/>
              <w:jc w:val="right"/>
              <w:rPr>
                <w:rFonts w:eastAsia="Times New Roman"/>
                <w:b/>
                <w:color w:val="auto"/>
                <w:sz w:val="24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8E38AB" w:rsidRPr="00CA579B" w:rsidRDefault="008E38AB" w:rsidP="00B73DA0">
            <w:pPr>
              <w:widowControl/>
              <w:jc w:val="right"/>
              <w:rPr>
                <w:rFonts w:eastAsia="Times New Roman"/>
                <w:b/>
                <w:color w:val="auto"/>
                <w:sz w:val="24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8E38AB" w:rsidRPr="00CA579B" w:rsidRDefault="008E38AB" w:rsidP="00B73DA0">
            <w:pPr>
              <w:widowControl/>
              <w:jc w:val="right"/>
              <w:rPr>
                <w:rFonts w:eastAsia="Times New Roman"/>
                <w:b/>
                <w:color w:val="auto"/>
                <w:sz w:val="24"/>
              </w:rPr>
            </w:pPr>
          </w:p>
        </w:tc>
      </w:tr>
      <w:tr w:rsidR="00D36322" w:rsidRPr="00CA579B" w:rsidTr="00283715">
        <w:trPr>
          <w:trHeight w:val="63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567EFE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1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BB4D30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Đường Giải phóng A So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EE1EB9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Địa giới thị trấn - Hồng Kim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C911B9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tư đường đi Hồng Bắc cạnh nhà Sinh hoạt cộng đồng cụm I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4B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536.000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220.000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124.000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55.000</w:t>
            </w:r>
          </w:p>
        </w:tc>
      </w:tr>
      <w:tr w:rsidR="00D36322" w:rsidRPr="00CA579B" w:rsidTr="00283715">
        <w:trPr>
          <w:trHeight w:val="63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 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BB4D30" w:rsidP="00BB4D30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Đường Giải phóng A So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EE1EB9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tư đường đi Hồng Bắc cạnh nhà ông Tiếp cụm I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C911B9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Đấu nối với đường đi Hồng Quảng (cạnh nhà bà Sen, ông Hùng)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4A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605.000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248.000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138.000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69.000</w:t>
            </w:r>
          </w:p>
        </w:tc>
      </w:tr>
      <w:tr w:rsidR="00D36322" w:rsidRPr="00CA579B" w:rsidTr="00283715">
        <w:trPr>
          <w:trHeight w:val="63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 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BB4D30" w:rsidP="00BB4D30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Đường Giải phóng A So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EE1EB9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Đấu nối với đường đi Hồng Quảng (cạnh nhà ông Sưa</w:t>
            </w:r>
            <w:r w:rsidR="00EE1EB9">
              <w:rPr>
                <w:rFonts w:eastAsia="Times New Roman"/>
                <w:color w:val="auto"/>
                <w:sz w:val="24"/>
              </w:rPr>
              <w:t xml:space="preserve"> </w:t>
            </w:r>
            <w:r w:rsidRPr="00CA579B">
              <w:rPr>
                <w:rFonts w:eastAsia="Times New Roman"/>
                <w:color w:val="auto"/>
                <w:sz w:val="24"/>
              </w:rPr>
              <w:t>-</w:t>
            </w:r>
            <w:r w:rsidR="00EE1EB9">
              <w:rPr>
                <w:rFonts w:eastAsia="Times New Roman"/>
                <w:color w:val="auto"/>
                <w:sz w:val="24"/>
              </w:rPr>
              <w:t xml:space="preserve"> </w:t>
            </w:r>
            <w:r w:rsidRPr="00CA579B">
              <w:rPr>
                <w:rFonts w:eastAsia="Times New Roman"/>
                <w:color w:val="auto"/>
                <w:sz w:val="24"/>
              </w:rPr>
              <w:t>bà Lan)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C911B9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Đến suối (cạnh nhà ông Nhật)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3C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619.000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261.000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151.000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69.000</w:t>
            </w:r>
          </w:p>
        </w:tc>
      </w:tr>
      <w:tr w:rsidR="00D36322" w:rsidRPr="00CA579B" w:rsidTr="00283715">
        <w:trPr>
          <w:trHeight w:val="315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 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BB4D30" w:rsidP="00BB4D30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Đường Giải phóng A So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5215B5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Suối (cạnh nhà ông Nhật)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5215B5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Địa giới thị trấn - A Ngo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4C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481.000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206.000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110.000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49.000</w:t>
            </w:r>
          </w:p>
        </w:tc>
      </w:tr>
      <w:tr w:rsidR="00B363E3" w:rsidRPr="00CA579B" w:rsidTr="00283715">
        <w:trPr>
          <w:trHeight w:val="461"/>
          <w:jc w:val="center"/>
        </w:trPr>
        <w:tc>
          <w:tcPr>
            <w:tcW w:w="3430" w:type="pct"/>
            <w:gridSpan w:val="5"/>
            <w:shd w:val="clear" w:color="auto" w:fill="auto"/>
            <w:vAlign w:val="center"/>
            <w:hideMark/>
          </w:tcPr>
          <w:p w:rsidR="008E38AB" w:rsidRPr="00CA579B" w:rsidRDefault="00DC451E" w:rsidP="00FE4B04">
            <w:pPr>
              <w:widowControl/>
              <w:rPr>
                <w:rFonts w:eastAsia="Times New Roman"/>
                <w:b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/>
                <w:bCs/>
                <w:color w:val="auto"/>
                <w:sz w:val="24"/>
              </w:rPr>
              <w:lastRenderedPageBreak/>
              <w:t>III.</w:t>
            </w:r>
            <w:r w:rsidR="00977479" w:rsidRPr="00CA579B">
              <w:rPr>
                <w:rFonts w:eastAsia="Times New Roman"/>
                <w:b/>
                <w:bCs/>
                <w:color w:val="auto"/>
                <w:sz w:val="24"/>
              </w:rPr>
              <w:t xml:space="preserve"> </w:t>
            </w:r>
            <w:r w:rsidR="008E38AB" w:rsidRPr="00CA579B">
              <w:rPr>
                <w:rFonts w:eastAsia="Times New Roman"/>
                <w:b/>
                <w:bCs/>
                <w:color w:val="auto"/>
                <w:sz w:val="24"/>
              </w:rPr>
              <w:t xml:space="preserve"> Giá đất thuộc các trục đường nối với đường Hồ Chí Minh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8E38AB" w:rsidRPr="00CA579B" w:rsidRDefault="008E38AB" w:rsidP="00FE4B04">
            <w:pPr>
              <w:widowControl/>
              <w:rPr>
                <w:rFonts w:eastAsia="Times New Roman"/>
                <w:b/>
                <w:color w:val="auto"/>
                <w:sz w:val="24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8E38AB" w:rsidRPr="00CA579B" w:rsidRDefault="008E38AB" w:rsidP="00FE4B04">
            <w:pPr>
              <w:widowControl/>
              <w:rPr>
                <w:rFonts w:eastAsia="Times New Roman"/>
                <w:b/>
                <w:color w:val="auto"/>
                <w:sz w:val="24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8E38AB" w:rsidRPr="00CA579B" w:rsidRDefault="008E38AB" w:rsidP="00FE4B04">
            <w:pPr>
              <w:widowControl/>
              <w:rPr>
                <w:rFonts w:eastAsia="Times New Roman"/>
                <w:b/>
                <w:color w:val="auto"/>
                <w:sz w:val="24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8E38AB" w:rsidRPr="00CA579B" w:rsidRDefault="008E38AB" w:rsidP="00FE4B04">
            <w:pPr>
              <w:widowControl/>
              <w:rPr>
                <w:rFonts w:eastAsia="Times New Roman"/>
                <w:b/>
                <w:color w:val="auto"/>
                <w:sz w:val="24"/>
              </w:rPr>
            </w:pPr>
          </w:p>
        </w:tc>
      </w:tr>
      <w:tr w:rsidR="00D36322" w:rsidRPr="00CA579B" w:rsidTr="00283715">
        <w:trPr>
          <w:trHeight w:val="242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C451E" w:rsidP="00C80B10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1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A Biah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C911B9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 tại mốc định vị H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7</w:t>
            </w:r>
            <w:r w:rsidRPr="00CA579B">
              <w:rPr>
                <w:rFonts w:eastAsia="Times New Roman"/>
                <w:color w:val="auto"/>
                <w:sz w:val="24"/>
              </w:rPr>
              <w:t xml:space="preserve"> cạnh trường T</w:t>
            </w:r>
            <w:r w:rsidR="00BB4D30" w:rsidRPr="00CA579B">
              <w:rPr>
                <w:rFonts w:eastAsia="Times New Roman"/>
                <w:color w:val="auto"/>
                <w:sz w:val="24"/>
              </w:rPr>
              <w:t>rung học cơ sở - dân tộc nội trú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C911B9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Tại mốc định vị S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4</w:t>
            </w:r>
            <w:r w:rsidRPr="00CA579B">
              <w:rPr>
                <w:rFonts w:eastAsia="Times New Roman"/>
                <w:color w:val="auto"/>
                <w:sz w:val="24"/>
              </w:rPr>
              <w:t xml:space="preserve"> cạnh nhà ông Tiếp gặp đường từ Sơn Phước tới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3C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619.000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261.000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151.000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69.000</w:t>
            </w:r>
          </w:p>
        </w:tc>
      </w:tr>
      <w:tr w:rsidR="00D36322" w:rsidRPr="00CA579B" w:rsidTr="00283715">
        <w:trPr>
          <w:trHeight w:val="69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C451E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2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A Ko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C911B9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 cạnh ông Vo tại mốc định vị H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6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C911B9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Trường tiểu học thị trấn số 2 kéo dài đến đường quy hoạch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4B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536.000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220.000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124.000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55.000</w:t>
            </w:r>
          </w:p>
        </w:tc>
      </w:tr>
      <w:tr w:rsidR="00D36322" w:rsidRPr="00CA579B" w:rsidTr="00283715">
        <w:trPr>
          <w:trHeight w:val="69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C451E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3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A Nôr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 cạnh nhà ông Hà Phước tại mốc định vị H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5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Cạnh nhà ông On gặp đường sau trường Dân tộc nội trú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4B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536.000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220.000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124.000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55.000</w:t>
            </w:r>
          </w:p>
        </w:tc>
      </w:tr>
      <w:tr w:rsidR="00D36322" w:rsidRPr="00CA579B" w:rsidTr="00283715">
        <w:trPr>
          <w:trHeight w:val="69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C451E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4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A Sáp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 (cạnh trụ sở Công an tại mốc định vị H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12</w:t>
            </w:r>
            <w:r w:rsidRPr="00CA579B">
              <w:rPr>
                <w:rFonts w:eastAsia="Times New Roman"/>
                <w:color w:val="auto"/>
                <w:sz w:val="24"/>
              </w:rPr>
              <w:t>)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tư đường Quỳnh Trên (cạnh Ủy ban nhân dân thị trấn A Lưới)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3B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701.000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303.000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165.000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83.000</w:t>
            </w:r>
          </w:p>
        </w:tc>
      </w:tr>
      <w:tr w:rsidR="00D36322" w:rsidRPr="00CA579B" w:rsidTr="00283715">
        <w:trPr>
          <w:trHeight w:val="63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 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277A5B" w:rsidP="00277A5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A Sáp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tư đường Quỳnh Trên (cạnh Ủy ban nhân dân thị trấn A Lưới)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Văn Hảo (cạnh nhà ông Hồ Anh Miêng)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2B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</w:t>
            </w:r>
            <w:r w:rsidR="0098216C">
              <w:rPr>
                <w:rFonts w:eastAsia="Times New Roman"/>
                <w:bCs/>
                <w:sz w:val="24"/>
              </w:rPr>
              <w:t>.</w:t>
            </w:r>
            <w:r w:rsidRPr="00CA579B">
              <w:rPr>
                <w:rFonts w:eastAsia="Times New Roman"/>
                <w:bCs/>
                <w:sz w:val="24"/>
              </w:rPr>
              <w:t>059.000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481.000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289.000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151.000</w:t>
            </w:r>
          </w:p>
        </w:tc>
      </w:tr>
      <w:tr w:rsidR="00D36322" w:rsidRPr="00CA579B" w:rsidTr="00283715">
        <w:trPr>
          <w:trHeight w:val="63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 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277A5B" w:rsidP="00277A5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A Sáp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Văn Hảo (cạnh nhà ông Hồ Anh Miêng)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Đấu nối đường Hồ, cạnh nhà ông Nguyễn Mạnh Đan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3B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701.000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303.000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165.000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83.000</w:t>
            </w:r>
          </w:p>
        </w:tc>
      </w:tr>
      <w:tr w:rsidR="00D36322" w:rsidRPr="00CA579B" w:rsidTr="00283715">
        <w:trPr>
          <w:trHeight w:val="69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C451E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5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A Vầu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 cạnh Chi cục Thuế tại mốc định vị H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20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Tại mốc định vị E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4</w:t>
            </w:r>
            <w:r w:rsidRPr="00CA579B">
              <w:rPr>
                <w:rFonts w:eastAsia="Times New Roman"/>
                <w:color w:val="auto"/>
                <w:sz w:val="24"/>
              </w:rPr>
              <w:t xml:space="preserve"> lên trụ sở Đài Truyền thanh truyền hình cũ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1B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</w:t>
            </w:r>
            <w:r w:rsidR="0098216C">
              <w:rPr>
                <w:rFonts w:eastAsia="Times New Roman"/>
                <w:bCs/>
                <w:sz w:val="24"/>
              </w:rPr>
              <w:t>.</w:t>
            </w:r>
            <w:r w:rsidRPr="00CA579B">
              <w:rPr>
                <w:rFonts w:eastAsia="Times New Roman"/>
                <w:bCs/>
                <w:sz w:val="24"/>
              </w:rPr>
              <w:t>458.000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660.000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399.000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220.000</w:t>
            </w:r>
          </w:p>
        </w:tc>
      </w:tr>
      <w:tr w:rsidR="00D36322" w:rsidRPr="00CA579B" w:rsidTr="00283715">
        <w:trPr>
          <w:trHeight w:val="1005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C451E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6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Ăm Mật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 cạnh phòng Nội vụ</w:t>
            </w:r>
            <w:r w:rsidR="00277A5B" w:rsidRPr="00CA579B">
              <w:rPr>
                <w:rFonts w:eastAsia="Times New Roman"/>
                <w:color w:val="auto"/>
                <w:sz w:val="24"/>
              </w:rPr>
              <w:t>,</w:t>
            </w:r>
            <w:r w:rsidRPr="00CA579B">
              <w:rPr>
                <w:rFonts w:eastAsia="Times New Roman"/>
                <w:color w:val="auto"/>
                <w:sz w:val="24"/>
              </w:rPr>
              <w:t xml:space="preserve"> L</w:t>
            </w:r>
            <w:r w:rsidR="00277A5B" w:rsidRPr="00CA579B">
              <w:rPr>
                <w:rFonts w:eastAsia="Times New Roman"/>
                <w:color w:val="auto"/>
                <w:sz w:val="24"/>
              </w:rPr>
              <w:t>ao động thương binh và xã hội</w:t>
            </w:r>
            <w:r w:rsidRPr="00CA579B">
              <w:rPr>
                <w:rFonts w:eastAsia="Times New Roman"/>
                <w:color w:val="auto"/>
                <w:sz w:val="24"/>
              </w:rPr>
              <w:t xml:space="preserve"> mốc định vị H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24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Tại mốc định vị D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7</w:t>
            </w:r>
            <w:r w:rsidRPr="00CA579B">
              <w:rPr>
                <w:rFonts w:eastAsia="Times New Roman"/>
                <w:color w:val="auto"/>
                <w:sz w:val="24"/>
              </w:rPr>
              <w:t xml:space="preserve"> cạnh nhà ông Văn Trương gặp trục đường bao phía tây đường Hồ Chí Minh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2B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</w:t>
            </w:r>
            <w:r w:rsidR="0098216C">
              <w:rPr>
                <w:rFonts w:eastAsia="Times New Roman"/>
                <w:bCs/>
                <w:sz w:val="24"/>
              </w:rPr>
              <w:t>.</w:t>
            </w:r>
            <w:r w:rsidRPr="00CA579B">
              <w:rPr>
                <w:rFonts w:eastAsia="Times New Roman"/>
                <w:bCs/>
                <w:sz w:val="24"/>
              </w:rPr>
              <w:t>059.000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481.000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289.000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151.000</w:t>
            </w:r>
          </w:p>
        </w:tc>
      </w:tr>
      <w:tr w:rsidR="00D36322" w:rsidRPr="00CA579B" w:rsidTr="00283715">
        <w:trPr>
          <w:trHeight w:val="1005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Ăm Mật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 cạnh Tòa án huyện tại mốc định vị H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24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Tại mốc định vị E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6</w:t>
            </w:r>
            <w:r w:rsidRPr="00CA579B">
              <w:rPr>
                <w:rFonts w:eastAsia="Times New Roman"/>
                <w:color w:val="auto"/>
                <w:sz w:val="24"/>
              </w:rPr>
              <w:t xml:space="preserve"> cạnh nhà ông Hạnh gặp đường bao từ trụ sở Công an đi Công ty </w:t>
            </w:r>
            <w:r w:rsidR="00567EFE" w:rsidRPr="00CA579B">
              <w:rPr>
                <w:rFonts w:eastAsia="Times New Roman"/>
                <w:color w:val="auto"/>
                <w:sz w:val="24"/>
              </w:rPr>
              <w:t xml:space="preserve">Cổ phần Thương mại và xây dựng </w:t>
            </w:r>
            <w:r w:rsidRPr="00CA579B">
              <w:rPr>
                <w:rFonts w:eastAsia="Times New Roman"/>
                <w:color w:val="auto"/>
                <w:sz w:val="24"/>
              </w:rPr>
              <w:t>A Lưới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2C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935.000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426.000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248.000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138.000</w:t>
            </w:r>
          </w:p>
        </w:tc>
      </w:tr>
      <w:tr w:rsidR="00D36322" w:rsidRPr="00CA579B" w:rsidTr="00283715">
        <w:trPr>
          <w:trHeight w:val="243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B0333F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7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Trường Sơn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 cạnh khu tập thể Bưu điện tại mốc định vị H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21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Tại mốc định vị D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6</w:t>
            </w:r>
            <w:r w:rsidRPr="00CA579B">
              <w:rPr>
                <w:rFonts w:eastAsia="Times New Roman"/>
                <w:color w:val="auto"/>
                <w:sz w:val="24"/>
              </w:rPr>
              <w:t xml:space="preserve"> cạnh nhà ông Hợi gặp trục đường bao phía tây đường Hồ Chí Minh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2B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</w:t>
            </w:r>
            <w:r w:rsidR="008A04C5" w:rsidRPr="00CA579B">
              <w:rPr>
                <w:rFonts w:eastAsia="Times New Roman"/>
                <w:bCs/>
                <w:sz w:val="24"/>
              </w:rPr>
              <w:t>.</w:t>
            </w:r>
            <w:r w:rsidRPr="00CA579B">
              <w:rPr>
                <w:rFonts w:eastAsia="Times New Roman"/>
                <w:bCs/>
                <w:sz w:val="24"/>
              </w:rPr>
              <w:t>059.000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481.000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289.000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151.000</w:t>
            </w:r>
          </w:p>
        </w:tc>
      </w:tr>
      <w:tr w:rsidR="00D36322" w:rsidRPr="00CA579B" w:rsidTr="00283715">
        <w:trPr>
          <w:trHeight w:val="1194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B0333F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8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Bắc Sơn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 cạnh nhà ông Thục tại mốc định vị H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8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BB72A5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Vòng đến trụ sở Đài T</w:t>
            </w:r>
            <w:r w:rsidR="00BB72A5" w:rsidRPr="00CA579B">
              <w:rPr>
                <w:rFonts w:eastAsia="Times New Roman"/>
                <w:color w:val="auto"/>
                <w:sz w:val="24"/>
              </w:rPr>
              <w:t>ruyền thanh truyền hình</w:t>
            </w:r>
            <w:r w:rsidRPr="00CA579B">
              <w:rPr>
                <w:rFonts w:eastAsia="Times New Roman"/>
                <w:color w:val="auto"/>
                <w:sz w:val="24"/>
              </w:rPr>
              <w:t xml:space="preserve"> A Lưới tại mốc định vị E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3</w:t>
            </w:r>
            <w:r w:rsidRPr="00CA579B">
              <w:rPr>
                <w:rFonts w:eastAsia="Times New Roman"/>
                <w:color w:val="auto"/>
                <w:sz w:val="24"/>
              </w:rPr>
              <w:t xml:space="preserve"> gặp đường bao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4B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536.000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220.000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124.000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55.000</w:t>
            </w:r>
          </w:p>
        </w:tc>
      </w:tr>
      <w:tr w:rsidR="00D36322" w:rsidRPr="00CA579B" w:rsidTr="00283715">
        <w:trPr>
          <w:trHeight w:val="69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B0333F" w:rsidP="00DC451E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9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Đinh Núp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 và đường 5 tại mốc định vị H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26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(cạnh nhà ông Vũ)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1B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</w:t>
            </w:r>
            <w:r w:rsidR="0098216C">
              <w:rPr>
                <w:rFonts w:eastAsia="Times New Roman"/>
                <w:bCs/>
                <w:sz w:val="24"/>
              </w:rPr>
              <w:t>.</w:t>
            </w:r>
            <w:r w:rsidRPr="00CA579B">
              <w:rPr>
                <w:rFonts w:eastAsia="Times New Roman"/>
                <w:bCs/>
                <w:sz w:val="24"/>
              </w:rPr>
              <w:t>458.000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660.000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399.000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220.000</w:t>
            </w:r>
          </w:p>
        </w:tc>
      </w:tr>
      <w:tr w:rsidR="00D36322" w:rsidRPr="00CA579B" w:rsidTr="00283715">
        <w:trPr>
          <w:trHeight w:val="69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36322" w:rsidP="00B0333F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1</w:t>
            </w:r>
            <w:r w:rsidR="00B0333F">
              <w:rPr>
                <w:rFonts w:eastAsia="Times New Roman"/>
                <w:color w:val="auto"/>
                <w:sz w:val="24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Đội Cấn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 cạnh nhà ông Hưng tại mốc định vị H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25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Nhà ông Hoàng kéo dài đến đường quy hoạch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3B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701.000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303.000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165.000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83.000</w:t>
            </w:r>
          </w:p>
        </w:tc>
      </w:tr>
      <w:tr w:rsidR="00D36322" w:rsidRPr="00CA579B" w:rsidTr="00283715">
        <w:trPr>
          <w:trHeight w:val="69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36322" w:rsidP="00B0333F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1</w:t>
            </w:r>
            <w:r w:rsidR="00B0333F">
              <w:rPr>
                <w:rFonts w:eastAsia="Times New Roman"/>
                <w:color w:val="auto"/>
                <w:sz w:val="24"/>
              </w:rPr>
              <w:t>1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Động So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 cạnh nhà ông Toán  tại mốc định vị H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a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Cầu Hồng Bắc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4A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605.000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248.000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138.000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69.000</w:t>
            </w:r>
          </w:p>
        </w:tc>
      </w:tr>
      <w:tr w:rsidR="00D36322" w:rsidRPr="00CA579B" w:rsidTr="00283715">
        <w:trPr>
          <w:trHeight w:val="1033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36322" w:rsidP="00B0333F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1</w:t>
            </w:r>
            <w:r w:rsidR="00B0333F">
              <w:rPr>
                <w:rFonts w:eastAsia="Times New Roman"/>
                <w:color w:val="auto"/>
                <w:sz w:val="24"/>
              </w:rPr>
              <w:t>2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Hồ Huấn Nghiệp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 cạnh Phòng Tài nguyên và Môi trường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bookmarkStart w:id="1" w:name="RANGE!D30"/>
            <w:r w:rsidRPr="00CA579B">
              <w:rPr>
                <w:rFonts w:eastAsia="Times New Roman"/>
                <w:color w:val="auto"/>
                <w:sz w:val="24"/>
              </w:rPr>
              <w:t>Điểm đấu nối tại ngã ba đường đi Trường Tiểu học Kim Đồng</w:t>
            </w:r>
            <w:bookmarkEnd w:id="1"/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3A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756.000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316.000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165.000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96.000</w:t>
            </w:r>
          </w:p>
        </w:tc>
      </w:tr>
      <w:tr w:rsidR="00D36322" w:rsidRPr="00CA579B" w:rsidTr="00283715">
        <w:trPr>
          <w:trHeight w:val="63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 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567EFE" w:rsidP="00567EFE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Hồ Huấn Nghiệp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Điểm đấu nối tại ngã ba đường đi Trường Tiểu học Kim Đồng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Đấu nối đường Giải Phóng A So (cạnh nhà ông Phan Tý)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3B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701.000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303.000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165.000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83.000</w:t>
            </w:r>
          </w:p>
        </w:tc>
      </w:tr>
      <w:tr w:rsidR="00D36322" w:rsidRPr="00CA579B" w:rsidTr="00283715">
        <w:trPr>
          <w:trHeight w:val="1005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36322" w:rsidP="00B0333F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lastRenderedPageBreak/>
              <w:t>1</w:t>
            </w:r>
            <w:r w:rsidR="00B0333F">
              <w:rPr>
                <w:rFonts w:eastAsia="Times New Roman"/>
                <w:color w:val="auto"/>
                <w:sz w:val="24"/>
              </w:rPr>
              <w:t>3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Hồ Văn Hảo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 xml:space="preserve">Ngã ba đường Hồ Chí Minh  (đường giữa </w:t>
            </w:r>
            <w:r w:rsidR="00567EFE" w:rsidRPr="00CA579B">
              <w:rPr>
                <w:rFonts w:eastAsia="Times New Roman"/>
                <w:color w:val="auto"/>
                <w:sz w:val="24"/>
              </w:rPr>
              <w:t>Ủy ban nhân dân và</w:t>
            </w:r>
            <w:r w:rsidRPr="00CA579B">
              <w:rPr>
                <w:rFonts w:eastAsia="Times New Roman"/>
                <w:color w:val="auto"/>
                <w:sz w:val="24"/>
              </w:rPr>
              <w:t xml:space="preserve"> Huyện ủy) tại mốc định vị H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22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Tại mốc định vị E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5</w:t>
            </w:r>
            <w:r w:rsidRPr="00CA579B">
              <w:rPr>
                <w:rFonts w:eastAsia="Times New Roman"/>
                <w:color w:val="auto"/>
                <w:sz w:val="24"/>
              </w:rPr>
              <w:t xml:space="preserve"> cạnh nhà ông Miêng gặp đường bao Kiểm lâm đi </w:t>
            </w:r>
            <w:r w:rsidR="00567EFE" w:rsidRPr="00CA579B">
              <w:rPr>
                <w:rFonts w:eastAsia="Times New Roman"/>
                <w:color w:val="auto"/>
                <w:sz w:val="24"/>
              </w:rPr>
              <w:t xml:space="preserve">Cổ phần Thương mại và xây dựng </w:t>
            </w:r>
            <w:r w:rsidRPr="00CA579B">
              <w:rPr>
                <w:rFonts w:eastAsia="Times New Roman"/>
                <w:color w:val="auto"/>
                <w:sz w:val="24"/>
              </w:rPr>
              <w:t>A Lưới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3B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701.000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303.000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165.000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83.000</w:t>
            </w:r>
          </w:p>
        </w:tc>
      </w:tr>
      <w:tr w:rsidR="00D36322" w:rsidRPr="00CA579B" w:rsidTr="00283715">
        <w:trPr>
          <w:trHeight w:val="69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36322" w:rsidP="00B0333F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1</w:t>
            </w:r>
            <w:r w:rsidR="00B0333F">
              <w:rPr>
                <w:rFonts w:eastAsia="Times New Roman"/>
                <w:color w:val="auto"/>
                <w:sz w:val="24"/>
              </w:rPr>
              <w:t>4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Konh Hư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 và đường 6 tại mốc định vị H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27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tư đường 6 (cạnh nhà ông Nhơn)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1B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</w:t>
            </w:r>
            <w:r w:rsidR="0098216C">
              <w:rPr>
                <w:rFonts w:eastAsia="Times New Roman"/>
                <w:bCs/>
                <w:sz w:val="24"/>
              </w:rPr>
              <w:t>.</w:t>
            </w:r>
            <w:r w:rsidRPr="00CA579B">
              <w:rPr>
                <w:rFonts w:eastAsia="Times New Roman"/>
                <w:bCs/>
                <w:sz w:val="24"/>
              </w:rPr>
              <w:t>458.000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660.000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399.000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220.000</w:t>
            </w:r>
          </w:p>
        </w:tc>
      </w:tr>
      <w:tr w:rsidR="00D36322" w:rsidRPr="00CA579B" w:rsidTr="00283715">
        <w:trPr>
          <w:trHeight w:val="63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36322" w:rsidP="00B0333F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1</w:t>
            </w:r>
            <w:r w:rsidR="00B0333F">
              <w:rPr>
                <w:rFonts w:eastAsia="Times New Roman"/>
                <w:color w:val="auto"/>
                <w:sz w:val="24"/>
              </w:rPr>
              <w:t>5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Konh Khoai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 cạnh nhà Mai Tý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Trục đường bao phía tây cạnh nhà ông Mão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3A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756.000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316.000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165.000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96.000</w:t>
            </w:r>
          </w:p>
        </w:tc>
      </w:tr>
      <w:tr w:rsidR="00D36322" w:rsidRPr="00CA579B" w:rsidTr="00283715">
        <w:trPr>
          <w:trHeight w:val="69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36322" w:rsidP="00B0333F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1</w:t>
            </w:r>
            <w:r w:rsidR="00B0333F">
              <w:rPr>
                <w:rFonts w:eastAsia="Times New Roman"/>
                <w:color w:val="auto"/>
                <w:sz w:val="24"/>
              </w:rPr>
              <w:t>6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Lê Khôi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 cạnh ông Hoàng tại mốc định vị H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BB72A5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Đến hết V</w:t>
            </w:r>
            <w:r w:rsidR="00BB72A5" w:rsidRPr="00CA579B">
              <w:rPr>
                <w:rFonts w:eastAsia="Times New Roman"/>
                <w:color w:val="auto"/>
                <w:sz w:val="24"/>
              </w:rPr>
              <w:t>ăn phòng</w:t>
            </w:r>
            <w:r w:rsidRPr="00CA579B">
              <w:rPr>
                <w:rFonts w:eastAsia="Times New Roman"/>
                <w:color w:val="auto"/>
                <w:sz w:val="24"/>
              </w:rPr>
              <w:t xml:space="preserve"> làm việc Trạm cấp thoát nước và Công trình đô thị cũ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4C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481.000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206.000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110.000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49.000</w:t>
            </w:r>
          </w:p>
        </w:tc>
      </w:tr>
      <w:tr w:rsidR="00D36322" w:rsidRPr="00CA579B" w:rsidTr="00283715">
        <w:trPr>
          <w:trHeight w:val="69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C451E" w:rsidP="00B0333F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1</w:t>
            </w:r>
            <w:r w:rsidR="00B0333F">
              <w:rPr>
                <w:rFonts w:eastAsia="Times New Roman"/>
                <w:color w:val="auto"/>
                <w:sz w:val="24"/>
              </w:rPr>
              <w:t>7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Nguyễn Thức Tự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 tại mốc định vị H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13</w:t>
            </w:r>
            <w:r w:rsidRPr="00CA579B">
              <w:rPr>
                <w:rFonts w:eastAsia="Times New Roman"/>
                <w:color w:val="auto"/>
                <w:sz w:val="24"/>
              </w:rPr>
              <w:t xml:space="preserve"> (cạnh nhà chị Hường)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Cổng Trường T</w:t>
            </w:r>
            <w:r w:rsidR="00567EFE" w:rsidRPr="00CA579B">
              <w:rPr>
                <w:rFonts w:eastAsia="Times New Roman"/>
                <w:color w:val="auto"/>
                <w:sz w:val="24"/>
              </w:rPr>
              <w:t xml:space="preserve">rung học phổ thông </w:t>
            </w:r>
            <w:r w:rsidRPr="00CA579B">
              <w:rPr>
                <w:rFonts w:eastAsia="Times New Roman"/>
                <w:color w:val="auto"/>
                <w:sz w:val="24"/>
              </w:rPr>
              <w:t xml:space="preserve"> A Lưới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3A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756.000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316.000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165.000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96.000</w:t>
            </w:r>
          </w:p>
        </w:tc>
      </w:tr>
      <w:tr w:rsidR="00D36322" w:rsidRPr="00CA579B" w:rsidTr="00283715">
        <w:trPr>
          <w:trHeight w:val="853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C451E" w:rsidP="00B0333F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1</w:t>
            </w:r>
            <w:r w:rsidR="00B0333F">
              <w:rPr>
                <w:rFonts w:eastAsia="Times New Roman"/>
                <w:color w:val="auto"/>
                <w:sz w:val="24"/>
              </w:rPr>
              <w:t>8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Nguyễn Văn Quãng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 cạnh quán bà Thiệt tại mốc định vị H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16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Cống nước Sơn Phước tại mốc định vị D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2C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935.000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426.000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248.000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138.000</w:t>
            </w:r>
          </w:p>
        </w:tc>
      </w:tr>
      <w:tr w:rsidR="00D36322" w:rsidRPr="00CA579B" w:rsidTr="00283715">
        <w:trPr>
          <w:trHeight w:val="69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B0333F" w:rsidP="00DC451E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19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Nơ Trang Lơng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 cạnh nhà ông Lai tại mốc định vị H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9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Tại mốc định vị F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3</w:t>
            </w:r>
            <w:r w:rsidRPr="00CA579B">
              <w:rPr>
                <w:rFonts w:eastAsia="Times New Roman"/>
                <w:color w:val="auto"/>
                <w:sz w:val="24"/>
              </w:rPr>
              <w:t xml:space="preserve"> cạnh nhà ông Phiên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4A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605.000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248.000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138.000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69.000</w:t>
            </w:r>
          </w:p>
        </w:tc>
      </w:tr>
      <w:tr w:rsidR="00D36322" w:rsidRPr="00CA579B" w:rsidTr="00283715">
        <w:trPr>
          <w:trHeight w:val="1005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36322" w:rsidP="00B0333F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2</w:t>
            </w:r>
            <w:r w:rsidR="00B0333F">
              <w:rPr>
                <w:rFonts w:eastAsia="Times New Roman"/>
                <w:color w:val="auto"/>
                <w:sz w:val="24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Quỳnh Trên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 cạnh nhà khách A Lưới tại mốc định vị H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17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Tại mốc định vị E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3</w:t>
            </w:r>
            <w:r w:rsidRPr="00CA579B">
              <w:rPr>
                <w:rFonts w:eastAsia="Times New Roman"/>
                <w:color w:val="auto"/>
                <w:sz w:val="24"/>
              </w:rPr>
              <w:t xml:space="preserve"> cạnh trụ sở Liên đoàn Lao động Huyện gặp đường bao từ Kiểm lâm đi Công ty C</w:t>
            </w:r>
            <w:r w:rsidR="00567EFE" w:rsidRPr="00CA579B">
              <w:rPr>
                <w:rFonts w:eastAsia="Times New Roman"/>
                <w:color w:val="auto"/>
                <w:sz w:val="24"/>
              </w:rPr>
              <w:t xml:space="preserve">ổ phần Thương mại và xây dựng </w:t>
            </w:r>
            <w:r w:rsidRPr="00CA579B">
              <w:rPr>
                <w:rFonts w:eastAsia="Times New Roman"/>
                <w:color w:val="auto"/>
                <w:sz w:val="24"/>
              </w:rPr>
              <w:t>A Lưới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3A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756.000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316.000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165.000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96.000</w:t>
            </w:r>
          </w:p>
        </w:tc>
      </w:tr>
      <w:tr w:rsidR="00D36322" w:rsidRPr="00CA579B" w:rsidTr="00283715">
        <w:trPr>
          <w:trHeight w:val="69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36322" w:rsidP="00B0333F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lastRenderedPageBreak/>
              <w:t>2</w:t>
            </w:r>
            <w:r w:rsidR="00B0333F">
              <w:rPr>
                <w:rFonts w:eastAsia="Times New Roman"/>
                <w:color w:val="auto"/>
                <w:sz w:val="24"/>
              </w:rPr>
              <w:t>1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Trục đường giáp ranh xã Hồng Kim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 cạnh nhà ông Lem tại mốc định vị H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1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Điểm đấu nối đường công vụ Hồng Kim - A Ngo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4C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481.000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206.000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110.000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49.000</w:t>
            </w:r>
          </w:p>
        </w:tc>
      </w:tr>
      <w:tr w:rsidR="00D36322" w:rsidRPr="00CA579B" w:rsidTr="00283715">
        <w:trPr>
          <w:trHeight w:val="69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36322" w:rsidP="00B0333F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2</w:t>
            </w:r>
            <w:r w:rsidR="00B0333F">
              <w:rPr>
                <w:rFonts w:eastAsia="Times New Roman"/>
                <w:color w:val="auto"/>
                <w:sz w:val="24"/>
              </w:rPr>
              <w:t>2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Trục đường nối với đường Hồ Chí Minh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 cạnh cầu Ra Ho tại mốc định vị H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11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Tại mốc định vị F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5</w:t>
            </w:r>
            <w:r w:rsidRPr="00CA579B">
              <w:rPr>
                <w:rFonts w:eastAsia="Times New Roman"/>
                <w:color w:val="auto"/>
                <w:sz w:val="24"/>
              </w:rPr>
              <w:t xml:space="preserve"> cạnh nhà ông In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4C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481.000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206.000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110.000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49.000</w:t>
            </w:r>
          </w:p>
        </w:tc>
      </w:tr>
      <w:tr w:rsidR="00D36322" w:rsidRPr="00CA579B" w:rsidTr="00283715">
        <w:trPr>
          <w:trHeight w:val="69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36322" w:rsidP="00DC451E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Trục đường nối với đường Hồ Chí Minh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 cạnh nhà ông Giang tại mốc định vị H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23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Nhà ông Bình đến cuối đường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4B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536.000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220.000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124.000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55.000</w:t>
            </w:r>
          </w:p>
        </w:tc>
      </w:tr>
      <w:tr w:rsidR="00D36322" w:rsidRPr="00CA579B" w:rsidTr="00283715">
        <w:trPr>
          <w:trHeight w:val="69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36322" w:rsidP="00DC451E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Trục đường nối với đường Hồ Chí Minh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 tại mốc định vị H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29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Tại mốc định vị D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11</w:t>
            </w:r>
            <w:r w:rsidRPr="00CA579B">
              <w:rPr>
                <w:rFonts w:eastAsia="Times New Roman"/>
                <w:color w:val="auto"/>
                <w:sz w:val="24"/>
              </w:rPr>
              <w:t xml:space="preserve"> cổng T</w:t>
            </w:r>
            <w:r w:rsidR="00567EFE" w:rsidRPr="00CA579B">
              <w:rPr>
                <w:rFonts w:eastAsia="Times New Roman"/>
                <w:color w:val="auto"/>
                <w:sz w:val="24"/>
              </w:rPr>
              <w:t>rung tâm y tế</w:t>
            </w:r>
            <w:r w:rsidRPr="00CA579B">
              <w:rPr>
                <w:rFonts w:eastAsia="Times New Roman"/>
                <w:color w:val="auto"/>
                <w:sz w:val="24"/>
              </w:rPr>
              <w:t xml:space="preserve"> (cũ)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3C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619.000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261.000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151.000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69.000</w:t>
            </w:r>
          </w:p>
        </w:tc>
      </w:tr>
      <w:tr w:rsidR="00D36322" w:rsidRPr="00CA579B" w:rsidTr="00283715">
        <w:trPr>
          <w:trHeight w:val="69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36322" w:rsidP="00B0333F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2</w:t>
            </w:r>
            <w:r w:rsidR="00B0333F">
              <w:rPr>
                <w:rFonts w:eastAsia="Times New Roman"/>
                <w:color w:val="auto"/>
                <w:sz w:val="24"/>
              </w:rPr>
              <w:t>3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Vỗ Bẩm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 cạnh nhà ông A Rất Văng tại mốc định vị H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10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Tại mốc định vị F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4</w:t>
            </w:r>
            <w:r w:rsidRPr="00CA579B">
              <w:rPr>
                <w:rFonts w:eastAsia="Times New Roman"/>
                <w:color w:val="auto"/>
                <w:sz w:val="24"/>
              </w:rPr>
              <w:t xml:space="preserve"> cạnh nhà ông Pìn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4B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536.000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220.000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124.000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55.000</w:t>
            </w:r>
          </w:p>
        </w:tc>
      </w:tr>
      <w:tr w:rsidR="00D36322" w:rsidRPr="00CA579B" w:rsidTr="00283715">
        <w:trPr>
          <w:trHeight w:val="63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D36322" w:rsidRPr="00CA579B" w:rsidRDefault="00D36322" w:rsidP="00B0333F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2</w:t>
            </w:r>
            <w:r w:rsidR="00B0333F">
              <w:rPr>
                <w:rFonts w:eastAsia="Times New Roman"/>
                <w:color w:val="auto"/>
                <w:sz w:val="24"/>
              </w:rPr>
              <w:t>4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Vỗ Át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 cạnh nhà ông - bà Hoàng Bạch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36322" w:rsidRPr="00CA579B" w:rsidRDefault="00D36322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Đến cuối đường cạnh nhà ông Rô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36322" w:rsidRPr="00CA579B" w:rsidRDefault="00D36322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4B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536.000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220.000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124.000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D36322" w:rsidRPr="00CA579B" w:rsidRDefault="00D36322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55.000</w:t>
            </w:r>
          </w:p>
        </w:tc>
      </w:tr>
      <w:tr w:rsidR="00B363E3" w:rsidRPr="00CA579B" w:rsidTr="00283715">
        <w:trPr>
          <w:trHeight w:val="462"/>
          <w:jc w:val="center"/>
        </w:trPr>
        <w:tc>
          <w:tcPr>
            <w:tcW w:w="3430" w:type="pct"/>
            <w:gridSpan w:val="5"/>
            <w:shd w:val="clear" w:color="auto" w:fill="auto"/>
            <w:vAlign w:val="center"/>
            <w:hideMark/>
          </w:tcPr>
          <w:p w:rsidR="008E38AB" w:rsidRPr="00CA579B" w:rsidRDefault="00DC451E" w:rsidP="00FE4B04">
            <w:pPr>
              <w:widowControl/>
              <w:rPr>
                <w:rFonts w:eastAsia="Times New Roman"/>
                <w:b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/>
                <w:bCs/>
                <w:color w:val="auto"/>
                <w:sz w:val="24"/>
              </w:rPr>
              <w:t>IV.</w:t>
            </w:r>
            <w:r w:rsidR="008E38AB" w:rsidRPr="00CA579B">
              <w:rPr>
                <w:rFonts w:eastAsia="Times New Roman"/>
                <w:b/>
                <w:bCs/>
                <w:color w:val="auto"/>
                <w:sz w:val="24"/>
              </w:rPr>
              <w:t xml:space="preserve"> Giá đất thuộc các trục đường nội thị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8E38AB" w:rsidRPr="00CA579B" w:rsidRDefault="008E38AB" w:rsidP="00FE4B04">
            <w:pPr>
              <w:widowControl/>
              <w:rPr>
                <w:rFonts w:eastAsia="Times New Roman"/>
                <w:b/>
                <w:color w:val="auto"/>
                <w:sz w:val="24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8E38AB" w:rsidRPr="00CA579B" w:rsidRDefault="008E38AB" w:rsidP="00FE4B04">
            <w:pPr>
              <w:widowControl/>
              <w:rPr>
                <w:rFonts w:eastAsia="Times New Roman"/>
                <w:b/>
                <w:color w:val="auto"/>
                <w:sz w:val="24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8E38AB" w:rsidRPr="00CA579B" w:rsidRDefault="008E38AB" w:rsidP="00FE4B04">
            <w:pPr>
              <w:widowControl/>
              <w:rPr>
                <w:rFonts w:eastAsia="Times New Roman"/>
                <w:b/>
                <w:color w:val="auto"/>
                <w:sz w:val="24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8E38AB" w:rsidRPr="00CA579B" w:rsidRDefault="008E38AB" w:rsidP="00FE4B04">
            <w:pPr>
              <w:widowControl/>
              <w:rPr>
                <w:rFonts w:eastAsia="Times New Roman"/>
                <w:b/>
                <w:color w:val="auto"/>
                <w:sz w:val="24"/>
              </w:rPr>
            </w:pPr>
          </w:p>
        </w:tc>
      </w:tr>
      <w:tr w:rsidR="00262236" w:rsidRPr="00CA579B" w:rsidTr="00283715">
        <w:trPr>
          <w:trHeight w:val="69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262236" w:rsidRPr="00CA579B" w:rsidRDefault="00DC451E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1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A Biah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cạnh nhà ông Tiếp tại mốc định vị S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Đến sông Tà Rình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62236" w:rsidRPr="00CA579B" w:rsidRDefault="00262236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4B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536.000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220.000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124.000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55.000</w:t>
            </w:r>
          </w:p>
        </w:tc>
      </w:tr>
      <w:tr w:rsidR="00577457" w:rsidRPr="00CA579B" w:rsidTr="00283715">
        <w:trPr>
          <w:trHeight w:val="63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577457" w:rsidRPr="00CA579B" w:rsidRDefault="00DC451E" w:rsidP="00577457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2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77457" w:rsidRPr="00CA579B" w:rsidRDefault="00577457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A Đon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577457" w:rsidRPr="00CA579B" w:rsidRDefault="00577457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tư đường 6 (cạnh nhà ông Nhơn)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577457" w:rsidRPr="00CA579B" w:rsidRDefault="00577457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</w:t>
            </w:r>
            <w:r w:rsidRPr="00CA579B">
              <w:rPr>
                <w:rFonts w:eastAsia="Times New Roman"/>
                <w:b/>
                <w:bCs/>
                <w:color w:val="auto"/>
                <w:sz w:val="24"/>
              </w:rPr>
              <w:t xml:space="preserve"> </w:t>
            </w:r>
            <w:r w:rsidRPr="00CA579B">
              <w:rPr>
                <w:rFonts w:eastAsia="Times New Roman"/>
                <w:color w:val="auto"/>
                <w:sz w:val="24"/>
              </w:rPr>
              <w:t>(cạnh nhà ông Quân)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77457" w:rsidRPr="00CA579B" w:rsidRDefault="00577457" w:rsidP="00577457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2B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577457" w:rsidRPr="00CA579B" w:rsidRDefault="00577457" w:rsidP="00577457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1.059.000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77457" w:rsidRPr="00CA579B" w:rsidRDefault="00577457" w:rsidP="00577457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481.000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77457" w:rsidRPr="00CA579B" w:rsidRDefault="00577457" w:rsidP="00577457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289.000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577457" w:rsidRPr="00CA579B" w:rsidRDefault="00577457" w:rsidP="00577457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151.000</w:t>
            </w:r>
          </w:p>
        </w:tc>
      </w:tr>
      <w:tr w:rsidR="00262236" w:rsidRPr="00CA579B" w:rsidTr="00283715">
        <w:trPr>
          <w:trHeight w:val="63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262236" w:rsidRPr="00CA579B" w:rsidRDefault="00DC451E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3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Trường Sơn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công vụ Hồng Kim - A Ngo (cạnh nhà bà Nuôi)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62236" w:rsidRPr="00CA579B" w:rsidRDefault="00262236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3C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619.000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261.000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151.000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69.000</w:t>
            </w:r>
          </w:p>
        </w:tc>
      </w:tr>
      <w:tr w:rsidR="00262236" w:rsidRPr="00CA579B" w:rsidTr="00FE58C2">
        <w:trPr>
          <w:trHeight w:val="1144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262236" w:rsidRPr="00CA579B" w:rsidRDefault="00DC451E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lastRenderedPageBreak/>
              <w:t>4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Đinh Núp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Hồ Chí Minh cạnh nhà ông Vũ tại mốc định vị K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1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Tại mốc định vị chợ tạm N1 ngã ba đường công vụ Hồng Kim - A Ngo cạnh cơ quan Thi hành án huyện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62236" w:rsidRPr="00CA579B" w:rsidRDefault="00262236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1C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</w:t>
            </w:r>
            <w:r w:rsidR="0098216C">
              <w:rPr>
                <w:rFonts w:eastAsia="Times New Roman"/>
                <w:bCs/>
                <w:sz w:val="24"/>
              </w:rPr>
              <w:t>.</w:t>
            </w:r>
            <w:r w:rsidRPr="00CA579B">
              <w:rPr>
                <w:rFonts w:eastAsia="Times New Roman"/>
                <w:bCs/>
                <w:sz w:val="24"/>
              </w:rPr>
              <w:t>293.000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578.000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344.000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193.000</w:t>
            </w:r>
          </w:p>
        </w:tc>
      </w:tr>
      <w:tr w:rsidR="00262236" w:rsidRPr="00CA579B" w:rsidTr="00283715">
        <w:trPr>
          <w:trHeight w:val="375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262236" w:rsidRPr="00CA579B" w:rsidRDefault="00DC451E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5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Động Công Tiên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Tại mốc định vị K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 xml:space="preserve">1 </w:t>
            </w:r>
            <w:r w:rsidRPr="00CA579B">
              <w:rPr>
                <w:rFonts w:eastAsia="Times New Roman"/>
                <w:color w:val="auto"/>
                <w:sz w:val="24"/>
              </w:rPr>
              <w:t>(nhà ông Vũ)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Tại mốc định vị K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 xml:space="preserve">2  </w:t>
            </w:r>
            <w:r w:rsidRPr="00CA579B">
              <w:rPr>
                <w:rFonts w:eastAsia="Times New Roman"/>
                <w:color w:val="auto"/>
                <w:sz w:val="24"/>
              </w:rPr>
              <w:t>(nhà ông Bửu)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62236" w:rsidRPr="00CA579B" w:rsidRDefault="00262236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2A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</w:t>
            </w:r>
            <w:r w:rsidR="0098216C">
              <w:rPr>
                <w:rFonts w:eastAsia="Times New Roman"/>
                <w:bCs/>
                <w:sz w:val="24"/>
              </w:rPr>
              <w:t>.</w:t>
            </w:r>
            <w:r w:rsidRPr="00CA579B">
              <w:rPr>
                <w:rFonts w:eastAsia="Times New Roman"/>
                <w:bCs/>
                <w:sz w:val="24"/>
              </w:rPr>
              <w:t>183.000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536.000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316.000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179.000</w:t>
            </w:r>
          </w:p>
        </w:tc>
      </w:tr>
      <w:tr w:rsidR="00262236" w:rsidRPr="00CA579B" w:rsidTr="00283715">
        <w:trPr>
          <w:trHeight w:val="315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262236" w:rsidRPr="00CA579B" w:rsidRDefault="00DC451E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6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Kăn Treec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tư quán ông Lợi mốc D3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Ranh giới xã Hồng Quảng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62236" w:rsidRPr="00CA579B" w:rsidRDefault="00262236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3C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619.000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261.000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151.000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69.000</w:t>
            </w:r>
          </w:p>
        </w:tc>
      </w:tr>
      <w:tr w:rsidR="00262236" w:rsidRPr="00CA579B" w:rsidTr="00283715">
        <w:trPr>
          <w:trHeight w:val="63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262236" w:rsidRPr="00CA579B" w:rsidRDefault="00DC451E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7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Kim Đồng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Điểm đấu nối tại ngã ba đường đi Trường Tiểu học Kim Đồng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Cống Sơn Phước (Cạnh nhà ông Mười)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62236" w:rsidRPr="00CA579B" w:rsidRDefault="00262236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3B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701.000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303.000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165.000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83.000</w:t>
            </w:r>
          </w:p>
        </w:tc>
      </w:tr>
      <w:tr w:rsidR="00262236" w:rsidRPr="00CA579B" w:rsidTr="00283715">
        <w:trPr>
          <w:trHeight w:val="375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262236" w:rsidRPr="00CA579B" w:rsidRDefault="00262236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 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262236" w:rsidRPr="00CA579B" w:rsidRDefault="00567EFE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Kim Đồng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Cống Sơn Phước (Cạnh nhà ông Mười)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tư (cạnh nhà ông Châu) mốc D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6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62236" w:rsidRPr="00CA579B" w:rsidRDefault="00262236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3B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701.000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303.000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165.000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83.000</w:t>
            </w:r>
          </w:p>
        </w:tc>
      </w:tr>
      <w:tr w:rsidR="00262236" w:rsidRPr="00CA579B" w:rsidTr="00283715">
        <w:trPr>
          <w:trHeight w:val="375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262236" w:rsidRPr="00CA579B" w:rsidRDefault="00262236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 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262236" w:rsidRPr="00CA579B" w:rsidRDefault="00567EFE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Kim Đồng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tư (cạnh nhà ông Châu) mốc D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6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tư đường 6 (cạnh nhà ông Nhơn)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62236" w:rsidRPr="00CA579B" w:rsidRDefault="00262236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2C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935.000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426.000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248.000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138.000</w:t>
            </w:r>
          </w:p>
        </w:tc>
      </w:tr>
      <w:tr w:rsidR="00262236" w:rsidRPr="00CA579B" w:rsidTr="00283715">
        <w:trPr>
          <w:trHeight w:val="375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262236" w:rsidRPr="00CA579B" w:rsidRDefault="00DC451E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8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Konh Hư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tư đường 6 (cạnh nhà ông Nhơn)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Tại mốc định vị M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 xml:space="preserve">3  </w:t>
            </w:r>
            <w:r w:rsidRPr="00CA579B">
              <w:rPr>
                <w:rFonts w:eastAsia="Times New Roman"/>
                <w:color w:val="auto"/>
                <w:sz w:val="24"/>
              </w:rPr>
              <w:t>đường đi Hồng Quảng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62236" w:rsidRPr="00CA579B" w:rsidRDefault="00262236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3A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756.000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316.000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165.000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96.000</w:t>
            </w:r>
          </w:p>
        </w:tc>
      </w:tr>
      <w:tr w:rsidR="00262236" w:rsidRPr="00CA579B" w:rsidTr="00283715">
        <w:trPr>
          <w:trHeight w:val="63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262236" w:rsidRPr="00CA579B" w:rsidRDefault="00DC451E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9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Nguyễn Văn Hoạch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giao với đường Hồ Chí Minh, cạnh nhà ông Dừa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Nhà bà Kăn Lịch (cũ)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62236" w:rsidRPr="00CA579B" w:rsidRDefault="00262236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4A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605.000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248.000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138.000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69.000</w:t>
            </w:r>
          </w:p>
        </w:tc>
      </w:tr>
      <w:tr w:rsidR="00262236" w:rsidRPr="00CA579B" w:rsidTr="00283715">
        <w:trPr>
          <w:trHeight w:val="375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262236" w:rsidRPr="00CA579B" w:rsidRDefault="00DC451E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10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Nguyễn Văn Quãng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Cống Sơn Phước mốc D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Ranh giới xã Hồng Quảng mốc X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62236" w:rsidRPr="00CA579B" w:rsidRDefault="00262236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4C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481.000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206.000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110.000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49.000</w:t>
            </w:r>
          </w:p>
        </w:tc>
      </w:tr>
      <w:tr w:rsidR="00262236" w:rsidRPr="00CA579B" w:rsidTr="00283715">
        <w:trPr>
          <w:trHeight w:val="63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262236" w:rsidRPr="00CA579B" w:rsidRDefault="00DC451E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11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Quỳnh Trên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Trụ sở U</w:t>
            </w:r>
            <w:r w:rsidR="00567EFE" w:rsidRPr="00CA579B">
              <w:rPr>
                <w:rFonts w:eastAsia="Times New Roman"/>
                <w:color w:val="auto"/>
                <w:sz w:val="24"/>
              </w:rPr>
              <w:t>ỷ ban nhân dân</w:t>
            </w:r>
            <w:r w:rsidRPr="00CA579B">
              <w:rPr>
                <w:rFonts w:eastAsia="Times New Roman"/>
                <w:color w:val="auto"/>
                <w:sz w:val="24"/>
              </w:rPr>
              <w:t xml:space="preserve"> Huyện cũ (Cạnh nhà ông Thái)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Đến hết nhà bà Phương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62236" w:rsidRPr="00CA579B" w:rsidRDefault="00262236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4B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536.000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220.000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124.000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55.000</w:t>
            </w:r>
          </w:p>
        </w:tc>
      </w:tr>
      <w:tr w:rsidR="00262236" w:rsidRPr="00CA579B" w:rsidTr="00283715">
        <w:trPr>
          <w:trHeight w:val="69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262236" w:rsidRPr="00CA579B" w:rsidRDefault="00DC451E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12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Trục đường nội thị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 xml:space="preserve">Ngã ba đường đi trường </w:t>
            </w:r>
            <w:r w:rsidR="00567EFE" w:rsidRPr="00CA579B">
              <w:rPr>
                <w:rFonts w:eastAsia="Times New Roman"/>
                <w:color w:val="auto"/>
                <w:sz w:val="24"/>
              </w:rPr>
              <w:t xml:space="preserve">Trung học phổ thông </w:t>
            </w:r>
            <w:r w:rsidRPr="00CA579B">
              <w:rPr>
                <w:rFonts w:eastAsia="Times New Roman"/>
                <w:color w:val="auto"/>
                <w:sz w:val="24"/>
              </w:rPr>
              <w:t>số 1 tại mốc định vị D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1</w:t>
            </w:r>
            <w:r w:rsidRPr="00CA579B">
              <w:rPr>
                <w:rFonts w:eastAsia="Times New Roman"/>
                <w:color w:val="auto"/>
                <w:sz w:val="24"/>
              </w:rPr>
              <w:t xml:space="preserve"> cạnh nhà ông Hiếu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Tại mốc định vị M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 xml:space="preserve">1 </w:t>
            </w:r>
            <w:r w:rsidRPr="00CA579B">
              <w:rPr>
                <w:rFonts w:eastAsia="Times New Roman"/>
                <w:color w:val="auto"/>
                <w:sz w:val="24"/>
              </w:rPr>
              <w:t>cạnh nhà ông Tâm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62236" w:rsidRPr="00CA579B" w:rsidRDefault="00262236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3B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701.000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303.000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165.000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83.000</w:t>
            </w:r>
          </w:p>
        </w:tc>
      </w:tr>
      <w:tr w:rsidR="00262236" w:rsidRPr="00CA579B" w:rsidTr="00283715">
        <w:trPr>
          <w:trHeight w:val="375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262236" w:rsidRPr="00CA579B" w:rsidRDefault="00DC451E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13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Trục đường nội thị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Cạnh nhà thầy Trữ mốc S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>2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Nhà ông Diện tổ 1 cụm 3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62236" w:rsidRPr="00CA579B" w:rsidRDefault="00262236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4C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481.000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206.000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110.000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49.000</w:t>
            </w:r>
          </w:p>
        </w:tc>
      </w:tr>
      <w:tr w:rsidR="00262236" w:rsidRPr="00CA579B" w:rsidTr="00283715">
        <w:trPr>
          <w:trHeight w:val="63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262236" w:rsidRPr="00CA579B" w:rsidRDefault="00DC451E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lastRenderedPageBreak/>
              <w:t>14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 xml:space="preserve">Trục đường nội thị sau trường </w:t>
            </w:r>
            <w:r w:rsidR="00567EFE" w:rsidRPr="00CA579B">
              <w:rPr>
                <w:rFonts w:eastAsia="Times New Roman"/>
                <w:color w:val="auto"/>
                <w:sz w:val="24"/>
              </w:rPr>
              <w:t>Trung học cơ sở - dân tộc nội trú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vào cầu Hồng Bắc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Tại mốc định vị S</w:t>
            </w:r>
            <w:r w:rsidRPr="00CA579B">
              <w:rPr>
                <w:rFonts w:eastAsia="Times New Roman"/>
                <w:color w:val="auto"/>
                <w:sz w:val="24"/>
                <w:vertAlign w:val="subscript"/>
              </w:rPr>
              <w:t xml:space="preserve">1 </w:t>
            </w:r>
            <w:r w:rsidRPr="00CA579B">
              <w:rPr>
                <w:rFonts w:eastAsia="Times New Roman"/>
                <w:color w:val="auto"/>
                <w:sz w:val="24"/>
              </w:rPr>
              <w:t>cạnh nhà ông Sinh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62236" w:rsidRPr="00CA579B" w:rsidRDefault="00262236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4C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481.000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206.000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110.000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49.000</w:t>
            </w:r>
          </w:p>
        </w:tc>
      </w:tr>
      <w:tr w:rsidR="00262236" w:rsidRPr="00CA579B" w:rsidTr="00283715">
        <w:trPr>
          <w:trHeight w:val="1260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262236" w:rsidRPr="00CA579B" w:rsidRDefault="00DC451E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15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Trường tiểu học thị trấn số 1 đến ngã ba đường tránh đường Hồ Chí Minh cạnh nhà ông Phan Tý, cụm 3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Trường tiểu học thị trấn số 1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đường tránh đường Hồ Chí Minh cạnh nhà ông Phan Tý, cụm 3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62236" w:rsidRPr="00CA579B" w:rsidRDefault="00262236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3C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619.000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261.000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151.000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69.000</w:t>
            </w:r>
          </w:p>
        </w:tc>
      </w:tr>
      <w:tr w:rsidR="00262236" w:rsidRPr="00CA579B" w:rsidTr="00283715">
        <w:trPr>
          <w:trHeight w:val="945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262236" w:rsidRPr="00CA579B" w:rsidRDefault="00DC451E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16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giao với đường Hồ Chí Minh, cạnh nhà ông - bà Khanh - Mỹ (cũ) đến nhà ông Hà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Ngã ba giao với đường Hồ Chí Minh, cạnh nhà ông - bà Khanh - Mỹ (cũ)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Nhà ông Hà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62236" w:rsidRPr="00CA579B" w:rsidRDefault="00262236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3C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619.000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261.000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151.000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69.000</w:t>
            </w:r>
          </w:p>
        </w:tc>
      </w:tr>
      <w:tr w:rsidR="00262236" w:rsidRPr="00CA579B" w:rsidTr="00283715">
        <w:trPr>
          <w:trHeight w:val="935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262236" w:rsidRPr="00CA579B" w:rsidRDefault="00DC451E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17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 xml:space="preserve">Trục đường nội thị cạnh hàng rào trường </w:t>
            </w:r>
            <w:r w:rsidR="00567EFE" w:rsidRPr="00CA579B">
              <w:rPr>
                <w:rFonts w:eastAsia="Times New Roman"/>
                <w:color w:val="auto"/>
                <w:sz w:val="24"/>
              </w:rPr>
              <w:t>Trung học phổ thông</w:t>
            </w:r>
            <w:r w:rsidRPr="00CA579B">
              <w:rPr>
                <w:rFonts w:eastAsia="Times New Roman"/>
                <w:color w:val="auto"/>
                <w:sz w:val="24"/>
              </w:rPr>
              <w:t xml:space="preserve"> A Lưới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Đấu nối với đường Kim Đồng, cạnh hàng rào trường T</w:t>
            </w:r>
            <w:r w:rsidR="00567EFE" w:rsidRPr="00CA579B">
              <w:rPr>
                <w:rFonts w:eastAsia="Times New Roman"/>
                <w:color w:val="auto"/>
                <w:sz w:val="24"/>
              </w:rPr>
              <w:t>rung học phổ thông</w:t>
            </w:r>
            <w:r w:rsidRPr="00CA579B">
              <w:rPr>
                <w:rFonts w:eastAsia="Times New Roman"/>
                <w:color w:val="auto"/>
                <w:sz w:val="24"/>
              </w:rPr>
              <w:t xml:space="preserve"> A Lưới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262236" w:rsidRPr="00CA579B" w:rsidRDefault="00262236" w:rsidP="00567EFE">
            <w:pPr>
              <w:widowControl/>
              <w:jc w:val="both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Đấu nối với trục đường nội thị từ nhà ông Hiếu đến nhà ông Tâm điện lực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62236" w:rsidRPr="00CA579B" w:rsidRDefault="00262236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4B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536.000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220.000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124.000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55.000</w:t>
            </w:r>
          </w:p>
        </w:tc>
      </w:tr>
      <w:tr w:rsidR="00262236" w:rsidRPr="00CA579B" w:rsidTr="00283715">
        <w:trPr>
          <w:trHeight w:val="978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262236" w:rsidRPr="00CA579B" w:rsidRDefault="00DC451E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18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262236" w:rsidRPr="00CA579B" w:rsidRDefault="00262236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Trục đường nội thị vòng quanh phía sau trung tâm y tế Huyện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262236" w:rsidRPr="00CA579B" w:rsidRDefault="00262236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Đấu nối với đường A Đon, cạnh nhà ông Phong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262236" w:rsidRPr="00CA579B" w:rsidRDefault="00262236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Đấu nối với đường A Đon cạnh hàng rào nhà xe trung tâm y tế Huyện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262236" w:rsidRPr="00CA579B" w:rsidRDefault="00262236" w:rsidP="008A04C5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4C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481.000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206.000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110.000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62236" w:rsidRPr="00CA579B" w:rsidRDefault="00262236" w:rsidP="008A04C5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49.000</w:t>
            </w:r>
          </w:p>
        </w:tc>
      </w:tr>
      <w:tr w:rsidR="00577457" w:rsidRPr="00CA579B" w:rsidTr="00283715">
        <w:trPr>
          <w:trHeight w:val="315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577457" w:rsidRPr="00CA579B" w:rsidRDefault="00DC451E" w:rsidP="00577457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19</w:t>
            </w:r>
          </w:p>
        </w:tc>
        <w:tc>
          <w:tcPr>
            <w:tcW w:w="2821" w:type="pct"/>
            <w:gridSpan w:val="3"/>
            <w:shd w:val="clear" w:color="auto" w:fill="auto"/>
            <w:vAlign w:val="center"/>
            <w:hideMark/>
          </w:tcPr>
          <w:p w:rsidR="00577457" w:rsidRPr="00CA579B" w:rsidRDefault="00577457" w:rsidP="00577457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Các đoạn đường nội bộ thuộc vườn tràm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77457" w:rsidRPr="00CA579B" w:rsidRDefault="00577457" w:rsidP="00577457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4C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577457" w:rsidRPr="00CA579B" w:rsidRDefault="00577457" w:rsidP="00577457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481.000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77457" w:rsidRPr="00CA579B" w:rsidRDefault="00577457" w:rsidP="00577457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206.000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77457" w:rsidRPr="00CA579B" w:rsidRDefault="00577457" w:rsidP="00577457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110.000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577457" w:rsidRPr="00CA579B" w:rsidRDefault="00577457" w:rsidP="00577457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49.000</w:t>
            </w:r>
          </w:p>
        </w:tc>
      </w:tr>
      <w:tr w:rsidR="00577457" w:rsidRPr="00CA579B" w:rsidTr="00283715">
        <w:trPr>
          <w:trHeight w:val="315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577457" w:rsidRPr="00CA579B" w:rsidRDefault="00DC451E" w:rsidP="00577457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20</w:t>
            </w:r>
          </w:p>
        </w:tc>
        <w:tc>
          <w:tcPr>
            <w:tcW w:w="2821" w:type="pct"/>
            <w:gridSpan w:val="3"/>
            <w:shd w:val="clear" w:color="auto" w:fill="auto"/>
            <w:vAlign w:val="center"/>
            <w:hideMark/>
          </w:tcPr>
          <w:p w:rsidR="00577457" w:rsidRPr="00CA579B" w:rsidRDefault="00577457" w:rsidP="00577457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Các trục đường nội bộ Hợp tác xã Sơn Phước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77457" w:rsidRPr="00CA579B" w:rsidRDefault="00577457" w:rsidP="00577457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4C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577457" w:rsidRPr="00CA579B" w:rsidRDefault="00577457" w:rsidP="00577457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481.000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77457" w:rsidRPr="00CA579B" w:rsidRDefault="00577457" w:rsidP="00577457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206.000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77457" w:rsidRPr="00CA579B" w:rsidRDefault="00577457" w:rsidP="00577457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110.000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577457" w:rsidRPr="00CA579B" w:rsidRDefault="00577457" w:rsidP="00577457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49.000</w:t>
            </w:r>
          </w:p>
        </w:tc>
      </w:tr>
      <w:tr w:rsidR="00577457" w:rsidRPr="00CA579B" w:rsidTr="00283715">
        <w:trPr>
          <w:trHeight w:val="315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577457" w:rsidRPr="00CA579B" w:rsidRDefault="00DC451E" w:rsidP="00577457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21</w:t>
            </w:r>
          </w:p>
        </w:tc>
        <w:tc>
          <w:tcPr>
            <w:tcW w:w="2821" w:type="pct"/>
            <w:gridSpan w:val="3"/>
            <w:shd w:val="clear" w:color="auto" w:fill="auto"/>
            <w:vAlign w:val="center"/>
            <w:hideMark/>
          </w:tcPr>
          <w:p w:rsidR="00577457" w:rsidRPr="00CA579B" w:rsidRDefault="00577457" w:rsidP="00577457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Các trục đường nội bộ chợ tạm cũ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77457" w:rsidRPr="00CA579B" w:rsidRDefault="00577457" w:rsidP="00577457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CA579B">
              <w:rPr>
                <w:rFonts w:eastAsia="Times New Roman"/>
                <w:bCs/>
                <w:color w:val="auto"/>
                <w:sz w:val="24"/>
              </w:rPr>
              <w:t>4B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577457" w:rsidRPr="00CA579B" w:rsidRDefault="00577457" w:rsidP="00577457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536.000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77457" w:rsidRPr="00CA579B" w:rsidRDefault="00577457" w:rsidP="00577457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220.000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77457" w:rsidRPr="00CA579B" w:rsidRDefault="00577457" w:rsidP="00577457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124.000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577457" w:rsidRPr="00CA579B" w:rsidRDefault="00577457" w:rsidP="00577457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55.000</w:t>
            </w:r>
          </w:p>
        </w:tc>
      </w:tr>
      <w:tr w:rsidR="00AB767E" w:rsidRPr="00AB767E" w:rsidTr="00283715">
        <w:trPr>
          <w:trHeight w:val="315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:rsidR="00262236" w:rsidRPr="00CA579B" w:rsidRDefault="00DC451E" w:rsidP="008E38A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22</w:t>
            </w:r>
          </w:p>
        </w:tc>
        <w:tc>
          <w:tcPr>
            <w:tcW w:w="2821" w:type="pct"/>
            <w:gridSpan w:val="3"/>
            <w:shd w:val="clear" w:color="auto" w:fill="auto"/>
            <w:vAlign w:val="center"/>
            <w:hideMark/>
          </w:tcPr>
          <w:p w:rsidR="00262236" w:rsidRPr="00CA579B" w:rsidRDefault="00262236" w:rsidP="008E38A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CA579B">
              <w:rPr>
                <w:rFonts w:eastAsia="Times New Roman"/>
                <w:color w:val="auto"/>
                <w:sz w:val="24"/>
              </w:rPr>
              <w:t>Các trục đường nội bộ, còn lại ven chân đồi, ven đường 14B (cũ), tại các cụm I, II, III, IV, V, VI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262236" w:rsidRPr="00CA579B" w:rsidRDefault="00262236" w:rsidP="00F97090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262236" w:rsidRPr="00CA579B" w:rsidRDefault="00C80B10" w:rsidP="00D20FE4">
            <w:pPr>
              <w:widowControl/>
              <w:jc w:val="right"/>
              <w:rPr>
                <w:rFonts w:eastAsia="Times New Roman"/>
                <w:sz w:val="24"/>
              </w:rPr>
            </w:pPr>
            <w:r w:rsidRPr="00CA579B">
              <w:rPr>
                <w:rFonts w:eastAsia="Times New Roman"/>
                <w:sz w:val="24"/>
              </w:rPr>
              <w:t>24</w:t>
            </w:r>
            <w:r w:rsidR="00D20FE4" w:rsidRPr="00CA579B">
              <w:rPr>
                <w:rFonts w:eastAsia="Times New Roman"/>
                <w:sz w:val="24"/>
              </w:rPr>
              <w:t>1</w:t>
            </w:r>
            <w:r w:rsidRPr="00CA579B">
              <w:rPr>
                <w:rFonts w:eastAsia="Times New Roman"/>
                <w:sz w:val="24"/>
              </w:rPr>
              <w:t>.000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262236" w:rsidRPr="00CA579B" w:rsidRDefault="00D20FE4" w:rsidP="00D20FE4">
            <w:pPr>
              <w:spacing w:before="60" w:after="60"/>
              <w:jc w:val="right"/>
              <w:rPr>
                <w:rFonts w:eastAsia="Times New Roman"/>
                <w:bCs/>
                <w:sz w:val="24"/>
              </w:rPr>
            </w:pPr>
            <w:r w:rsidRPr="00CA579B">
              <w:rPr>
                <w:rFonts w:eastAsia="Times New Roman"/>
                <w:bCs/>
                <w:sz w:val="24"/>
              </w:rPr>
              <w:t>90.000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62236" w:rsidRPr="00CA579B" w:rsidRDefault="00D20FE4" w:rsidP="008A04C5">
            <w:pPr>
              <w:widowControl/>
              <w:jc w:val="right"/>
              <w:rPr>
                <w:rFonts w:eastAsia="Times New Roman"/>
                <w:sz w:val="24"/>
              </w:rPr>
            </w:pPr>
            <w:r w:rsidRPr="00CA579B">
              <w:rPr>
                <w:rFonts w:eastAsia="Times New Roman"/>
                <w:sz w:val="24"/>
              </w:rPr>
              <w:t>76</w:t>
            </w:r>
            <w:r w:rsidR="00262236" w:rsidRPr="00CA579B">
              <w:rPr>
                <w:rFonts w:eastAsia="Times New Roman"/>
                <w:sz w:val="24"/>
              </w:rPr>
              <w:t>.</w:t>
            </w:r>
            <w:r w:rsidR="002B34A9" w:rsidRPr="00CA579B">
              <w:rPr>
                <w:rFonts w:eastAsia="Times New Roman"/>
                <w:sz w:val="24"/>
              </w:rPr>
              <w:t>0</w:t>
            </w:r>
            <w:r w:rsidR="00262236" w:rsidRPr="00CA579B">
              <w:rPr>
                <w:rFonts w:eastAsia="Times New Roman"/>
                <w:sz w:val="24"/>
              </w:rPr>
              <w:t>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262236" w:rsidRPr="00AB767E" w:rsidRDefault="00D20FE4" w:rsidP="008A04C5">
            <w:pPr>
              <w:widowControl/>
              <w:jc w:val="right"/>
              <w:rPr>
                <w:rFonts w:eastAsia="Times New Roman"/>
                <w:sz w:val="24"/>
              </w:rPr>
            </w:pPr>
            <w:r w:rsidRPr="00CA579B">
              <w:rPr>
                <w:rFonts w:eastAsia="Times New Roman"/>
                <w:sz w:val="24"/>
              </w:rPr>
              <w:t>49</w:t>
            </w:r>
            <w:r w:rsidR="00262236" w:rsidRPr="00CA579B">
              <w:rPr>
                <w:rFonts w:eastAsia="Times New Roman"/>
                <w:sz w:val="24"/>
              </w:rPr>
              <w:t>.000</w:t>
            </w:r>
          </w:p>
        </w:tc>
      </w:tr>
    </w:tbl>
    <w:p w:rsidR="008E38AB" w:rsidRPr="007773DA" w:rsidRDefault="008E38AB" w:rsidP="00B248D9">
      <w:pPr>
        <w:jc w:val="both"/>
        <w:rPr>
          <w:sz w:val="24"/>
        </w:rPr>
      </w:pPr>
    </w:p>
    <w:sectPr w:rsidR="008E38AB" w:rsidRPr="007773DA" w:rsidSect="00B0333F">
      <w:headerReference w:type="default" r:id="rId8"/>
      <w:footerReference w:type="default" r:id="rId9"/>
      <w:pgSz w:w="16834" w:h="11909" w:orient="landscape" w:code="9"/>
      <w:pgMar w:top="1418" w:right="1134" w:bottom="1418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18" w:rsidRDefault="001F7818" w:rsidP="00E92932">
      <w:r>
        <w:separator/>
      </w:r>
    </w:p>
  </w:endnote>
  <w:endnote w:type="continuationSeparator" w:id="0">
    <w:p w:rsidR="001F7818" w:rsidRDefault="001F7818" w:rsidP="00E9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3F" w:rsidRDefault="00B0333F">
    <w:pPr>
      <w:pStyle w:val="Footer"/>
      <w:rPr>
        <w:sz w:val="20"/>
        <w:szCs w:val="20"/>
      </w:rPr>
    </w:pPr>
  </w:p>
  <w:p w:rsidR="00B0333F" w:rsidRPr="00B0333F" w:rsidRDefault="00B0333F">
    <w:pPr>
      <w:pStyle w:val="Footer"/>
      <w:rPr>
        <w:sz w:val="24"/>
      </w:rPr>
    </w:pPr>
    <w:r w:rsidRPr="00B0333F">
      <w:rPr>
        <w:sz w:val="24"/>
      </w:rPr>
      <w:t>Giá đất ở tại thị trấn A Lưới, huyện A Lưới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18" w:rsidRDefault="001F7818" w:rsidP="00E92932">
      <w:r>
        <w:separator/>
      </w:r>
    </w:p>
  </w:footnote>
  <w:footnote w:type="continuationSeparator" w:id="0">
    <w:p w:rsidR="001F7818" w:rsidRDefault="001F7818" w:rsidP="00E92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7778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333F" w:rsidRDefault="00B033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F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333F" w:rsidRDefault="00B0333F" w:rsidP="00CF4E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F5D49"/>
    <w:multiLevelType w:val="hybridMultilevel"/>
    <w:tmpl w:val="EAF2F670"/>
    <w:lvl w:ilvl="0" w:tplc="BA2EE5F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10"/>
    <w:rsid w:val="00007B0D"/>
    <w:rsid w:val="00014537"/>
    <w:rsid w:val="00017EED"/>
    <w:rsid w:val="00051891"/>
    <w:rsid w:val="00064179"/>
    <w:rsid w:val="00064410"/>
    <w:rsid w:val="0007587C"/>
    <w:rsid w:val="00076C80"/>
    <w:rsid w:val="00091F92"/>
    <w:rsid w:val="000944EA"/>
    <w:rsid w:val="000A3CEC"/>
    <w:rsid w:val="000C62FD"/>
    <w:rsid w:val="0011002A"/>
    <w:rsid w:val="00111EC8"/>
    <w:rsid w:val="00117110"/>
    <w:rsid w:val="00117EC5"/>
    <w:rsid w:val="00125D61"/>
    <w:rsid w:val="001341CA"/>
    <w:rsid w:val="001371A7"/>
    <w:rsid w:val="00137DC7"/>
    <w:rsid w:val="001400B2"/>
    <w:rsid w:val="001473A8"/>
    <w:rsid w:val="001500D4"/>
    <w:rsid w:val="00150EAA"/>
    <w:rsid w:val="001542C5"/>
    <w:rsid w:val="00160F8A"/>
    <w:rsid w:val="00162295"/>
    <w:rsid w:val="001654DC"/>
    <w:rsid w:val="00170845"/>
    <w:rsid w:val="00172D8F"/>
    <w:rsid w:val="0018709D"/>
    <w:rsid w:val="0018770C"/>
    <w:rsid w:val="001B1881"/>
    <w:rsid w:val="001B1C43"/>
    <w:rsid w:val="001B7357"/>
    <w:rsid w:val="001D3B57"/>
    <w:rsid w:val="001D3BFE"/>
    <w:rsid w:val="001F4022"/>
    <w:rsid w:val="001F7818"/>
    <w:rsid w:val="002347E9"/>
    <w:rsid w:val="00262236"/>
    <w:rsid w:val="002716DF"/>
    <w:rsid w:val="00277A5B"/>
    <w:rsid w:val="00283715"/>
    <w:rsid w:val="002859FD"/>
    <w:rsid w:val="002A4BE5"/>
    <w:rsid w:val="002B34A9"/>
    <w:rsid w:val="002D0D92"/>
    <w:rsid w:val="002D71E5"/>
    <w:rsid w:val="002D74BC"/>
    <w:rsid w:val="002F5B96"/>
    <w:rsid w:val="00304BB2"/>
    <w:rsid w:val="003108A8"/>
    <w:rsid w:val="0031643F"/>
    <w:rsid w:val="0037446E"/>
    <w:rsid w:val="003747B0"/>
    <w:rsid w:val="003B761A"/>
    <w:rsid w:val="003C40E6"/>
    <w:rsid w:val="003C6AE1"/>
    <w:rsid w:val="003D077C"/>
    <w:rsid w:val="003E15B7"/>
    <w:rsid w:val="003F3707"/>
    <w:rsid w:val="003F6BD3"/>
    <w:rsid w:val="00400BDD"/>
    <w:rsid w:val="00401AEB"/>
    <w:rsid w:val="004024B7"/>
    <w:rsid w:val="004102E6"/>
    <w:rsid w:val="00417579"/>
    <w:rsid w:val="00450B70"/>
    <w:rsid w:val="004518D4"/>
    <w:rsid w:val="0046761B"/>
    <w:rsid w:val="00471DA5"/>
    <w:rsid w:val="00486184"/>
    <w:rsid w:val="004B4DC7"/>
    <w:rsid w:val="004C50AF"/>
    <w:rsid w:val="004E3DDD"/>
    <w:rsid w:val="004F6659"/>
    <w:rsid w:val="004F6FC3"/>
    <w:rsid w:val="00501F6A"/>
    <w:rsid w:val="00505695"/>
    <w:rsid w:val="00506D00"/>
    <w:rsid w:val="0051337F"/>
    <w:rsid w:val="00517EF0"/>
    <w:rsid w:val="005215B5"/>
    <w:rsid w:val="00524C32"/>
    <w:rsid w:val="00550058"/>
    <w:rsid w:val="00551C7E"/>
    <w:rsid w:val="0055541F"/>
    <w:rsid w:val="00567B1D"/>
    <w:rsid w:val="00567EFE"/>
    <w:rsid w:val="00572C46"/>
    <w:rsid w:val="00577457"/>
    <w:rsid w:val="005A599E"/>
    <w:rsid w:val="005C2CFB"/>
    <w:rsid w:val="005D1FE2"/>
    <w:rsid w:val="005D24CF"/>
    <w:rsid w:val="005E0FEA"/>
    <w:rsid w:val="005F2567"/>
    <w:rsid w:val="005F4E41"/>
    <w:rsid w:val="005F5924"/>
    <w:rsid w:val="00623190"/>
    <w:rsid w:val="0062467C"/>
    <w:rsid w:val="00624EB4"/>
    <w:rsid w:val="0063056D"/>
    <w:rsid w:val="0065085B"/>
    <w:rsid w:val="00655680"/>
    <w:rsid w:val="006620F9"/>
    <w:rsid w:val="00677A11"/>
    <w:rsid w:val="00693BE2"/>
    <w:rsid w:val="006943D3"/>
    <w:rsid w:val="00694E3D"/>
    <w:rsid w:val="006B2127"/>
    <w:rsid w:val="006B298A"/>
    <w:rsid w:val="006C1B81"/>
    <w:rsid w:val="006C741B"/>
    <w:rsid w:val="006D1358"/>
    <w:rsid w:val="006E39F4"/>
    <w:rsid w:val="006E63C9"/>
    <w:rsid w:val="007075E6"/>
    <w:rsid w:val="00707844"/>
    <w:rsid w:val="00712FD0"/>
    <w:rsid w:val="00740526"/>
    <w:rsid w:val="00740DC2"/>
    <w:rsid w:val="00745298"/>
    <w:rsid w:val="007561EF"/>
    <w:rsid w:val="00763602"/>
    <w:rsid w:val="007773DA"/>
    <w:rsid w:val="00780D5D"/>
    <w:rsid w:val="00794BAF"/>
    <w:rsid w:val="007A4798"/>
    <w:rsid w:val="007A49DA"/>
    <w:rsid w:val="007B20EE"/>
    <w:rsid w:val="007B2DB0"/>
    <w:rsid w:val="007B6555"/>
    <w:rsid w:val="007C1C2E"/>
    <w:rsid w:val="007F0900"/>
    <w:rsid w:val="007F7BA3"/>
    <w:rsid w:val="008168FF"/>
    <w:rsid w:val="0082073D"/>
    <w:rsid w:val="00821610"/>
    <w:rsid w:val="008257CD"/>
    <w:rsid w:val="00836E03"/>
    <w:rsid w:val="008447AC"/>
    <w:rsid w:val="00847289"/>
    <w:rsid w:val="00850903"/>
    <w:rsid w:val="00850F7B"/>
    <w:rsid w:val="00851C8A"/>
    <w:rsid w:val="00877F7B"/>
    <w:rsid w:val="0088393C"/>
    <w:rsid w:val="00883C22"/>
    <w:rsid w:val="00886103"/>
    <w:rsid w:val="00891233"/>
    <w:rsid w:val="008925CF"/>
    <w:rsid w:val="008A04C5"/>
    <w:rsid w:val="008E38AB"/>
    <w:rsid w:val="008F6D9D"/>
    <w:rsid w:val="00900F52"/>
    <w:rsid w:val="00901AC3"/>
    <w:rsid w:val="00902263"/>
    <w:rsid w:val="00906778"/>
    <w:rsid w:val="0091121A"/>
    <w:rsid w:val="00923DD7"/>
    <w:rsid w:val="00926B77"/>
    <w:rsid w:val="009515C7"/>
    <w:rsid w:val="00955608"/>
    <w:rsid w:val="00966878"/>
    <w:rsid w:val="00977479"/>
    <w:rsid w:val="0098216C"/>
    <w:rsid w:val="00992D5F"/>
    <w:rsid w:val="00993107"/>
    <w:rsid w:val="009A4951"/>
    <w:rsid w:val="009A496E"/>
    <w:rsid w:val="009A5DDD"/>
    <w:rsid w:val="009B3535"/>
    <w:rsid w:val="009B366F"/>
    <w:rsid w:val="009B4106"/>
    <w:rsid w:val="009C6C86"/>
    <w:rsid w:val="009E09FD"/>
    <w:rsid w:val="009E7C9D"/>
    <w:rsid w:val="009F2909"/>
    <w:rsid w:val="00A10C48"/>
    <w:rsid w:val="00A23EE3"/>
    <w:rsid w:val="00A3443B"/>
    <w:rsid w:val="00A407C3"/>
    <w:rsid w:val="00A4603A"/>
    <w:rsid w:val="00A55898"/>
    <w:rsid w:val="00A60D63"/>
    <w:rsid w:val="00A66F8E"/>
    <w:rsid w:val="00A85036"/>
    <w:rsid w:val="00A910D5"/>
    <w:rsid w:val="00AA2BCC"/>
    <w:rsid w:val="00AB10F7"/>
    <w:rsid w:val="00AB767E"/>
    <w:rsid w:val="00AD03CD"/>
    <w:rsid w:val="00AE4CDF"/>
    <w:rsid w:val="00AF3DE1"/>
    <w:rsid w:val="00AF55DE"/>
    <w:rsid w:val="00AF5F9D"/>
    <w:rsid w:val="00B0333F"/>
    <w:rsid w:val="00B13A6D"/>
    <w:rsid w:val="00B1686B"/>
    <w:rsid w:val="00B248D9"/>
    <w:rsid w:val="00B3312E"/>
    <w:rsid w:val="00B33953"/>
    <w:rsid w:val="00B33E2C"/>
    <w:rsid w:val="00B363E3"/>
    <w:rsid w:val="00B369C2"/>
    <w:rsid w:val="00B472A2"/>
    <w:rsid w:val="00B52CB8"/>
    <w:rsid w:val="00B55861"/>
    <w:rsid w:val="00B73DA0"/>
    <w:rsid w:val="00B7567B"/>
    <w:rsid w:val="00B7607D"/>
    <w:rsid w:val="00B87168"/>
    <w:rsid w:val="00B9353A"/>
    <w:rsid w:val="00BA3BC2"/>
    <w:rsid w:val="00BA5296"/>
    <w:rsid w:val="00BB4D30"/>
    <w:rsid w:val="00BB72A5"/>
    <w:rsid w:val="00BC2171"/>
    <w:rsid w:val="00BD1020"/>
    <w:rsid w:val="00BD149F"/>
    <w:rsid w:val="00BD6D5E"/>
    <w:rsid w:val="00BE1C7E"/>
    <w:rsid w:val="00BF2CD6"/>
    <w:rsid w:val="00BF2E5A"/>
    <w:rsid w:val="00BF3EF4"/>
    <w:rsid w:val="00BF4958"/>
    <w:rsid w:val="00C05945"/>
    <w:rsid w:val="00C10AA2"/>
    <w:rsid w:val="00C110AD"/>
    <w:rsid w:val="00C20EC5"/>
    <w:rsid w:val="00C22355"/>
    <w:rsid w:val="00C30B04"/>
    <w:rsid w:val="00C359FC"/>
    <w:rsid w:val="00C36037"/>
    <w:rsid w:val="00C370B9"/>
    <w:rsid w:val="00C41EC2"/>
    <w:rsid w:val="00C52BAC"/>
    <w:rsid w:val="00C57DD3"/>
    <w:rsid w:val="00C75B10"/>
    <w:rsid w:val="00C80B10"/>
    <w:rsid w:val="00C81440"/>
    <w:rsid w:val="00C822C8"/>
    <w:rsid w:val="00C911B9"/>
    <w:rsid w:val="00C92B1F"/>
    <w:rsid w:val="00CA3641"/>
    <w:rsid w:val="00CA44DE"/>
    <w:rsid w:val="00CA579B"/>
    <w:rsid w:val="00CA6E20"/>
    <w:rsid w:val="00CB005C"/>
    <w:rsid w:val="00CB71C9"/>
    <w:rsid w:val="00CC2F79"/>
    <w:rsid w:val="00CC5086"/>
    <w:rsid w:val="00CC654C"/>
    <w:rsid w:val="00CD7780"/>
    <w:rsid w:val="00CE0A6C"/>
    <w:rsid w:val="00CE4AF0"/>
    <w:rsid w:val="00CF1D28"/>
    <w:rsid w:val="00CF2981"/>
    <w:rsid w:val="00CF4E3D"/>
    <w:rsid w:val="00D04CC7"/>
    <w:rsid w:val="00D146C0"/>
    <w:rsid w:val="00D20FE4"/>
    <w:rsid w:val="00D36322"/>
    <w:rsid w:val="00D607F9"/>
    <w:rsid w:val="00D6332C"/>
    <w:rsid w:val="00D94874"/>
    <w:rsid w:val="00DA0633"/>
    <w:rsid w:val="00DA4D8B"/>
    <w:rsid w:val="00DA632C"/>
    <w:rsid w:val="00DB1251"/>
    <w:rsid w:val="00DB665C"/>
    <w:rsid w:val="00DC451E"/>
    <w:rsid w:val="00DC6963"/>
    <w:rsid w:val="00DD4967"/>
    <w:rsid w:val="00DF098B"/>
    <w:rsid w:val="00DF548A"/>
    <w:rsid w:val="00DF54B3"/>
    <w:rsid w:val="00E04241"/>
    <w:rsid w:val="00E05EE3"/>
    <w:rsid w:val="00E208E5"/>
    <w:rsid w:val="00E3271A"/>
    <w:rsid w:val="00E350E3"/>
    <w:rsid w:val="00E5508E"/>
    <w:rsid w:val="00E55CDC"/>
    <w:rsid w:val="00E66CE3"/>
    <w:rsid w:val="00E72B8D"/>
    <w:rsid w:val="00E92932"/>
    <w:rsid w:val="00EA3AF9"/>
    <w:rsid w:val="00EA4835"/>
    <w:rsid w:val="00EB5096"/>
    <w:rsid w:val="00EB581F"/>
    <w:rsid w:val="00EC077D"/>
    <w:rsid w:val="00ED2C6F"/>
    <w:rsid w:val="00ED7ED3"/>
    <w:rsid w:val="00EE1EB9"/>
    <w:rsid w:val="00EE6D42"/>
    <w:rsid w:val="00EF7473"/>
    <w:rsid w:val="00F017B2"/>
    <w:rsid w:val="00F02EEA"/>
    <w:rsid w:val="00F10143"/>
    <w:rsid w:val="00F31B91"/>
    <w:rsid w:val="00F43733"/>
    <w:rsid w:val="00F461E9"/>
    <w:rsid w:val="00F56286"/>
    <w:rsid w:val="00F57119"/>
    <w:rsid w:val="00F73772"/>
    <w:rsid w:val="00F80DE0"/>
    <w:rsid w:val="00F84769"/>
    <w:rsid w:val="00F87E6D"/>
    <w:rsid w:val="00F91CA0"/>
    <w:rsid w:val="00F97090"/>
    <w:rsid w:val="00FA32FD"/>
    <w:rsid w:val="00FD4C4F"/>
    <w:rsid w:val="00FE4B04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color w:val="000000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C2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BA3B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3B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A3BC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BC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vi-VN" w:eastAsia="vi-VN"/>
    </w:rPr>
  </w:style>
  <w:style w:type="character" w:customStyle="1" w:styleId="Heading2Char">
    <w:name w:val="Heading 2 Char"/>
    <w:basedOn w:val="DefaultParagraphFont"/>
    <w:link w:val="Heading2"/>
    <w:semiHidden/>
    <w:rsid w:val="00BA3BC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vi-VN" w:eastAsia="vi-VN"/>
    </w:rPr>
  </w:style>
  <w:style w:type="character" w:customStyle="1" w:styleId="Heading9Char">
    <w:name w:val="Heading 9 Char"/>
    <w:basedOn w:val="DefaultParagraphFont"/>
    <w:link w:val="Heading9"/>
    <w:semiHidden/>
    <w:rsid w:val="00BA3BC2"/>
    <w:rPr>
      <w:rFonts w:asciiTheme="majorHAnsi" w:eastAsiaTheme="majorEastAsia" w:hAnsiTheme="majorHAnsi" w:cstheme="majorBidi"/>
      <w:color w:val="000000"/>
      <w:sz w:val="22"/>
      <w:szCs w:val="22"/>
      <w:lang w:val="vi-VN" w:eastAsia="vi-VN"/>
    </w:rPr>
  </w:style>
  <w:style w:type="character" w:styleId="Strong">
    <w:name w:val="Strong"/>
    <w:basedOn w:val="DefaultParagraphFont"/>
    <w:qFormat/>
    <w:rsid w:val="00BA3BC2"/>
    <w:rPr>
      <w:b/>
      <w:bCs/>
    </w:rPr>
  </w:style>
  <w:style w:type="character" w:styleId="Emphasis">
    <w:name w:val="Emphasis"/>
    <w:basedOn w:val="DefaultParagraphFont"/>
    <w:qFormat/>
    <w:rsid w:val="00BA3B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231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190"/>
    <w:rPr>
      <w:color w:val="800080"/>
      <w:u w:val="single"/>
    </w:rPr>
  </w:style>
  <w:style w:type="paragraph" w:customStyle="1" w:styleId="xl63">
    <w:name w:val="xl63"/>
    <w:basedOn w:val="Normal"/>
    <w:rsid w:val="00623190"/>
    <w:pPr>
      <w:widowControl/>
      <w:spacing w:before="100" w:beforeAutospacing="1" w:after="100" w:afterAutospacing="1"/>
    </w:pPr>
    <w:rPr>
      <w:rFonts w:eastAsia="Times New Roman"/>
      <w:color w:val="auto"/>
      <w:sz w:val="24"/>
    </w:rPr>
  </w:style>
  <w:style w:type="paragraph" w:customStyle="1" w:styleId="xl64">
    <w:name w:val="xl64"/>
    <w:basedOn w:val="Normal"/>
    <w:rsid w:val="00623190"/>
    <w:pPr>
      <w:widowControl/>
      <w:spacing w:before="100" w:beforeAutospacing="1" w:after="100" w:afterAutospacing="1"/>
      <w:jc w:val="center"/>
    </w:pPr>
    <w:rPr>
      <w:rFonts w:eastAsia="Times New Roman"/>
      <w:color w:val="auto"/>
      <w:sz w:val="24"/>
    </w:rPr>
  </w:style>
  <w:style w:type="paragraph" w:customStyle="1" w:styleId="xl65">
    <w:name w:val="xl65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4"/>
    </w:rPr>
  </w:style>
  <w:style w:type="paragraph" w:customStyle="1" w:styleId="xl66">
    <w:name w:val="xl66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4"/>
    </w:rPr>
  </w:style>
  <w:style w:type="paragraph" w:customStyle="1" w:styleId="xl67">
    <w:name w:val="xl67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4"/>
    </w:rPr>
  </w:style>
  <w:style w:type="paragraph" w:customStyle="1" w:styleId="xl68">
    <w:name w:val="xl68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</w:rPr>
  </w:style>
  <w:style w:type="paragraph" w:customStyle="1" w:styleId="xl69">
    <w:name w:val="xl69"/>
    <w:basedOn w:val="Normal"/>
    <w:rsid w:val="00623190"/>
    <w:pPr>
      <w:widowControl/>
      <w:shd w:val="clear" w:color="000000" w:fill="FFFF00"/>
      <w:spacing w:before="100" w:beforeAutospacing="1" w:after="100" w:afterAutospacing="1"/>
    </w:pPr>
    <w:rPr>
      <w:rFonts w:eastAsia="Times New Roman"/>
      <w:color w:val="auto"/>
      <w:sz w:val="24"/>
    </w:rPr>
  </w:style>
  <w:style w:type="paragraph" w:customStyle="1" w:styleId="xl70">
    <w:name w:val="xl70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</w:rPr>
  </w:style>
  <w:style w:type="paragraph" w:customStyle="1" w:styleId="xl71">
    <w:name w:val="xl71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72">
    <w:name w:val="xl72"/>
    <w:basedOn w:val="Normal"/>
    <w:rsid w:val="00623190"/>
    <w:pPr>
      <w:widowControl/>
      <w:spacing w:before="100" w:beforeAutospacing="1" w:after="100" w:afterAutospacing="1"/>
    </w:pPr>
    <w:rPr>
      <w:rFonts w:eastAsia="Times New Roman"/>
      <w:b/>
      <w:bCs/>
      <w:color w:val="auto"/>
      <w:sz w:val="24"/>
    </w:rPr>
  </w:style>
  <w:style w:type="paragraph" w:customStyle="1" w:styleId="xl73">
    <w:name w:val="xl73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74">
    <w:name w:val="xl74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auto"/>
      <w:sz w:val="24"/>
    </w:rPr>
  </w:style>
  <w:style w:type="paragraph" w:customStyle="1" w:styleId="xl75">
    <w:name w:val="xl75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</w:rPr>
  </w:style>
  <w:style w:type="paragraph" w:customStyle="1" w:styleId="xl76">
    <w:name w:val="xl76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auto"/>
      <w:sz w:val="24"/>
    </w:rPr>
  </w:style>
  <w:style w:type="paragraph" w:customStyle="1" w:styleId="xl77">
    <w:name w:val="xl77"/>
    <w:basedOn w:val="Normal"/>
    <w:rsid w:val="00623190"/>
    <w:pPr>
      <w:widowControl/>
      <w:spacing w:before="100" w:beforeAutospacing="1" w:after="100" w:afterAutospacing="1"/>
    </w:pPr>
    <w:rPr>
      <w:rFonts w:eastAsia="Times New Roman"/>
      <w:color w:val="auto"/>
      <w:sz w:val="24"/>
    </w:rPr>
  </w:style>
  <w:style w:type="paragraph" w:customStyle="1" w:styleId="xl78">
    <w:name w:val="xl78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79">
    <w:name w:val="xl79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80">
    <w:name w:val="xl80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81">
    <w:name w:val="xl81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</w:rPr>
  </w:style>
  <w:style w:type="paragraph" w:customStyle="1" w:styleId="xl82">
    <w:name w:val="xl82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</w:rPr>
  </w:style>
  <w:style w:type="paragraph" w:customStyle="1" w:styleId="xl83">
    <w:name w:val="xl83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84">
    <w:name w:val="xl84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85">
    <w:name w:val="xl85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auto"/>
      <w:sz w:val="24"/>
    </w:rPr>
  </w:style>
  <w:style w:type="paragraph" w:customStyle="1" w:styleId="xl86">
    <w:name w:val="xl86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auto"/>
      <w:sz w:val="24"/>
    </w:rPr>
  </w:style>
  <w:style w:type="paragraph" w:customStyle="1" w:styleId="xl87">
    <w:name w:val="xl87"/>
    <w:basedOn w:val="Normal"/>
    <w:rsid w:val="00623190"/>
    <w:pPr>
      <w:widowControl/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auto"/>
      <w:sz w:val="24"/>
    </w:rPr>
  </w:style>
  <w:style w:type="paragraph" w:customStyle="1" w:styleId="xl88">
    <w:name w:val="xl88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4"/>
    </w:rPr>
  </w:style>
  <w:style w:type="paragraph" w:customStyle="1" w:styleId="xl89">
    <w:name w:val="xl89"/>
    <w:basedOn w:val="Normal"/>
    <w:rsid w:val="00623190"/>
    <w:pPr>
      <w:widowControl/>
      <w:spacing w:before="100" w:beforeAutospacing="1" w:after="100" w:afterAutospacing="1"/>
      <w:jc w:val="center"/>
    </w:pPr>
    <w:rPr>
      <w:rFonts w:eastAsia="Times New Roman"/>
      <w:b/>
      <w:bCs/>
      <w:color w:val="auto"/>
      <w:sz w:val="24"/>
    </w:rPr>
  </w:style>
  <w:style w:type="paragraph" w:customStyle="1" w:styleId="xl90">
    <w:name w:val="xl90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91">
    <w:name w:val="xl91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92">
    <w:name w:val="xl92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93">
    <w:name w:val="xl93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</w:rPr>
  </w:style>
  <w:style w:type="paragraph" w:customStyle="1" w:styleId="xl94">
    <w:name w:val="xl94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</w:rPr>
  </w:style>
  <w:style w:type="paragraph" w:customStyle="1" w:styleId="xl95">
    <w:name w:val="xl95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96">
    <w:name w:val="xl96"/>
    <w:basedOn w:val="Normal"/>
    <w:rsid w:val="0062319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color w:val="auto"/>
      <w:sz w:val="24"/>
    </w:rPr>
  </w:style>
  <w:style w:type="paragraph" w:customStyle="1" w:styleId="xl97">
    <w:name w:val="xl97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98">
    <w:name w:val="xl98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99">
    <w:name w:val="xl99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100">
    <w:name w:val="xl100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101">
    <w:name w:val="xl101"/>
    <w:basedOn w:val="Normal"/>
    <w:rsid w:val="00623190"/>
    <w:pPr>
      <w:widowControl/>
      <w:spacing w:before="100" w:beforeAutospacing="1" w:after="100" w:afterAutospacing="1"/>
      <w:jc w:val="right"/>
    </w:pPr>
    <w:rPr>
      <w:rFonts w:eastAsia="Times New Roman"/>
      <w:color w:val="auto"/>
      <w:sz w:val="24"/>
    </w:rPr>
  </w:style>
  <w:style w:type="paragraph" w:customStyle="1" w:styleId="xl102">
    <w:name w:val="xl102"/>
    <w:basedOn w:val="Normal"/>
    <w:rsid w:val="0062319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103">
    <w:name w:val="xl103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E92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932"/>
  </w:style>
  <w:style w:type="paragraph" w:styleId="Footer">
    <w:name w:val="footer"/>
    <w:basedOn w:val="Normal"/>
    <w:link w:val="FooterChar"/>
    <w:uiPriority w:val="99"/>
    <w:unhideWhenUsed/>
    <w:rsid w:val="00E92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932"/>
  </w:style>
  <w:style w:type="paragraph" w:styleId="ListParagraph">
    <w:name w:val="List Paragraph"/>
    <w:basedOn w:val="Normal"/>
    <w:uiPriority w:val="34"/>
    <w:qFormat/>
    <w:rsid w:val="00E72B8D"/>
    <w:pPr>
      <w:ind w:left="720"/>
      <w:contextualSpacing/>
    </w:pPr>
  </w:style>
  <w:style w:type="paragraph" w:customStyle="1" w:styleId="font5">
    <w:name w:val="font5"/>
    <w:basedOn w:val="Normal"/>
    <w:rsid w:val="008E38AB"/>
    <w:pPr>
      <w:widowControl/>
      <w:spacing w:before="100" w:beforeAutospacing="1" w:after="100" w:afterAutospacing="1"/>
    </w:pPr>
    <w:rPr>
      <w:rFonts w:eastAsia="Times New Roman"/>
      <w:b/>
      <w:bCs/>
      <w:color w:val="auto"/>
      <w:sz w:val="24"/>
    </w:rPr>
  </w:style>
  <w:style w:type="paragraph" w:customStyle="1" w:styleId="font6">
    <w:name w:val="font6"/>
    <w:basedOn w:val="Normal"/>
    <w:rsid w:val="008E38AB"/>
    <w:pPr>
      <w:widowControl/>
      <w:spacing w:before="100" w:beforeAutospacing="1" w:after="100" w:afterAutospacing="1"/>
    </w:pPr>
    <w:rPr>
      <w:rFonts w:eastAsia="Times New Roman"/>
      <w:color w:val="auto"/>
      <w:sz w:val="24"/>
    </w:rPr>
  </w:style>
  <w:style w:type="paragraph" w:customStyle="1" w:styleId="font7">
    <w:name w:val="font7"/>
    <w:basedOn w:val="Normal"/>
    <w:rsid w:val="008E38AB"/>
    <w:pPr>
      <w:widowControl/>
      <w:spacing w:before="100" w:beforeAutospacing="1" w:after="100" w:afterAutospacing="1"/>
    </w:pPr>
    <w:rPr>
      <w:rFonts w:eastAsia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C2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BA3B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3B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A3BC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BC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vi-VN" w:eastAsia="vi-VN"/>
    </w:rPr>
  </w:style>
  <w:style w:type="character" w:customStyle="1" w:styleId="Heading2Char">
    <w:name w:val="Heading 2 Char"/>
    <w:basedOn w:val="DefaultParagraphFont"/>
    <w:link w:val="Heading2"/>
    <w:semiHidden/>
    <w:rsid w:val="00BA3BC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vi-VN" w:eastAsia="vi-VN"/>
    </w:rPr>
  </w:style>
  <w:style w:type="character" w:customStyle="1" w:styleId="Heading9Char">
    <w:name w:val="Heading 9 Char"/>
    <w:basedOn w:val="DefaultParagraphFont"/>
    <w:link w:val="Heading9"/>
    <w:semiHidden/>
    <w:rsid w:val="00BA3BC2"/>
    <w:rPr>
      <w:rFonts w:asciiTheme="majorHAnsi" w:eastAsiaTheme="majorEastAsia" w:hAnsiTheme="majorHAnsi" w:cstheme="majorBidi"/>
      <w:color w:val="000000"/>
      <w:sz w:val="22"/>
      <w:szCs w:val="22"/>
      <w:lang w:val="vi-VN" w:eastAsia="vi-VN"/>
    </w:rPr>
  </w:style>
  <w:style w:type="character" w:styleId="Strong">
    <w:name w:val="Strong"/>
    <w:basedOn w:val="DefaultParagraphFont"/>
    <w:qFormat/>
    <w:rsid w:val="00BA3BC2"/>
    <w:rPr>
      <w:b/>
      <w:bCs/>
    </w:rPr>
  </w:style>
  <w:style w:type="character" w:styleId="Emphasis">
    <w:name w:val="Emphasis"/>
    <w:basedOn w:val="DefaultParagraphFont"/>
    <w:qFormat/>
    <w:rsid w:val="00BA3B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231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190"/>
    <w:rPr>
      <w:color w:val="800080"/>
      <w:u w:val="single"/>
    </w:rPr>
  </w:style>
  <w:style w:type="paragraph" w:customStyle="1" w:styleId="xl63">
    <w:name w:val="xl63"/>
    <w:basedOn w:val="Normal"/>
    <w:rsid w:val="00623190"/>
    <w:pPr>
      <w:widowControl/>
      <w:spacing w:before="100" w:beforeAutospacing="1" w:after="100" w:afterAutospacing="1"/>
    </w:pPr>
    <w:rPr>
      <w:rFonts w:eastAsia="Times New Roman"/>
      <w:color w:val="auto"/>
      <w:sz w:val="24"/>
    </w:rPr>
  </w:style>
  <w:style w:type="paragraph" w:customStyle="1" w:styleId="xl64">
    <w:name w:val="xl64"/>
    <w:basedOn w:val="Normal"/>
    <w:rsid w:val="00623190"/>
    <w:pPr>
      <w:widowControl/>
      <w:spacing w:before="100" w:beforeAutospacing="1" w:after="100" w:afterAutospacing="1"/>
      <w:jc w:val="center"/>
    </w:pPr>
    <w:rPr>
      <w:rFonts w:eastAsia="Times New Roman"/>
      <w:color w:val="auto"/>
      <w:sz w:val="24"/>
    </w:rPr>
  </w:style>
  <w:style w:type="paragraph" w:customStyle="1" w:styleId="xl65">
    <w:name w:val="xl65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4"/>
    </w:rPr>
  </w:style>
  <w:style w:type="paragraph" w:customStyle="1" w:styleId="xl66">
    <w:name w:val="xl66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4"/>
    </w:rPr>
  </w:style>
  <w:style w:type="paragraph" w:customStyle="1" w:styleId="xl67">
    <w:name w:val="xl67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4"/>
    </w:rPr>
  </w:style>
  <w:style w:type="paragraph" w:customStyle="1" w:styleId="xl68">
    <w:name w:val="xl68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</w:rPr>
  </w:style>
  <w:style w:type="paragraph" w:customStyle="1" w:styleId="xl69">
    <w:name w:val="xl69"/>
    <w:basedOn w:val="Normal"/>
    <w:rsid w:val="00623190"/>
    <w:pPr>
      <w:widowControl/>
      <w:shd w:val="clear" w:color="000000" w:fill="FFFF00"/>
      <w:spacing w:before="100" w:beforeAutospacing="1" w:after="100" w:afterAutospacing="1"/>
    </w:pPr>
    <w:rPr>
      <w:rFonts w:eastAsia="Times New Roman"/>
      <w:color w:val="auto"/>
      <w:sz w:val="24"/>
    </w:rPr>
  </w:style>
  <w:style w:type="paragraph" w:customStyle="1" w:styleId="xl70">
    <w:name w:val="xl70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</w:rPr>
  </w:style>
  <w:style w:type="paragraph" w:customStyle="1" w:styleId="xl71">
    <w:name w:val="xl71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72">
    <w:name w:val="xl72"/>
    <w:basedOn w:val="Normal"/>
    <w:rsid w:val="00623190"/>
    <w:pPr>
      <w:widowControl/>
      <w:spacing w:before="100" w:beforeAutospacing="1" w:after="100" w:afterAutospacing="1"/>
    </w:pPr>
    <w:rPr>
      <w:rFonts w:eastAsia="Times New Roman"/>
      <w:b/>
      <w:bCs/>
      <w:color w:val="auto"/>
      <w:sz w:val="24"/>
    </w:rPr>
  </w:style>
  <w:style w:type="paragraph" w:customStyle="1" w:styleId="xl73">
    <w:name w:val="xl73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74">
    <w:name w:val="xl74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auto"/>
      <w:sz w:val="24"/>
    </w:rPr>
  </w:style>
  <w:style w:type="paragraph" w:customStyle="1" w:styleId="xl75">
    <w:name w:val="xl75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</w:rPr>
  </w:style>
  <w:style w:type="paragraph" w:customStyle="1" w:styleId="xl76">
    <w:name w:val="xl76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auto"/>
      <w:sz w:val="24"/>
    </w:rPr>
  </w:style>
  <w:style w:type="paragraph" w:customStyle="1" w:styleId="xl77">
    <w:name w:val="xl77"/>
    <w:basedOn w:val="Normal"/>
    <w:rsid w:val="00623190"/>
    <w:pPr>
      <w:widowControl/>
      <w:spacing w:before="100" w:beforeAutospacing="1" w:after="100" w:afterAutospacing="1"/>
    </w:pPr>
    <w:rPr>
      <w:rFonts w:eastAsia="Times New Roman"/>
      <w:color w:val="auto"/>
      <w:sz w:val="24"/>
    </w:rPr>
  </w:style>
  <w:style w:type="paragraph" w:customStyle="1" w:styleId="xl78">
    <w:name w:val="xl78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79">
    <w:name w:val="xl79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80">
    <w:name w:val="xl80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81">
    <w:name w:val="xl81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</w:rPr>
  </w:style>
  <w:style w:type="paragraph" w:customStyle="1" w:styleId="xl82">
    <w:name w:val="xl82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</w:rPr>
  </w:style>
  <w:style w:type="paragraph" w:customStyle="1" w:styleId="xl83">
    <w:name w:val="xl83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84">
    <w:name w:val="xl84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85">
    <w:name w:val="xl85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auto"/>
      <w:sz w:val="24"/>
    </w:rPr>
  </w:style>
  <w:style w:type="paragraph" w:customStyle="1" w:styleId="xl86">
    <w:name w:val="xl86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auto"/>
      <w:sz w:val="24"/>
    </w:rPr>
  </w:style>
  <w:style w:type="paragraph" w:customStyle="1" w:styleId="xl87">
    <w:name w:val="xl87"/>
    <w:basedOn w:val="Normal"/>
    <w:rsid w:val="00623190"/>
    <w:pPr>
      <w:widowControl/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auto"/>
      <w:sz w:val="24"/>
    </w:rPr>
  </w:style>
  <w:style w:type="paragraph" w:customStyle="1" w:styleId="xl88">
    <w:name w:val="xl88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4"/>
    </w:rPr>
  </w:style>
  <w:style w:type="paragraph" w:customStyle="1" w:styleId="xl89">
    <w:name w:val="xl89"/>
    <w:basedOn w:val="Normal"/>
    <w:rsid w:val="00623190"/>
    <w:pPr>
      <w:widowControl/>
      <w:spacing w:before="100" w:beforeAutospacing="1" w:after="100" w:afterAutospacing="1"/>
      <w:jc w:val="center"/>
    </w:pPr>
    <w:rPr>
      <w:rFonts w:eastAsia="Times New Roman"/>
      <w:b/>
      <w:bCs/>
      <w:color w:val="auto"/>
      <w:sz w:val="24"/>
    </w:rPr>
  </w:style>
  <w:style w:type="paragraph" w:customStyle="1" w:styleId="xl90">
    <w:name w:val="xl90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91">
    <w:name w:val="xl91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92">
    <w:name w:val="xl92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93">
    <w:name w:val="xl93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</w:rPr>
  </w:style>
  <w:style w:type="paragraph" w:customStyle="1" w:styleId="xl94">
    <w:name w:val="xl94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</w:rPr>
  </w:style>
  <w:style w:type="paragraph" w:customStyle="1" w:styleId="xl95">
    <w:name w:val="xl95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96">
    <w:name w:val="xl96"/>
    <w:basedOn w:val="Normal"/>
    <w:rsid w:val="0062319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color w:val="auto"/>
      <w:sz w:val="24"/>
    </w:rPr>
  </w:style>
  <w:style w:type="paragraph" w:customStyle="1" w:styleId="xl97">
    <w:name w:val="xl97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98">
    <w:name w:val="xl98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99">
    <w:name w:val="xl99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100">
    <w:name w:val="xl100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101">
    <w:name w:val="xl101"/>
    <w:basedOn w:val="Normal"/>
    <w:rsid w:val="00623190"/>
    <w:pPr>
      <w:widowControl/>
      <w:spacing w:before="100" w:beforeAutospacing="1" w:after="100" w:afterAutospacing="1"/>
      <w:jc w:val="right"/>
    </w:pPr>
    <w:rPr>
      <w:rFonts w:eastAsia="Times New Roman"/>
      <w:color w:val="auto"/>
      <w:sz w:val="24"/>
    </w:rPr>
  </w:style>
  <w:style w:type="paragraph" w:customStyle="1" w:styleId="xl102">
    <w:name w:val="xl102"/>
    <w:basedOn w:val="Normal"/>
    <w:rsid w:val="0062319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auto"/>
      <w:sz w:val="24"/>
    </w:rPr>
  </w:style>
  <w:style w:type="paragraph" w:customStyle="1" w:styleId="xl103">
    <w:name w:val="xl103"/>
    <w:basedOn w:val="Normal"/>
    <w:rsid w:val="006231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E92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932"/>
  </w:style>
  <w:style w:type="paragraph" w:styleId="Footer">
    <w:name w:val="footer"/>
    <w:basedOn w:val="Normal"/>
    <w:link w:val="FooterChar"/>
    <w:uiPriority w:val="99"/>
    <w:unhideWhenUsed/>
    <w:rsid w:val="00E92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932"/>
  </w:style>
  <w:style w:type="paragraph" w:styleId="ListParagraph">
    <w:name w:val="List Paragraph"/>
    <w:basedOn w:val="Normal"/>
    <w:uiPriority w:val="34"/>
    <w:qFormat/>
    <w:rsid w:val="00E72B8D"/>
    <w:pPr>
      <w:ind w:left="720"/>
      <w:contextualSpacing/>
    </w:pPr>
  </w:style>
  <w:style w:type="paragraph" w:customStyle="1" w:styleId="font5">
    <w:name w:val="font5"/>
    <w:basedOn w:val="Normal"/>
    <w:rsid w:val="008E38AB"/>
    <w:pPr>
      <w:widowControl/>
      <w:spacing w:before="100" w:beforeAutospacing="1" w:after="100" w:afterAutospacing="1"/>
    </w:pPr>
    <w:rPr>
      <w:rFonts w:eastAsia="Times New Roman"/>
      <w:b/>
      <w:bCs/>
      <w:color w:val="auto"/>
      <w:sz w:val="24"/>
    </w:rPr>
  </w:style>
  <w:style w:type="paragraph" w:customStyle="1" w:styleId="font6">
    <w:name w:val="font6"/>
    <w:basedOn w:val="Normal"/>
    <w:rsid w:val="008E38AB"/>
    <w:pPr>
      <w:widowControl/>
      <w:spacing w:before="100" w:beforeAutospacing="1" w:after="100" w:afterAutospacing="1"/>
    </w:pPr>
    <w:rPr>
      <w:rFonts w:eastAsia="Times New Roman"/>
      <w:color w:val="auto"/>
      <w:sz w:val="24"/>
    </w:rPr>
  </w:style>
  <w:style w:type="paragraph" w:customStyle="1" w:styleId="font7">
    <w:name w:val="font7"/>
    <w:basedOn w:val="Normal"/>
    <w:rsid w:val="008E38AB"/>
    <w:pPr>
      <w:widowControl/>
      <w:spacing w:before="100" w:beforeAutospacing="1" w:after="100" w:afterAutospacing="1"/>
    </w:pPr>
    <w:rPr>
      <w:rFonts w:eastAsia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TTHCC</cp:lastModifiedBy>
  <cp:revision>8</cp:revision>
  <cp:lastPrinted>2023-01-06T08:05:00Z</cp:lastPrinted>
  <dcterms:created xsi:type="dcterms:W3CDTF">2023-01-12T08:31:00Z</dcterms:created>
  <dcterms:modified xsi:type="dcterms:W3CDTF">2023-02-22T04:14:00Z</dcterms:modified>
</cp:coreProperties>
</file>