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7C2" w:rsidRPr="00D274E6" w:rsidRDefault="007427C2" w:rsidP="007427C2">
      <w:pPr>
        <w:spacing w:before="120"/>
        <w:ind w:left="284" w:right="2"/>
        <w:jc w:val="center"/>
        <w:rPr>
          <w:i/>
          <w:color w:val="auto"/>
          <w:sz w:val="30"/>
          <w:szCs w:val="30"/>
        </w:rPr>
      </w:pPr>
      <w:r w:rsidRPr="00D274E6">
        <w:rPr>
          <w:b/>
          <w:color w:val="auto"/>
          <w:sz w:val="30"/>
          <w:szCs w:val="30"/>
        </w:rPr>
        <w:t>Phụ lục</w:t>
      </w:r>
    </w:p>
    <w:p w:rsidR="007427C2" w:rsidRPr="00D274E6" w:rsidRDefault="007427C2" w:rsidP="007427C2">
      <w:pPr>
        <w:spacing w:before="120"/>
        <w:ind w:left="284" w:right="2"/>
        <w:jc w:val="center"/>
        <w:rPr>
          <w:i/>
          <w:color w:val="auto"/>
          <w:sz w:val="26"/>
          <w:szCs w:val="26"/>
        </w:rPr>
      </w:pPr>
      <w:r w:rsidRPr="00D274E6">
        <w:rPr>
          <w:i/>
          <w:color w:val="auto"/>
          <w:sz w:val="26"/>
          <w:szCs w:val="26"/>
        </w:rPr>
        <w:t xml:space="preserve">(Ban hành kèm theo Quyết </w:t>
      </w:r>
      <w:r w:rsidR="000A4727">
        <w:rPr>
          <w:i/>
          <w:color w:val="auto"/>
          <w:sz w:val="26"/>
          <w:szCs w:val="26"/>
        </w:rPr>
        <w:t>định</w:t>
      </w:r>
      <w:r w:rsidRPr="00D274E6">
        <w:rPr>
          <w:i/>
          <w:color w:val="auto"/>
          <w:sz w:val="26"/>
          <w:szCs w:val="26"/>
        </w:rPr>
        <w:t xml:space="preserve"> số        /202</w:t>
      </w:r>
      <w:r w:rsidR="00D31A68" w:rsidRPr="00D274E6">
        <w:rPr>
          <w:i/>
          <w:color w:val="auto"/>
          <w:sz w:val="26"/>
          <w:szCs w:val="26"/>
        </w:rPr>
        <w:t>3</w:t>
      </w:r>
      <w:r w:rsidRPr="00D274E6">
        <w:rPr>
          <w:i/>
          <w:color w:val="auto"/>
          <w:sz w:val="26"/>
          <w:szCs w:val="26"/>
        </w:rPr>
        <w:t>/</w:t>
      </w:r>
      <w:r w:rsidR="000A4727">
        <w:rPr>
          <w:i/>
          <w:color w:val="auto"/>
          <w:sz w:val="26"/>
          <w:szCs w:val="26"/>
        </w:rPr>
        <w:t>QĐ-UBND</w:t>
      </w:r>
      <w:r w:rsidRPr="00D274E6">
        <w:rPr>
          <w:i/>
          <w:color w:val="auto"/>
          <w:sz w:val="26"/>
          <w:szCs w:val="26"/>
        </w:rPr>
        <w:t xml:space="preserve"> ngày     tháng     năm 202</w:t>
      </w:r>
      <w:r w:rsidR="00D31A68" w:rsidRPr="00D274E6">
        <w:rPr>
          <w:i/>
          <w:color w:val="auto"/>
          <w:sz w:val="26"/>
          <w:szCs w:val="26"/>
        </w:rPr>
        <w:t>3</w:t>
      </w:r>
      <w:r w:rsidRPr="00D274E6">
        <w:rPr>
          <w:i/>
          <w:color w:val="auto"/>
          <w:sz w:val="26"/>
          <w:szCs w:val="26"/>
        </w:rPr>
        <w:t xml:space="preserve"> của </w:t>
      </w:r>
      <w:r w:rsidR="000A4727">
        <w:rPr>
          <w:i/>
          <w:color w:val="auto"/>
          <w:sz w:val="26"/>
          <w:szCs w:val="26"/>
        </w:rPr>
        <w:t>Ủy ban</w:t>
      </w:r>
      <w:r w:rsidRPr="00D274E6">
        <w:rPr>
          <w:i/>
          <w:color w:val="auto"/>
          <w:sz w:val="26"/>
          <w:szCs w:val="26"/>
        </w:rPr>
        <w:t xml:space="preserve"> nhân dân tỉnh Thừa Thiên Huế)</w:t>
      </w:r>
    </w:p>
    <w:p w:rsidR="007427C2" w:rsidRPr="00D274E6" w:rsidRDefault="007427C2" w:rsidP="00041899">
      <w:pPr>
        <w:jc w:val="center"/>
        <w:rPr>
          <w:b/>
          <w:color w:val="auto"/>
          <w:sz w:val="26"/>
          <w:szCs w:val="26"/>
        </w:rPr>
      </w:pPr>
      <w:r w:rsidRPr="00D274E6">
        <w:rPr>
          <w:b/>
          <w:color w:val="auto"/>
          <w:sz w:val="26"/>
          <w:szCs w:val="26"/>
        </w:rPr>
        <w:t>Phụ lục I</w:t>
      </w:r>
    </w:p>
    <w:p w:rsidR="00041899" w:rsidRPr="00D274E6" w:rsidRDefault="00041899" w:rsidP="00041899">
      <w:pPr>
        <w:jc w:val="center"/>
        <w:rPr>
          <w:b/>
          <w:color w:val="auto"/>
          <w:sz w:val="26"/>
          <w:szCs w:val="26"/>
        </w:rPr>
      </w:pPr>
      <w:r w:rsidRPr="00D274E6">
        <w:rPr>
          <w:b/>
          <w:color w:val="auto"/>
          <w:sz w:val="26"/>
          <w:szCs w:val="26"/>
        </w:rPr>
        <w:t>GIÁ ĐẤT Ở TẠI NÔNG THÔN</w:t>
      </w:r>
    </w:p>
    <w:p w:rsidR="00616434" w:rsidRPr="00D274E6" w:rsidRDefault="00616434" w:rsidP="00733C20">
      <w:pPr>
        <w:spacing w:before="120"/>
        <w:jc w:val="both"/>
        <w:rPr>
          <w:b/>
          <w:color w:val="auto"/>
          <w:sz w:val="26"/>
          <w:szCs w:val="26"/>
        </w:rPr>
      </w:pPr>
      <w:bookmarkStart w:id="0" w:name="_Toc25865881"/>
      <w:bookmarkStart w:id="1" w:name="_Toc25865897"/>
      <w:bookmarkStart w:id="2" w:name="_Toc25865918"/>
    </w:p>
    <w:p w:rsidR="00D934E7" w:rsidRPr="00D274E6" w:rsidRDefault="00D934E7" w:rsidP="00733C20">
      <w:pPr>
        <w:spacing w:before="120"/>
        <w:jc w:val="both"/>
        <w:rPr>
          <w:b/>
          <w:color w:val="auto"/>
          <w:sz w:val="24"/>
        </w:rPr>
      </w:pPr>
      <w:r w:rsidRPr="00D274E6">
        <w:rPr>
          <w:b/>
          <w:color w:val="auto"/>
          <w:sz w:val="24"/>
        </w:rPr>
        <w:t>I. HUYỆN PHONG ĐIỀN</w:t>
      </w:r>
      <w:bookmarkEnd w:id="0"/>
    </w:p>
    <w:p w:rsidR="00D934E7" w:rsidRPr="00D274E6" w:rsidRDefault="00D934E7" w:rsidP="00616434">
      <w:pPr>
        <w:pStyle w:val="Heading1"/>
        <w:tabs>
          <w:tab w:val="left" w:pos="6330"/>
        </w:tabs>
        <w:spacing w:before="120" w:after="0"/>
        <w:rPr>
          <w:color w:val="auto"/>
          <w:sz w:val="24"/>
        </w:rPr>
      </w:pPr>
      <w:bookmarkStart w:id="3" w:name="_Toc25865882"/>
      <w:r w:rsidRPr="00D274E6">
        <w:rPr>
          <w:rFonts w:ascii="Times New Roman" w:hAnsi="Times New Roman" w:cs="Times New Roman"/>
          <w:color w:val="auto"/>
          <w:sz w:val="24"/>
        </w:rPr>
        <w:t>1. XÃ PHONG HIỀN</w:t>
      </w:r>
      <w:bookmarkEnd w:id="3"/>
      <w:r w:rsidR="00616434" w:rsidRPr="00D274E6">
        <w:rPr>
          <w:rFonts w:ascii="Times New Roman" w:hAnsi="Times New Roman" w:cs="Times New Roman"/>
          <w:color w:val="auto"/>
          <w:sz w:val="24"/>
        </w:rPr>
        <w:tab/>
      </w:r>
    </w:p>
    <w:p w:rsidR="00D934E7" w:rsidRPr="00D274E6" w:rsidRDefault="00D934E7" w:rsidP="00D934E7">
      <w:pPr>
        <w:pStyle w:val="BodyText2"/>
        <w:widowControl w:val="0"/>
        <w:tabs>
          <w:tab w:val="left" w:pos="702"/>
        </w:tabs>
        <w:spacing w:before="120" w:line="240" w:lineRule="auto"/>
        <w:rPr>
          <w:b/>
          <w:bCs/>
          <w:color w:val="auto"/>
          <w:lang w:val="en-US"/>
        </w:rPr>
      </w:pPr>
      <w:r w:rsidRPr="00D274E6">
        <w:rPr>
          <w:b/>
          <w:color w:val="auto"/>
          <w:lang w:val="en-US"/>
        </w:rPr>
        <w:t xml:space="preserve">a) </w:t>
      </w:r>
      <w:r w:rsidRPr="00D274E6">
        <w:rPr>
          <w:b/>
          <w:bCs/>
          <w:color w:val="auto"/>
          <w:lang w:val="en-US"/>
        </w:rPr>
        <w:t>Giá đất ở nằm ven đường giao thông chính</w:t>
      </w:r>
    </w:p>
    <w:p w:rsidR="00D934E7" w:rsidRPr="00D274E6" w:rsidRDefault="00D934E7" w:rsidP="00D934E7">
      <w:pPr>
        <w:pStyle w:val="BodyText2"/>
        <w:rPr>
          <w:bCs/>
          <w:color w:val="auto"/>
          <w:lang w:val="af-ZA"/>
        </w:rPr>
      </w:pP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t>Đơn vị tính: Đồng/m</w:t>
      </w:r>
      <w:r w:rsidRPr="00D274E6">
        <w:rPr>
          <w:color w:val="auto"/>
          <w:vertAlign w:val="superscript"/>
          <w:lang w:val="af-ZA"/>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5292"/>
        <w:gridCol w:w="1243"/>
        <w:gridCol w:w="1243"/>
        <w:gridCol w:w="1241"/>
      </w:tblGrid>
      <w:tr w:rsidR="00812CBA" w:rsidRPr="00D274E6" w:rsidTr="0036640F">
        <w:tc>
          <w:tcPr>
            <w:tcW w:w="290" w:type="pct"/>
            <w:shd w:val="clear" w:color="auto" w:fill="auto"/>
            <w:vAlign w:val="center"/>
          </w:tcPr>
          <w:p w:rsidR="00D934E7" w:rsidRPr="00D274E6" w:rsidRDefault="00D934E7" w:rsidP="00C12BE4">
            <w:pPr>
              <w:spacing w:line="300" w:lineRule="atLeast"/>
              <w:jc w:val="both"/>
              <w:rPr>
                <w:b/>
                <w:color w:val="auto"/>
                <w:spacing w:val="-6"/>
                <w:sz w:val="24"/>
              </w:rPr>
            </w:pPr>
            <w:r w:rsidRPr="00D274E6">
              <w:rPr>
                <w:b/>
                <w:color w:val="auto"/>
                <w:spacing w:val="-6"/>
                <w:sz w:val="24"/>
              </w:rPr>
              <w:t>TT</w:t>
            </w:r>
          </w:p>
        </w:tc>
        <w:tc>
          <w:tcPr>
            <w:tcW w:w="2764" w:type="pct"/>
            <w:shd w:val="clear" w:color="auto" w:fill="auto"/>
            <w:vAlign w:val="center"/>
          </w:tcPr>
          <w:p w:rsidR="00D934E7" w:rsidRPr="00D274E6" w:rsidRDefault="00D934E7" w:rsidP="00C12BE4">
            <w:pPr>
              <w:spacing w:line="300" w:lineRule="atLeast"/>
              <w:jc w:val="center"/>
              <w:rPr>
                <w:b/>
                <w:color w:val="auto"/>
                <w:spacing w:val="-6"/>
                <w:sz w:val="24"/>
              </w:rPr>
            </w:pPr>
            <w:r w:rsidRPr="00D274E6">
              <w:rPr>
                <w:b/>
                <w:color w:val="auto"/>
                <w:spacing w:val="-6"/>
                <w:sz w:val="24"/>
              </w:rPr>
              <w:t>Địa giới hành chính</w:t>
            </w:r>
          </w:p>
        </w:tc>
        <w:tc>
          <w:tcPr>
            <w:tcW w:w="649" w:type="pct"/>
            <w:shd w:val="clear" w:color="auto" w:fill="auto"/>
            <w:vAlign w:val="center"/>
          </w:tcPr>
          <w:p w:rsidR="00D934E7" w:rsidRPr="00D274E6" w:rsidRDefault="00D934E7" w:rsidP="00C12BE4">
            <w:pPr>
              <w:spacing w:line="300" w:lineRule="atLeast"/>
              <w:jc w:val="both"/>
              <w:rPr>
                <w:b/>
                <w:color w:val="auto"/>
                <w:spacing w:val="-6"/>
                <w:sz w:val="24"/>
              </w:rPr>
            </w:pPr>
            <w:r w:rsidRPr="00D274E6">
              <w:rPr>
                <w:b/>
                <w:color w:val="auto"/>
                <w:spacing w:val="-6"/>
                <w:sz w:val="24"/>
              </w:rPr>
              <w:t>Vị trí 1</w:t>
            </w:r>
          </w:p>
        </w:tc>
        <w:tc>
          <w:tcPr>
            <w:tcW w:w="649" w:type="pct"/>
            <w:shd w:val="clear" w:color="auto" w:fill="auto"/>
            <w:vAlign w:val="center"/>
          </w:tcPr>
          <w:p w:rsidR="00D934E7" w:rsidRPr="00D274E6" w:rsidRDefault="00D934E7" w:rsidP="00C12BE4">
            <w:pPr>
              <w:spacing w:line="300" w:lineRule="atLeast"/>
              <w:jc w:val="both"/>
              <w:rPr>
                <w:b/>
                <w:color w:val="auto"/>
                <w:spacing w:val="-6"/>
                <w:sz w:val="24"/>
              </w:rPr>
            </w:pPr>
            <w:r w:rsidRPr="00D274E6">
              <w:rPr>
                <w:b/>
                <w:color w:val="auto"/>
                <w:spacing w:val="-6"/>
                <w:sz w:val="24"/>
              </w:rPr>
              <w:t>Vị trí 2</w:t>
            </w:r>
          </w:p>
        </w:tc>
        <w:tc>
          <w:tcPr>
            <w:tcW w:w="649" w:type="pct"/>
            <w:shd w:val="clear" w:color="auto" w:fill="auto"/>
            <w:vAlign w:val="center"/>
          </w:tcPr>
          <w:p w:rsidR="00D934E7" w:rsidRPr="00D274E6" w:rsidRDefault="00D934E7" w:rsidP="00C12BE4">
            <w:pPr>
              <w:spacing w:line="300" w:lineRule="atLeast"/>
              <w:jc w:val="both"/>
              <w:rPr>
                <w:b/>
                <w:color w:val="auto"/>
                <w:spacing w:val="-6"/>
                <w:sz w:val="24"/>
              </w:rPr>
            </w:pPr>
            <w:r w:rsidRPr="00D274E6">
              <w:rPr>
                <w:b/>
                <w:color w:val="auto"/>
                <w:spacing w:val="-6"/>
                <w:sz w:val="24"/>
              </w:rPr>
              <w:t>Vị trí 3</w:t>
            </w:r>
          </w:p>
        </w:tc>
      </w:tr>
      <w:tr w:rsidR="00812CBA" w:rsidRPr="00D274E6" w:rsidTr="0036640F">
        <w:tc>
          <w:tcPr>
            <w:tcW w:w="290" w:type="pct"/>
            <w:shd w:val="clear" w:color="auto" w:fill="auto"/>
            <w:vAlign w:val="center"/>
          </w:tcPr>
          <w:p w:rsidR="00D934E7" w:rsidRPr="00D274E6" w:rsidRDefault="00D934E7" w:rsidP="00EE56E9">
            <w:pPr>
              <w:spacing w:before="120" w:after="120" w:line="320" w:lineRule="atLeast"/>
              <w:jc w:val="center"/>
              <w:rPr>
                <w:color w:val="auto"/>
                <w:spacing w:val="-6"/>
                <w:sz w:val="24"/>
              </w:rPr>
            </w:pPr>
            <w:r w:rsidRPr="00D274E6">
              <w:rPr>
                <w:color w:val="auto"/>
                <w:spacing w:val="-6"/>
                <w:sz w:val="24"/>
              </w:rPr>
              <w:t>1</w:t>
            </w:r>
          </w:p>
        </w:tc>
        <w:tc>
          <w:tcPr>
            <w:tcW w:w="2764" w:type="pct"/>
            <w:shd w:val="clear" w:color="auto" w:fill="auto"/>
            <w:vAlign w:val="center"/>
          </w:tcPr>
          <w:p w:rsidR="00D934E7" w:rsidRPr="00D274E6" w:rsidRDefault="00D934E7" w:rsidP="00EE56E9">
            <w:pPr>
              <w:widowControl/>
              <w:spacing w:before="120" w:after="120" w:line="320" w:lineRule="atLeast"/>
              <w:jc w:val="both"/>
              <w:rPr>
                <w:rFonts w:eastAsia="Times New Roman"/>
                <w:color w:val="auto"/>
                <w:sz w:val="24"/>
              </w:rPr>
            </w:pPr>
            <w:r w:rsidRPr="00D274E6">
              <w:rPr>
                <w:rFonts w:eastAsia="Times New Roman"/>
                <w:color w:val="auto"/>
                <w:sz w:val="24"/>
              </w:rPr>
              <w:t>Quốc lộ 1A từ Bắc cầu An Lỗ đến địa giới hành chính xã Phong An</w:t>
            </w:r>
          </w:p>
        </w:tc>
        <w:tc>
          <w:tcPr>
            <w:tcW w:w="649" w:type="pct"/>
            <w:shd w:val="clear" w:color="auto" w:fill="auto"/>
            <w:vAlign w:val="center"/>
          </w:tcPr>
          <w:p w:rsidR="00D934E7" w:rsidRPr="00D274E6" w:rsidRDefault="00D934E7" w:rsidP="00C12BE4">
            <w:pPr>
              <w:spacing w:line="300" w:lineRule="atLeast"/>
              <w:jc w:val="center"/>
              <w:rPr>
                <w:color w:val="auto"/>
                <w:spacing w:val="-6"/>
                <w:sz w:val="24"/>
              </w:rPr>
            </w:pPr>
            <w:r w:rsidRPr="00D274E6">
              <w:rPr>
                <w:color w:val="auto"/>
                <w:spacing w:val="-6"/>
                <w:sz w:val="24"/>
              </w:rPr>
              <w:t>3.000.000</w:t>
            </w:r>
          </w:p>
        </w:tc>
        <w:tc>
          <w:tcPr>
            <w:tcW w:w="649" w:type="pct"/>
            <w:shd w:val="clear" w:color="auto" w:fill="auto"/>
            <w:vAlign w:val="center"/>
          </w:tcPr>
          <w:p w:rsidR="00D934E7" w:rsidRPr="00D274E6" w:rsidRDefault="00D934E7" w:rsidP="00C12BE4">
            <w:pPr>
              <w:spacing w:line="300" w:lineRule="atLeast"/>
              <w:jc w:val="center"/>
              <w:rPr>
                <w:color w:val="auto"/>
                <w:spacing w:val="-6"/>
                <w:sz w:val="24"/>
              </w:rPr>
            </w:pPr>
            <w:r w:rsidRPr="00D274E6">
              <w:rPr>
                <w:color w:val="auto"/>
                <w:spacing w:val="-6"/>
                <w:sz w:val="24"/>
              </w:rPr>
              <w:t>2.400.000</w:t>
            </w:r>
          </w:p>
        </w:tc>
        <w:tc>
          <w:tcPr>
            <w:tcW w:w="649" w:type="pct"/>
            <w:shd w:val="clear" w:color="auto" w:fill="auto"/>
            <w:vAlign w:val="center"/>
          </w:tcPr>
          <w:p w:rsidR="00D934E7" w:rsidRPr="00D274E6" w:rsidRDefault="00D934E7" w:rsidP="00C12BE4">
            <w:pPr>
              <w:spacing w:line="300" w:lineRule="atLeast"/>
              <w:jc w:val="center"/>
              <w:rPr>
                <w:color w:val="auto"/>
                <w:spacing w:val="-6"/>
                <w:sz w:val="24"/>
              </w:rPr>
            </w:pPr>
            <w:r w:rsidRPr="00D274E6">
              <w:rPr>
                <w:color w:val="auto"/>
                <w:spacing w:val="-6"/>
                <w:sz w:val="24"/>
              </w:rPr>
              <w:t>1.900.000</w:t>
            </w:r>
          </w:p>
        </w:tc>
      </w:tr>
      <w:tr w:rsidR="00812CBA" w:rsidRPr="00D274E6" w:rsidTr="0036640F">
        <w:tc>
          <w:tcPr>
            <w:tcW w:w="290" w:type="pct"/>
            <w:shd w:val="clear" w:color="auto" w:fill="auto"/>
            <w:vAlign w:val="center"/>
          </w:tcPr>
          <w:p w:rsidR="00D934E7" w:rsidRPr="00D274E6" w:rsidRDefault="0036640F" w:rsidP="00EE56E9">
            <w:pPr>
              <w:spacing w:before="120" w:after="120" w:line="320" w:lineRule="atLeast"/>
              <w:jc w:val="center"/>
              <w:rPr>
                <w:color w:val="auto"/>
                <w:spacing w:val="-6"/>
                <w:sz w:val="24"/>
              </w:rPr>
            </w:pPr>
            <w:r w:rsidRPr="00D274E6">
              <w:rPr>
                <w:color w:val="auto"/>
                <w:spacing w:val="-6"/>
                <w:sz w:val="24"/>
              </w:rPr>
              <w:t>2</w:t>
            </w:r>
          </w:p>
        </w:tc>
        <w:tc>
          <w:tcPr>
            <w:tcW w:w="2764" w:type="pct"/>
            <w:shd w:val="clear" w:color="auto" w:fill="auto"/>
            <w:vAlign w:val="center"/>
          </w:tcPr>
          <w:p w:rsidR="00D934E7" w:rsidRPr="00D274E6" w:rsidRDefault="0036640F" w:rsidP="00EE56E9">
            <w:pPr>
              <w:widowControl/>
              <w:spacing w:before="120" w:after="120" w:line="320" w:lineRule="atLeast"/>
              <w:jc w:val="both"/>
              <w:rPr>
                <w:rFonts w:eastAsia="Times New Roman"/>
                <w:color w:val="auto"/>
                <w:sz w:val="24"/>
              </w:rPr>
            </w:pPr>
            <w:r w:rsidRPr="00D274E6">
              <w:rPr>
                <w:color w:val="auto"/>
                <w:spacing w:val="-6"/>
                <w:sz w:val="24"/>
              </w:rPr>
              <w:t xml:space="preserve">Tỉnh lộ 11A: </w:t>
            </w:r>
            <w:r w:rsidR="00D934E7" w:rsidRPr="00D274E6">
              <w:rPr>
                <w:rFonts w:eastAsia="Times New Roman"/>
                <w:color w:val="auto"/>
                <w:sz w:val="24"/>
              </w:rPr>
              <w:t>Từ vị trí giao với Quốc lộ 1A đến ranh giới huyện Quảng Điền</w:t>
            </w:r>
          </w:p>
        </w:tc>
        <w:tc>
          <w:tcPr>
            <w:tcW w:w="649" w:type="pct"/>
            <w:shd w:val="clear" w:color="auto" w:fill="auto"/>
            <w:vAlign w:val="center"/>
          </w:tcPr>
          <w:p w:rsidR="00D934E7" w:rsidRPr="00D274E6" w:rsidRDefault="00D934E7" w:rsidP="00C12BE4">
            <w:pPr>
              <w:spacing w:line="300" w:lineRule="atLeast"/>
              <w:jc w:val="center"/>
              <w:rPr>
                <w:color w:val="auto"/>
                <w:spacing w:val="-6"/>
                <w:sz w:val="24"/>
              </w:rPr>
            </w:pPr>
            <w:r w:rsidRPr="00D274E6">
              <w:rPr>
                <w:color w:val="auto"/>
                <w:spacing w:val="-6"/>
                <w:sz w:val="24"/>
              </w:rPr>
              <w:t>2.500.000</w:t>
            </w:r>
          </w:p>
        </w:tc>
        <w:tc>
          <w:tcPr>
            <w:tcW w:w="649" w:type="pct"/>
            <w:shd w:val="clear" w:color="auto" w:fill="auto"/>
            <w:vAlign w:val="center"/>
          </w:tcPr>
          <w:p w:rsidR="00D934E7" w:rsidRPr="00D274E6" w:rsidRDefault="00D934E7" w:rsidP="00C12BE4">
            <w:pPr>
              <w:spacing w:line="300" w:lineRule="atLeast"/>
              <w:jc w:val="center"/>
              <w:rPr>
                <w:color w:val="auto"/>
                <w:spacing w:val="-6"/>
                <w:sz w:val="24"/>
              </w:rPr>
            </w:pPr>
            <w:r w:rsidRPr="00D274E6">
              <w:rPr>
                <w:color w:val="auto"/>
                <w:spacing w:val="-6"/>
                <w:sz w:val="24"/>
              </w:rPr>
              <w:t>2.000.000</w:t>
            </w:r>
          </w:p>
        </w:tc>
        <w:tc>
          <w:tcPr>
            <w:tcW w:w="649" w:type="pct"/>
            <w:shd w:val="clear" w:color="auto" w:fill="auto"/>
            <w:vAlign w:val="center"/>
          </w:tcPr>
          <w:p w:rsidR="00D934E7" w:rsidRPr="00D274E6" w:rsidRDefault="00D934E7" w:rsidP="00C12BE4">
            <w:pPr>
              <w:spacing w:line="300" w:lineRule="atLeast"/>
              <w:jc w:val="center"/>
              <w:rPr>
                <w:color w:val="auto"/>
                <w:spacing w:val="-6"/>
                <w:sz w:val="24"/>
              </w:rPr>
            </w:pPr>
            <w:r w:rsidRPr="00D274E6">
              <w:rPr>
                <w:color w:val="auto"/>
                <w:spacing w:val="-6"/>
                <w:sz w:val="24"/>
              </w:rPr>
              <w:t>1.600.000</w:t>
            </w:r>
          </w:p>
        </w:tc>
      </w:tr>
      <w:tr w:rsidR="00812CBA" w:rsidRPr="00D274E6" w:rsidTr="0036640F">
        <w:tc>
          <w:tcPr>
            <w:tcW w:w="290" w:type="pct"/>
            <w:shd w:val="clear" w:color="auto" w:fill="auto"/>
            <w:vAlign w:val="center"/>
          </w:tcPr>
          <w:p w:rsidR="00D934E7" w:rsidRPr="00D274E6" w:rsidRDefault="00D934E7" w:rsidP="00EE56E9">
            <w:pPr>
              <w:spacing w:before="120" w:after="120" w:line="320" w:lineRule="atLeast"/>
              <w:jc w:val="center"/>
              <w:rPr>
                <w:color w:val="auto"/>
                <w:spacing w:val="-6"/>
                <w:sz w:val="24"/>
              </w:rPr>
            </w:pPr>
            <w:r w:rsidRPr="00D274E6">
              <w:rPr>
                <w:color w:val="auto"/>
                <w:spacing w:val="-6"/>
                <w:sz w:val="24"/>
              </w:rPr>
              <w:t>3</w:t>
            </w:r>
          </w:p>
        </w:tc>
        <w:tc>
          <w:tcPr>
            <w:tcW w:w="2764" w:type="pct"/>
            <w:shd w:val="clear" w:color="auto" w:fill="auto"/>
            <w:vAlign w:val="center"/>
          </w:tcPr>
          <w:p w:rsidR="00D934E7" w:rsidRPr="00D274E6" w:rsidRDefault="00D934E7" w:rsidP="00EE56E9">
            <w:pPr>
              <w:widowControl/>
              <w:spacing w:before="120" w:after="120" w:line="320" w:lineRule="atLeast"/>
              <w:jc w:val="both"/>
              <w:rPr>
                <w:rFonts w:eastAsia="Times New Roman"/>
                <w:color w:val="auto"/>
                <w:sz w:val="24"/>
              </w:rPr>
            </w:pPr>
            <w:r w:rsidRPr="00D274E6">
              <w:rPr>
                <w:rFonts w:eastAsia="Times New Roman"/>
                <w:color w:val="auto"/>
                <w:sz w:val="24"/>
              </w:rPr>
              <w:t>Tỉnh lộ 11C</w:t>
            </w:r>
          </w:p>
        </w:tc>
        <w:tc>
          <w:tcPr>
            <w:tcW w:w="649" w:type="pct"/>
            <w:shd w:val="clear" w:color="auto" w:fill="auto"/>
            <w:vAlign w:val="center"/>
          </w:tcPr>
          <w:p w:rsidR="00D934E7" w:rsidRPr="00D274E6" w:rsidRDefault="00D934E7" w:rsidP="00C12BE4">
            <w:pPr>
              <w:jc w:val="center"/>
              <w:rPr>
                <w:color w:val="auto"/>
                <w:sz w:val="24"/>
              </w:rPr>
            </w:pPr>
          </w:p>
        </w:tc>
        <w:tc>
          <w:tcPr>
            <w:tcW w:w="649" w:type="pct"/>
            <w:shd w:val="clear" w:color="auto" w:fill="auto"/>
            <w:vAlign w:val="center"/>
          </w:tcPr>
          <w:p w:rsidR="00D934E7" w:rsidRPr="00D274E6" w:rsidRDefault="00D934E7" w:rsidP="00C12BE4">
            <w:pPr>
              <w:jc w:val="center"/>
              <w:rPr>
                <w:color w:val="auto"/>
                <w:sz w:val="24"/>
              </w:rPr>
            </w:pPr>
          </w:p>
        </w:tc>
        <w:tc>
          <w:tcPr>
            <w:tcW w:w="649" w:type="pct"/>
            <w:shd w:val="clear" w:color="auto" w:fill="auto"/>
            <w:vAlign w:val="center"/>
          </w:tcPr>
          <w:p w:rsidR="00D934E7" w:rsidRPr="00D274E6" w:rsidRDefault="00D934E7" w:rsidP="00C12BE4">
            <w:pPr>
              <w:jc w:val="center"/>
              <w:rPr>
                <w:color w:val="auto"/>
                <w:sz w:val="24"/>
              </w:rPr>
            </w:pPr>
          </w:p>
        </w:tc>
      </w:tr>
      <w:tr w:rsidR="00812CBA" w:rsidRPr="00D274E6" w:rsidTr="0036640F">
        <w:tc>
          <w:tcPr>
            <w:tcW w:w="290" w:type="pct"/>
            <w:shd w:val="clear" w:color="auto" w:fill="auto"/>
            <w:vAlign w:val="center"/>
          </w:tcPr>
          <w:p w:rsidR="00D934E7" w:rsidRPr="00D274E6" w:rsidRDefault="00D934E7" w:rsidP="00EE56E9">
            <w:pPr>
              <w:spacing w:before="120" w:after="120" w:line="320" w:lineRule="atLeast"/>
              <w:jc w:val="center"/>
              <w:rPr>
                <w:color w:val="auto"/>
                <w:spacing w:val="-6"/>
                <w:sz w:val="24"/>
              </w:rPr>
            </w:pPr>
          </w:p>
        </w:tc>
        <w:tc>
          <w:tcPr>
            <w:tcW w:w="2764" w:type="pct"/>
            <w:shd w:val="clear" w:color="auto" w:fill="auto"/>
            <w:vAlign w:val="center"/>
          </w:tcPr>
          <w:p w:rsidR="00D934E7" w:rsidRPr="00D274E6" w:rsidRDefault="00D934E7" w:rsidP="00EE56E9">
            <w:pPr>
              <w:widowControl/>
              <w:spacing w:before="120" w:after="120" w:line="320" w:lineRule="atLeast"/>
              <w:jc w:val="both"/>
              <w:rPr>
                <w:rFonts w:eastAsia="Times New Roman"/>
                <w:color w:val="auto"/>
                <w:sz w:val="24"/>
              </w:rPr>
            </w:pPr>
            <w:r w:rsidRPr="00D274E6">
              <w:rPr>
                <w:rFonts w:eastAsia="Times New Roman"/>
                <w:color w:val="auto"/>
                <w:sz w:val="24"/>
              </w:rPr>
              <w:t>Từ T</w:t>
            </w:r>
            <w:r w:rsidR="00310BBA" w:rsidRPr="00D274E6">
              <w:rPr>
                <w:rFonts w:eastAsia="Times New Roman"/>
                <w:color w:val="auto"/>
                <w:sz w:val="24"/>
              </w:rPr>
              <w:t>ỉ</w:t>
            </w:r>
            <w:r w:rsidRPr="00D274E6">
              <w:rPr>
                <w:rFonts w:eastAsia="Times New Roman"/>
                <w:color w:val="auto"/>
                <w:sz w:val="24"/>
              </w:rPr>
              <w:t xml:space="preserve">nh lộ 11A đến ranh giới thửa đất số 370 tờ bản đồ 69 (nhà ông Nguyễn Đình Cừ) </w:t>
            </w:r>
          </w:p>
        </w:tc>
        <w:tc>
          <w:tcPr>
            <w:tcW w:w="649" w:type="pct"/>
            <w:shd w:val="clear" w:color="auto" w:fill="auto"/>
            <w:vAlign w:val="center"/>
          </w:tcPr>
          <w:p w:rsidR="00D934E7" w:rsidRPr="00D274E6" w:rsidRDefault="00D934E7" w:rsidP="00C12BE4">
            <w:pPr>
              <w:jc w:val="center"/>
              <w:rPr>
                <w:color w:val="auto"/>
                <w:spacing w:val="-6"/>
                <w:sz w:val="24"/>
              </w:rPr>
            </w:pPr>
            <w:r w:rsidRPr="00D274E6">
              <w:rPr>
                <w:color w:val="auto"/>
                <w:sz w:val="24"/>
              </w:rPr>
              <w:t>2.000.000</w:t>
            </w:r>
          </w:p>
        </w:tc>
        <w:tc>
          <w:tcPr>
            <w:tcW w:w="649" w:type="pct"/>
            <w:shd w:val="clear" w:color="auto" w:fill="auto"/>
            <w:vAlign w:val="center"/>
          </w:tcPr>
          <w:p w:rsidR="00D934E7" w:rsidRPr="00D274E6" w:rsidRDefault="00D934E7" w:rsidP="00C12BE4">
            <w:pPr>
              <w:jc w:val="center"/>
              <w:rPr>
                <w:color w:val="auto"/>
                <w:spacing w:val="-6"/>
                <w:sz w:val="24"/>
              </w:rPr>
            </w:pPr>
            <w:r w:rsidRPr="00D274E6">
              <w:rPr>
                <w:color w:val="auto"/>
                <w:sz w:val="24"/>
              </w:rPr>
              <w:t>1.600.000</w:t>
            </w:r>
          </w:p>
        </w:tc>
        <w:tc>
          <w:tcPr>
            <w:tcW w:w="649" w:type="pct"/>
            <w:shd w:val="clear" w:color="auto" w:fill="auto"/>
            <w:vAlign w:val="center"/>
          </w:tcPr>
          <w:p w:rsidR="00D934E7" w:rsidRPr="00D274E6" w:rsidRDefault="00D934E7" w:rsidP="00C12BE4">
            <w:pPr>
              <w:jc w:val="center"/>
              <w:rPr>
                <w:color w:val="auto"/>
                <w:spacing w:val="-6"/>
                <w:sz w:val="24"/>
              </w:rPr>
            </w:pPr>
            <w:r w:rsidRPr="00D274E6">
              <w:rPr>
                <w:color w:val="auto"/>
                <w:sz w:val="24"/>
              </w:rPr>
              <w:t>1.280.000</w:t>
            </w:r>
          </w:p>
        </w:tc>
      </w:tr>
      <w:tr w:rsidR="00812CBA" w:rsidRPr="00D274E6" w:rsidTr="0036640F">
        <w:tc>
          <w:tcPr>
            <w:tcW w:w="290" w:type="pct"/>
            <w:shd w:val="clear" w:color="auto" w:fill="auto"/>
            <w:vAlign w:val="center"/>
          </w:tcPr>
          <w:p w:rsidR="00D934E7" w:rsidRPr="00D274E6" w:rsidRDefault="00D934E7" w:rsidP="00EE56E9">
            <w:pPr>
              <w:spacing w:before="120" w:after="120" w:line="320" w:lineRule="atLeast"/>
              <w:jc w:val="center"/>
              <w:rPr>
                <w:color w:val="auto"/>
                <w:spacing w:val="-6"/>
                <w:sz w:val="24"/>
              </w:rPr>
            </w:pPr>
          </w:p>
        </w:tc>
        <w:tc>
          <w:tcPr>
            <w:tcW w:w="2764" w:type="pct"/>
            <w:shd w:val="clear" w:color="auto" w:fill="auto"/>
            <w:vAlign w:val="center"/>
          </w:tcPr>
          <w:p w:rsidR="00D934E7" w:rsidRPr="00D274E6" w:rsidRDefault="00D934E7" w:rsidP="00EE56E9">
            <w:pPr>
              <w:widowControl/>
              <w:spacing w:before="120" w:after="120" w:line="320" w:lineRule="atLeast"/>
              <w:jc w:val="both"/>
              <w:rPr>
                <w:rFonts w:eastAsia="Times New Roman"/>
                <w:color w:val="auto"/>
                <w:sz w:val="24"/>
              </w:rPr>
            </w:pPr>
            <w:r w:rsidRPr="00D274E6">
              <w:rPr>
                <w:rFonts w:eastAsia="Times New Roman"/>
                <w:color w:val="auto"/>
                <w:sz w:val="24"/>
              </w:rPr>
              <w:t>Từ hết ranh giới thửa đất số 370 tờ bản đồ 69 (nhà ông Nguyễn Đình Cừ) đến hết ranh giới thôn An Lỗ (thửa đất số 947, tờ bản đồ số 66)</w:t>
            </w:r>
          </w:p>
        </w:tc>
        <w:tc>
          <w:tcPr>
            <w:tcW w:w="649" w:type="pct"/>
            <w:shd w:val="clear" w:color="auto" w:fill="auto"/>
            <w:vAlign w:val="center"/>
          </w:tcPr>
          <w:p w:rsidR="00D934E7" w:rsidRPr="00D274E6" w:rsidRDefault="00D934E7" w:rsidP="00C12BE4">
            <w:pPr>
              <w:jc w:val="center"/>
              <w:rPr>
                <w:color w:val="auto"/>
                <w:spacing w:val="-6"/>
                <w:sz w:val="24"/>
              </w:rPr>
            </w:pPr>
            <w:r w:rsidRPr="00D274E6">
              <w:rPr>
                <w:color w:val="auto"/>
                <w:spacing w:val="-6"/>
                <w:sz w:val="24"/>
              </w:rPr>
              <w:t>1.400.000</w:t>
            </w:r>
          </w:p>
        </w:tc>
        <w:tc>
          <w:tcPr>
            <w:tcW w:w="649" w:type="pct"/>
            <w:shd w:val="clear" w:color="auto" w:fill="auto"/>
            <w:vAlign w:val="center"/>
          </w:tcPr>
          <w:p w:rsidR="00D934E7" w:rsidRPr="00D274E6" w:rsidRDefault="00D934E7" w:rsidP="00C12BE4">
            <w:pPr>
              <w:jc w:val="center"/>
              <w:rPr>
                <w:color w:val="auto"/>
                <w:spacing w:val="-6"/>
                <w:sz w:val="24"/>
              </w:rPr>
            </w:pPr>
            <w:r w:rsidRPr="00D274E6">
              <w:rPr>
                <w:color w:val="auto"/>
                <w:spacing w:val="-6"/>
                <w:sz w:val="24"/>
              </w:rPr>
              <w:t>1.120.000</w:t>
            </w:r>
          </w:p>
        </w:tc>
        <w:tc>
          <w:tcPr>
            <w:tcW w:w="649" w:type="pct"/>
            <w:shd w:val="clear" w:color="auto" w:fill="auto"/>
            <w:vAlign w:val="center"/>
          </w:tcPr>
          <w:p w:rsidR="00D934E7" w:rsidRPr="00D274E6" w:rsidRDefault="00D934E7" w:rsidP="00C12BE4">
            <w:pPr>
              <w:jc w:val="center"/>
              <w:rPr>
                <w:color w:val="auto"/>
                <w:spacing w:val="-6"/>
                <w:sz w:val="24"/>
              </w:rPr>
            </w:pPr>
            <w:r w:rsidRPr="00D274E6">
              <w:rPr>
                <w:color w:val="auto"/>
                <w:spacing w:val="-6"/>
                <w:sz w:val="24"/>
              </w:rPr>
              <w:t>890.000</w:t>
            </w:r>
          </w:p>
        </w:tc>
      </w:tr>
      <w:tr w:rsidR="00812CBA" w:rsidRPr="00D274E6" w:rsidTr="0036640F">
        <w:tc>
          <w:tcPr>
            <w:tcW w:w="290" w:type="pct"/>
            <w:shd w:val="clear" w:color="auto" w:fill="auto"/>
            <w:vAlign w:val="center"/>
          </w:tcPr>
          <w:p w:rsidR="00D934E7" w:rsidRPr="00D274E6" w:rsidRDefault="00D934E7" w:rsidP="00EE56E9">
            <w:pPr>
              <w:spacing w:before="120" w:after="120" w:line="320" w:lineRule="atLeast"/>
              <w:jc w:val="center"/>
              <w:rPr>
                <w:color w:val="auto"/>
                <w:spacing w:val="-6"/>
                <w:sz w:val="24"/>
              </w:rPr>
            </w:pPr>
          </w:p>
        </w:tc>
        <w:tc>
          <w:tcPr>
            <w:tcW w:w="2764" w:type="pct"/>
            <w:shd w:val="clear" w:color="auto" w:fill="auto"/>
            <w:vAlign w:val="center"/>
          </w:tcPr>
          <w:p w:rsidR="00D934E7" w:rsidRPr="00D274E6" w:rsidRDefault="00D934E7" w:rsidP="00EE56E9">
            <w:pPr>
              <w:widowControl/>
              <w:spacing w:before="120" w:after="120" w:line="320" w:lineRule="atLeast"/>
              <w:jc w:val="both"/>
              <w:rPr>
                <w:rFonts w:eastAsia="Times New Roman"/>
                <w:color w:val="auto"/>
                <w:sz w:val="24"/>
              </w:rPr>
            </w:pPr>
            <w:r w:rsidRPr="00D274E6">
              <w:rPr>
                <w:rFonts w:eastAsia="Times New Roman"/>
                <w:color w:val="auto"/>
                <w:sz w:val="24"/>
              </w:rPr>
              <w:t>Từ hết ranh giới thôn An Lỗ (thửa đất số 947, tờ bản đồ số 66) đến hết ranh giới thửa đất số 02, tờ bản đồ số 48 (nhà ông Nguyễn Văn Lô)</w:t>
            </w:r>
          </w:p>
        </w:tc>
        <w:tc>
          <w:tcPr>
            <w:tcW w:w="649" w:type="pct"/>
            <w:shd w:val="clear" w:color="auto" w:fill="auto"/>
            <w:vAlign w:val="center"/>
          </w:tcPr>
          <w:p w:rsidR="00D934E7" w:rsidRPr="00D274E6" w:rsidRDefault="00D934E7" w:rsidP="00C12BE4">
            <w:pPr>
              <w:jc w:val="center"/>
              <w:rPr>
                <w:color w:val="auto"/>
                <w:spacing w:val="-6"/>
                <w:sz w:val="24"/>
              </w:rPr>
            </w:pPr>
            <w:r w:rsidRPr="00D274E6">
              <w:rPr>
                <w:color w:val="auto"/>
                <w:sz w:val="24"/>
                <w:lang w:val="vi-VN"/>
              </w:rPr>
              <w:t>750</w:t>
            </w:r>
            <w:r w:rsidRPr="00D274E6">
              <w:rPr>
                <w:color w:val="auto"/>
                <w:sz w:val="24"/>
              </w:rPr>
              <w:t>.000</w:t>
            </w:r>
          </w:p>
        </w:tc>
        <w:tc>
          <w:tcPr>
            <w:tcW w:w="649" w:type="pct"/>
            <w:shd w:val="clear" w:color="auto" w:fill="auto"/>
            <w:vAlign w:val="center"/>
          </w:tcPr>
          <w:p w:rsidR="00D934E7" w:rsidRPr="00D274E6" w:rsidRDefault="00D934E7" w:rsidP="00C12BE4">
            <w:pPr>
              <w:jc w:val="center"/>
              <w:rPr>
                <w:color w:val="auto"/>
                <w:spacing w:val="-6"/>
                <w:sz w:val="24"/>
              </w:rPr>
            </w:pPr>
            <w:r w:rsidRPr="00D274E6">
              <w:rPr>
                <w:color w:val="auto"/>
                <w:sz w:val="24"/>
                <w:lang w:val="vi-VN"/>
              </w:rPr>
              <w:t>550</w:t>
            </w:r>
            <w:r w:rsidRPr="00D274E6">
              <w:rPr>
                <w:color w:val="auto"/>
                <w:sz w:val="24"/>
              </w:rPr>
              <w:t>.000</w:t>
            </w:r>
          </w:p>
        </w:tc>
        <w:tc>
          <w:tcPr>
            <w:tcW w:w="649" w:type="pct"/>
            <w:shd w:val="clear" w:color="auto" w:fill="auto"/>
            <w:vAlign w:val="center"/>
          </w:tcPr>
          <w:p w:rsidR="00D934E7" w:rsidRPr="00D274E6" w:rsidRDefault="00D934E7" w:rsidP="00C12BE4">
            <w:pPr>
              <w:jc w:val="center"/>
              <w:rPr>
                <w:color w:val="auto"/>
                <w:spacing w:val="-6"/>
                <w:sz w:val="24"/>
              </w:rPr>
            </w:pPr>
            <w:r w:rsidRPr="00D274E6">
              <w:rPr>
                <w:color w:val="auto"/>
                <w:sz w:val="24"/>
                <w:lang w:val="vi-VN"/>
              </w:rPr>
              <w:t>450</w:t>
            </w:r>
            <w:r w:rsidRPr="00D274E6">
              <w:rPr>
                <w:color w:val="auto"/>
                <w:sz w:val="24"/>
              </w:rPr>
              <w:t>.000</w:t>
            </w:r>
          </w:p>
        </w:tc>
      </w:tr>
      <w:tr w:rsidR="00812CBA" w:rsidRPr="00D274E6" w:rsidTr="0036640F">
        <w:tc>
          <w:tcPr>
            <w:tcW w:w="290" w:type="pct"/>
            <w:shd w:val="clear" w:color="auto" w:fill="auto"/>
            <w:vAlign w:val="center"/>
          </w:tcPr>
          <w:p w:rsidR="00D934E7" w:rsidRPr="00D274E6" w:rsidRDefault="00D934E7" w:rsidP="00EE56E9">
            <w:pPr>
              <w:spacing w:before="120" w:after="120" w:line="320" w:lineRule="atLeast"/>
              <w:jc w:val="center"/>
              <w:rPr>
                <w:color w:val="auto"/>
                <w:spacing w:val="-6"/>
                <w:sz w:val="24"/>
              </w:rPr>
            </w:pPr>
          </w:p>
        </w:tc>
        <w:tc>
          <w:tcPr>
            <w:tcW w:w="2764" w:type="pct"/>
            <w:shd w:val="clear" w:color="auto" w:fill="auto"/>
            <w:vAlign w:val="center"/>
          </w:tcPr>
          <w:p w:rsidR="00D934E7" w:rsidRPr="00D274E6" w:rsidRDefault="00D934E7" w:rsidP="00EE56E9">
            <w:pPr>
              <w:widowControl/>
              <w:spacing w:before="120" w:after="120" w:line="320" w:lineRule="atLeast"/>
              <w:jc w:val="both"/>
              <w:rPr>
                <w:rFonts w:eastAsia="Times New Roman"/>
                <w:color w:val="auto"/>
                <w:sz w:val="24"/>
              </w:rPr>
            </w:pPr>
            <w:r w:rsidRPr="00D274E6">
              <w:rPr>
                <w:rFonts w:eastAsia="Times New Roman"/>
                <w:color w:val="auto"/>
                <w:sz w:val="24"/>
              </w:rPr>
              <w:t xml:space="preserve">Từ hết ranh giới </w:t>
            </w:r>
            <w:r w:rsidR="00117F91" w:rsidRPr="00D274E6">
              <w:rPr>
                <w:rFonts w:eastAsia="Times New Roman"/>
                <w:color w:val="auto"/>
                <w:sz w:val="24"/>
              </w:rPr>
              <w:t>thửa đất số</w:t>
            </w:r>
            <w:r w:rsidRPr="00D274E6">
              <w:rPr>
                <w:rFonts w:eastAsia="Times New Roman"/>
                <w:color w:val="auto"/>
                <w:sz w:val="24"/>
              </w:rPr>
              <w:t xml:space="preserve"> 02, tờ </w:t>
            </w:r>
            <w:r w:rsidR="00154E89" w:rsidRPr="00D274E6">
              <w:rPr>
                <w:rFonts w:eastAsia="Times New Roman"/>
                <w:color w:val="auto"/>
                <w:sz w:val="24"/>
              </w:rPr>
              <w:t xml:space="preserve">bản đồ số </w:t>
            </w:r>
            <w:r w:rsidRPr="00D274E6">
              <w:rPr>
                <w:rFonts w:eastAsia="Times New Roman"/>
                <w:color w:val="auto"/>
                <w:sz w:val="24"/>
              </w:rPr>
              <w:t>48 (nhà ông Nguyễn Văn Lô) đến hết địa giới hành chính xã Phong Hiền.</w:t>
            </w:r>
          </w:p>
        </w:tc>
        <w:tc>
          <w:tcPr>
            <w:tcW w:w="649" w:type="pct"/>
            <w:shd w:val="clear" w:color="auto" w:fill="auto"/>
            <w:vAlign w:val="center"/>
          </w:tcPr>
          <w:p w:rsidR="00D934E7" w:rsidRPr="00D274E6" w:rsidRDefault="00D934E7" w:rsidP="00C12BE4">
            <w:pPr>
              <w:jc w:val="center"/>
              <w:rPr>
                <w:color w:val="auto"/>
                <w:sz w:val="24"/>
                <w:lang w:val="vi-VN"/>
              </w:rPr>
            </w:pPr>
            <w:r w:rsidRPr="00D274E6">
              <w:rPr>
                <w:color w:val="auto"/>
                <w:sz w:val="24"/>
                <w:lang w:val="vi-VN"/>
              </w:rPr>
              <w:t>360.000</w:t>
            </w:r>
          </w:p>
        </w:tc>
        <w:tc>
          <w:tcPr>
            <w:tcW w:w="649" w:type="pct"/>
            <w:shd w:val="clear" w:color="auto" w:fill="auto"/>
            <w:vAlign w:val="center"/>
          </w:tcPr>
          <w:p w:rsidR="00D934E7" w:rsidRPr="00D274E6" w:rsidRDefault="00D934E7" w:rsidP="00C12BE4">
            <w:pPr>
              <w:jc w:val="center"/>
              <w:rPr>
                <w:color w:val="auto"/>
                <w:sz w:val="24"/>
                <w:lang w:val="vi-VN"/>
              </w:rPr>
            </w:pPr>
            <w:r w:rsidRPr="00D274E6">
              <w:rPr>
                <w:color w:val="auto"/>
                <w:sz w:val="24"/>
                <w:lang w:val="vi-VN"/>
              </w:rPr>
              <w:t>250.000</w:t>
            </w:r>
          </w:p>
        </w:tc>
        <w:tc>
          <w:tcPr>
            <w:tcW w:w="649" w:type="pct"/>
            <w:shd w:val="clear" w:color="auto" w:fill="auto"/>
            <w:vAlign w:val="center"/>
          </w:tcPr>
          <w:p w:rsidR="00D934E7" w:rsidRPr="00D274E6" w:rsidRDefault="00D934E7" w:rsidP="00C12BE4">
            <w:pPr>
              <w:jc w:val="center"/>
              <w:rPr>
                <w:color w:val="auto"/>
                <w:sz w:val="24"/>
                <w:lang w:val="vi-VN"/>
              </w:rPr>
            </w:pPr>
            <w:r w:rsidRPr="00D274E6">
              <w:rPr>
                <w:color w:val="auto"/>
                <w:sz w:val="24"/>
                <w:lang w:val="vi-VN"/>
              </w:rPr>
              <w:t>150.000</w:t>
            </w:r>
          </w:p>
        </w:tc>
      </w:tr>
      <w:tr w:rsidR="00812CBA" w:rsidRPr="00D274E6" w:rsidTr="0036640F">
        <w:trPr>
          <w:trHeight w:val="224"/>
        </w:trPr>
        <w:tc>
          <w:tcPr>
            <w:tcW w:w="290" w:type="pct"/>
            <w:shd w:val="clear" w:color="auto" w:fill="auto"/>
            <w:vAlign w:val="center"/>
          </w:tcPr>
          <w:p w:rsidR="00D934E7" w:rsidRPr="00D274E6" w:rsidRDefault="00D934E7" w:rsidP="00EE56E9">
            <w:pPr>
              <w:spacing w:before="120" w:after="120" w:line="320" w:lineRule="atLeast"/>
              <w:jc w:val="center"/>
              <w:rPr>
                <w:color w:val="auto"/>
                <w:spacing w:val="-6"/>
                <w:sz w:val="24"/>
              </w:rPr>
            </w:pPr>
            <w:r w:rsidRPr="00D274E6">
              <w:rPr>
                <w:color w:val="auto"/>
                <w:spacing w:val="-6"/>
                <w:sz w:val="24"/>
              </w:rPr>
              <w:t>4</w:t>
            </w:r>
          </w:p>
        </w:tc>
        <w:tc>
          <w:tcPr>
            <w:tcW w:w="2764" w:type="pct"/>
            <w:shd w:val="clear" w:color="auto" w:fill="auto"/>
          </w:tcPr>
          <w:p w:rsidR="00D934E7" w:rsidRPr="00D274E6" w:rsidRDefault="00D934E7" w:rsidP="00EE56E9">
            <w:pPr>
              <w:widowControl/>
              <w:spacing w:before="120" w:after="120" w:line="320" w:lineRule="atLeast"/>
              <w:jc w:val="both"/>
              <w:rPr>
                <w:rFonts w:eastAsia="Times New Roman"/>
                <w:color w:val="auto"/>
                <w:sz w:val="24"/>
              </w:rPr>
            </w:pPr>
            <w:r w:rsidRPr="00D274E6">
              <w:rPr>
                <w:rFonts w:eastAsia="Times New Roman"/>
                <w:color w:val="auto"/>
                <w:sz w:val="24"/>
              </w:rPr>
              <w:t xml:space="preserve">Đoạn Đường Cứu hộ - </w:t>
            </w:r>
            <w:r w:rsidR="00D17AC7" w:rsidRPr="00D274E6">
              <w:rPr>
                <w:rFonts w:eastAsia="Times New Roman"/>
                <w:color w:val="auto"/>
                <w:sz w:val="24"/>
              </w:rPr>
              <w:t>C</w:t>
            </w:r>
            <w:r w:rsidRPr="00D274E6">
              <w:rPr>
                <w:rFonts w:eastAsia="Times New Roman"/>
                <w:color w:val="auto"/>
                <w:sz w:val="24"/>
              </w:rPr>
              <w:t>ứu nạn thị trấn Phong Điền - Điền Lộc (qua xã Phong Hiền)từ ngã ba giao đường liên thôn đến hết địa giới hành chính xã Phong Hiền</w:t>
            </w:r>
          </w:p>
        </w:tc>
        <w:tc>
          <w:tcPr>
            <w:tcW w:w="649" w:type="pct"/>
            <w:shd w:val="clear" w:color="auto" w:fill="auto"/>
            <w:vAlign w:val="center"/>
          </w:tcPr>
          <w:p w:rsidR="00D934E7" w:rsidRPr="00D274E6" w:rsidRDefault="00D934E7" w:rsidP="00C12BE4">
            <w:pPr>
              <w:jc w:val="right"/>
              <w:rPr>
                <w:color w:val="auto"/>
                <w:sz w:val="24"/>
              </w:rPr>
            </w:pPr>
            <w:r w:rsidRPr="00D274E6">
              <w:rPr>
                <w:color w:val="auto"/>
                <w:sz w:val="24"/>
              </w:rPr>
              <w:t>450</w:t>
            </w:r>
            <w:r w:rsidRPr="00D274E6">
              <w:rPr>
                <w:color w:val="auto"/>
                <w:sz w:val="24"/>
                <w:lang w:val="vi-VN"/>
              </w:rPr>
              <w:t>.000</w:t>
            </w:r>
          </w:p>
        </w:tc>
        <w:tc>
          <w:tcPr>
            <w:tcW w:w="649" w:type="pct"/>
            <w:shd w:val="clear" w:color="auto" w:fill="auto"/>
            <w:vAlign w:val="center"/>
          </w:tcPr>
          <w:p w:rsidR="00D934E7" w:rsidRPr="00D274E6" w:rsidRDefault="00D934E7" w:rsidP="00C12BE4">
            <w:pPr>
              <w:jc w:val="right"/>
              <w:rPr>
                <w:color w:val="auto"/>
                <w:sz w:val="24"/>
              </w:rPr>
            </w:pPr>
            <w:r w:rsidRPr="00D274E6">
              <w:rPr>
                <w:color w:val="auto"/>
                <w:sz w:val="24"/>
              </w:rPr>
              <w:t>315.000</w:t>
            </w:r>
          </w:p>
        </w:tc>
        <w:tc>
          <w:tcPr>
            <w:tcW w:w="649" w:type="pct"/>
            <w:shd w:val="clear" w:color="auto" w:fill="auto"/>
            <w:vAlign w:val="center"/>
          </w:tcPr>
          <w:p w:rsidR="00D934E7" w:rsidRPr="00D274E6" w:rsidRDefault="00D934E7" w:rsidP="00C12BE4">
            <w:pPr>
              <w:jc w:val="right"/>
              <w:rPr>
                <w:color w:val="auto"/>
                <w:sz w:val="24"/>
              </w:rPr>
            </w:pPr>
            <w:r w:rsidRPr="00D274E6">
              <w:rPr>
                <w:color w:val="auto"/>
                <w:sz w:val="24"/>
              </w:rPr>
              <w:t>220.000</w:t>
            </w:r>
          </w:p>
        </w:tc>
      </w:tr>
      <w:tr w:rsidR="00812CBA" w:rsidRPr="00D274E6" w:rsidTr="0036640F">
        <w:trPr>
          <w:trHeight w:val="505"/>
        </w:trPr>
        <w:tc>
          <w:tcPr>
            <w:tcW w:w="290" w:type="pct"/>
            <w:shd w:val="clear" w:color="auto" w:fill="auto"/>
            <w:vAlign w:val="center"/>
          </w:tcPr>
          <w:p w:rsidR="00D934E7" w:rsidRPr="00D274E6" w:rsidRDefault="00D934E7" w:rsidP="00EE56E9">
            <w:pPr>
              <w:spacing w:before="120" w:after="120" w:line="320" w:lineRule="atLeast"/>
              <w:jc w:val="center"/>
              <w:rPr>
                <w:color w:val="auto"/>
                <w:spacing w:val="-6"/>
                <w:sz w:val="24"/>
              </w:rPr>
            </w:pPr>
            <w:r w:rsidRPr="00D274E6">
              <w:rPr>
                <w:color w:val="auto"/>
                <w:spacing w:val="-6"/>
                <w:sz w:val="24"/>
              </w:rPr>
              <w:t>5</w:t>
            </w:r>
          </w:p>
        </w:tc>
        <w:tc>
          <w:tcPr>
            <w:tcW w:w="2764" w:type="pct"/>
            <w:shd w:val="clear" w:color="auto" w:fill="auto"/>
            <w:vAlign w:val="bottom"/>
          </w:tcPr>
          <w:p w:rsidR="00D934E7" w:rsidRPr="00D274E6" w:rsidRDefault="0036640F" w:rsidP="00EE56E9">
            <w:pPr>
              <w:widowControl/>
              <w:spacing w:before="120" w:after="120" w:line="320" w:lineRule="atLeast"/>
              <w:jc w:val="both"/>
              <w:rPr>
                <w:rFonts w:eastAsia="Times New Roman"/>
                <w:color w:val="auto"/>
                <w:sz w:val="24"/>
              </w:rPr>
            </w:pPr>
            <w:r w:rsidRPr="00D274E6">
              <w:rPr>
                <w:rFonts w:eastAsia="Times New Roman"/>
                <w:color w:val="auto"/>
                <w:sz w:val="24"/>
              </w:rPr>
              <w:t>T</w:t>
            </w:r>
            <w:r w:rsidR="00D934E7" w:rsidRPr="00D274E6">
              <w:rPr>
                <w:rFonts w:eastAsia="Times New Roman"/>
                <w:color w:val="auto"/>
                <w:sz w:val="24"/>
              </w:rPr>
              <w:t xml:space="preserve">ỉnh </w:t>
            </w:r>
            <w:r w:rsidRPr="00D274E6">
              <w:rPr>
                <w:rFonts w:eastAsia="Times New Roman"/>
                <w:color w:val="auto"/>
                <w:sz w:val="24"/>
              </w:rPr>
              <w:t xml:space="preserve">lộ </w:t>
            </w:r>
            <w:r w:rsidR="00AE1E50" w:rsidRPr="00D274E6">
              <w:rPr>
                <w:rFonts w:eastAsia="Times New Roman"/>
                <w:color w:val="auto"/>
                <w:sz w:val="24"/>
              </w:rPr>
              <w:t>9</w:t>
            </w:r>
          </w:p>
        </w:tc>
        <w:tc>
          <w:tcPr>
            <w:tcW w:w="649" w:type="pct"/>
            <w:shd w:val="clear" w:color="auto" w:fill="auto"/>
            <w:vAlign w:val="center"/>
          </w:tcPr>
          <w:p w:rsidR="00D934E7" w:rsidRPr="00D274E6" w:rsidRDefault="00D934E7" w:rsidP="00C12BE4">
            <w:pPr>
              <w:spacing w:before="120" w:after="120" w:line="234" w:lineRule="atLeast"/>
              <w:jc w:val="right"/>
              <w:rPr>
                <w:color w:val="auto"/>
                <w:sz w:val="24"/>
              </w:rPr>
            </w:pPr>
          </w:p>
        </w:tc>
        <w:tc>
          <w:tcPr>
            <w:tcW w:w="649" w:type="pct"/>
            <w:shd w:val="clear" w:color="auto" w:fill="auto"/>
            <w:vAlign w:val="center"/>
          </w:tcPr>
          <w:p w:rsidR="00D934E7" w:rsidRPr="00D274E6" w:rsidRDefault="00D934E7" w:rsidP="00C12BE4">
            <w:pPr>
              <w:spacing w:before="120" w:after="120" w:line="234" w:lineRule="atLeast"/>
              <w:jc w:val="right"/>
              <w:rPr>
                <w:color w:val="auto"/>
                <w:sz w:val="24"/>
              </w:rPr>
            </w:pPr>
          </w:p>
        </w:tc>
        <w:tc>
          <w:tcPr>
            <w:tcW w:w="649" w:type="pct"/>
            <w:shd w:val="clear" w:color="auto" w:fill="auto"/>
            <w:vAlign w:val="center"/>
          </w:tcPr>
          <w:p w:rsidR="00D934E7" w:rsidRPr="00D274E6" w:rsidRDefault="00D934E7" w:rsidP="00C12BE4">
            <w:pPr>
              <w:spacing w:before="120" w:after="120" w:line="234" w:lineRule="atLeast"/>
              <w:jc w:val="right"/>
              <w:rPr>
                <w:color w:val="auto"/>
                <w:sz w:val="24"/>
              </w:rPr>
            </w:pPr>
          </w:p>
        </w:tc>
      </w:tr>
      <w:tr w:rsidR="00812CBA" w:rsidRPr="00D274E6" w:rsidTr="0036640F">
        <w:trPr>
          <w:trHeight w:val="505"/>
        </w:trPr>
        <w:tc>
          <w:tcPr>
            <w:tcW w:w="290" w:type="pct"/>
            <w:shd w:val="clear" w:color="auto" w:fill="auto"/>
            <w:vAlign w:val="center"/>
          </w:tcPr>
          <w:p w:rsidR="00D934E7" w:rsidRPr="00D274E6" w:rsidRDefault="00D934E7" w:rsidP="00EE56E9">
            <w:pPr>
              <w:spacing w:before="120" w:after="120" w:line="320" w:lineRule="atLeast"/>
              <w:jc w:val="center"/>
              <w:rPr>
                <w:b/>
                <w:color w:val="auto"/>
                <w:spacing w:val="-6"/>
                <w:sz w:val="24"/>
              </w:rPr>
            </w:pPr>
          </w:p>
        </w:tc>
        <w:tc>
          <w:tcPr>
            <w:tcW w:w="2764" w:type="pct"/>
            <w:shd w:val="clear" w:color="auto" w:fill="auto"/>
          </w:tcPr>
          <w:p w:rsidR="00D934E7" w:rsidRPr="00D274E6" w:rsidRDefault="00D934E7" w:rsidP="00EE56E9">
            <w:pPr>
              <w:widowControl/>
              <w:spacing w:before="120" w:after="120" w:line="320" w:lineRule="atLeast"/>
              <w:jc w:val="both"/>
              <w:rPr>
                <w:rFonts w:eastAsia="Times New Roman"/>
                <w:color w:val="auto"/>
                <w:sz w:val="24"/>
              </w:rPr>
            </w:pPr>
            <w:r w:rsidRPr="00D274E6">
              <w:rPr>
                <w:rFonts w:eastAsia="Times New Roman"/>
                <w:color w:val="auto"/>
                <w:sz w:val="24"/>
              </w:rPr>
              <w:t>Từ chắn đường sắt đến Mốc địa giới hành chính 03 xã Phong Hòa, Phong Hiền, thị trấn Phong Điền</w:t>
            </w:r>
          </w:p>
        </w:tc>
        <w:tc>
          <w:tcPr>
            <w:tcW w:w="649" w:type="pct"/>
            <w:shd w:val="clear" w:color="auto" w:fill="auto"/>
            <w:vAlign w:val="center"/>
          </w:tcPr>
          <w:p w:rsidR="00D934E7" w:rsidRPr="00D274E6" w:rsidRDefault="00D934E7" w:rsidP="00C12BE4">
            <w:pPr>
              <w:jc w:val="right"/>
              <w:rPr>
                <w:color w:val="auto"/>
                <w:sz w:val="24"/>
              </w:rPr>
            </w:pPr>
            <w:r w:rsidRPr="00D274E6">
              <w:rPr>
                <w:color w:val="auto"/>
                <w:sz w:val="24"/>
              </w:rPr>
              <w:t>510</w:t>
            </w:r>
            <w:r w:rsidRPr="00D274E6">
              <w:rPr>
                <w:color w:val="auto"/>
                <w:sz w:val="24"/>
                <w:lang w:val="vi-VN"/>
              </w:rPr>
              <w:t>.000</w:t>
            </w:r>
          </w:p>
        </w:tc>
        <w:tc>
          <w:tcPr>
            <w:tcW w:w="649" w:type="pct"/>
            <w:shd w:val="clear" w:color="auto" w:fill="auto"/>
            <w:vAlign w:val="center"/>
          </w:tcPr>
          <w:p w:rsidR="00D934E7" w:rsidRPr="00D274E6" w:rsidRDefault="00D934E7" w:rsidP="00C12BE4">
            <w:pPr>
              <w:jc w:val="right"/>
              <w:rPr>
                <w:color w:val="auto"/>
                <w:sz w:val="24"/>
              </w:rPr>
            </w:pPr>
            <w:r w:rsidRPr="00D274E6">
              <w:rPr>
                <w:color w:val="auto"/>
                <w:sz w:val="24"/>
              </w:rPr>
              <w:t>310.000</w:t>
            </w:r>
          </w:p>
        </w:tc>
        <w:tc>
          <w:tcPr>
            <w:tcW w:w="649" w:type="pct"/>
            <w:shd w:val="clear" w:color="auto" w:fill="auto"/>
            <w:vAlign w:val="center"/>
          </w:tcPr>
          <w:p w:rsidR="00D934E7" w:rsidRPr="00D274E6" w:rsidRDefault="00D934E7" w:rsidP="00C12BE4">
            <w:pPr>
              <w:jc w:val="right"/>
              <w:rPr>
                <w:color w:val="auto"/>
                <w:sz w:val="24"/>
              </w:rPr>
            </w:pPr>
            <w:r w:rsidRPr="00D274E6">
              <w:rPr>
                <w:color w:val="auto"/>
                <w:sz w:val="24"/>
              </w:rPr>
              <w:t>260.000</w:t>
            </w:r>
          </w:p>
        </w:tc>
      </w:tr>
      <w:tr w:rsidR="00B8007D" w:rsidRPr="00D274E6" w:rsidTr="0036640F">
        <w:trPr>
          <w:trHeight w:val="505"/>
        </w:trPr>
        <w:tc>
          <w:tcPr>
            <w:tcW w:w="290" w:type="pct"/>
            <w:shd w:val="clear" w:color="auto" w:fill="auto"/>
            <w:vAlign w:val="center"/>
          </w:tcPr>
          <w:p w:rsidR="00D934E7" w:rsidRPr="00D274E6" w:rsidRDefault="00D934E7" w:rsidP="00EE56E9">
            <w:pPr>
              <w:spacing w:before="120" w:after="120" w:line="320" w:lineRule="atLeast"/>
              <w:jc w:val="center"/>
              <w:rPr>
                <w:b/>
                <w:color w:val="auto"/>
                <w:spacing w:val="-6"/>
                <w:sz w:val="24"/>
              </w:rPr>
            </w:pPr>
          </w:p>
        </w:tc>
        <w:tc>
          <w:tcPr>
            <w:tcW w:w="2764" w:type="pct"/>
            <w:shd w:val="clear" w:color="auto" w:fill="auto"/>
          </w:tcPr>
          <w:p w:rsidR="00D934E7" w:rsidRPr="00D274E6" w:rsidRDefault="00D934E7" w:rsidP="00EE56E9">
            <w:pPr>
              <w:widowControl/>
              <w:spacing w:before="120" w:after="120" w:line="320" w:lineRule="atLeast"/>
              <w:jc w:val="both"/>
              <w:rPr>
                <w:rFonts w:eastAsia="Times New Roman"/>
                <w:color w:val="auto"/>
                <w:sz w:val="24"/>
              </w:rPr>
            </w:pPr>
            <w:r w:rsidRPr="00D274E6">
              <w:rPr>
                <w:rFonts w:eastAsia="Times New Roman"/>
                <w:color w:val="auto"/>
                <w:sz w:val="24"/>
              </w:rPr>
              <w:t>Từ Mốc địa giới hành chính 03 xã Phong Hòa, Phong Hiền, thị trấn Phong Điền đến hết ranh giới xã Phong Hiền</w:t>
            </w:r>
          </w:p>
        </w:tc>
        <w:tc>
          <w:tcPr>
            <w:tcW w:w="649" w:type="pct"/>
            <w:shd w:val="clear" w:color="auto" w:fill="auto"/>
            <w:vAlign w:val="center"/>
          </w:tcPr>
          <w:p w:rsidR="00D934E7" w:rsidRPr="00D274E6" w:rsidRDefault="00D934E7" w:rsidP="00C12BE4">
            <w:pPr>
              <w:jc w:val="right"/>
              <w:rPr>
                <w:color w:val="auto"/>
                <w:sz w:val="24"/>
              </w:rPr>
            </w:pPr>
            <w:r w:rsidRPr="00D274E6">
              <w:rPr>
                <w:color w:val="auto"/>
                <w:sz w:val="24"/>
              </w:rPr>
              <w:t>198.000</w:t>
            </w:r>
          </w:p>
        </w:tc>
        <w:tc>
          <w:tcPr>
            <w:tcW w:w="649" w:type="pct"/>
            <w:shd w:val="clear" w:color="auto" w:fill="auto"/>
            <w:vAlign w:val="center"/>
          </w:tcPr>
          <w:p w:rsidR="00D934E7" w:rsidRPr="00D274E6" w:rsidRDefault="00D934E7" w:rsidP="00C12BE4">
            <w:pPr>
              <w:jc w:val="right"/>
              <w:rPr>
                <w:color w:val="auto"/>
                <w:sz w:val="24"/>
              </w:rPr>
            </w:pPr>
            <w:r w:rsidRPr="00D274E6">
              <w:rPr>
                <w:color w:val="auto"/>
                <w:sz w:val="24"/>
              </w:rPr>
              <w:t>160.000</w:t>
            </w:r>
          </w:p>
        </w:tc>
        <w:tc>
          <w:tcPr>
            <w:tcW w:w="649" w:type="pct"/>
            <w:shd w:val="clear" w:color="auto" w:fill="auto"/>
            <w:vAlign w:val="center"/>
          </w:tcPr>
          <w:p w:rsidR="00D934E7" w:rsidRPr="00D274E6" w:rsidRDefault="00D934E7" w:rsidP="00C12BE4">
            <w:pPr>
              <w:jc w:val="right"/>
              <w:rPr>
                <w:color w:val="auto"/>
                <w:sz w:val="24"/>
              </w:rPr>
            </w:pPr>
            <w:r w:rsidRPr="00D274E6">
              <w:rPr>
                <w:color w:val="auto"/>
                <w:sz w:val="24"/>
              </w:rPr>
              <w:t>132.000</w:t>
            </w:r>
          </w:p>
        </w:tc>
      </w:tr>
    </w:tbl>
    <w:p w:rsidR="00D934E7" w:rsidRPr="00D274E6" w:rsidRDefault="00D934E7" w:rsidP="00D934E7">
      <w:pPr>
        <w:pStyle w:val="BodyText2"/>
        <w:widowControl w:val="0"/>
        <w:tabs>
          <w:tab w:val="left" w:pos="702"/>
        </w:tabs>
        <w:spacing w:before="120" w:line="240" w:lineRule="auto"/>
        <w:rPr>
          <w:b/>
          <w:color w:val="auto"/>
          <w:lang w:val="af-ZA"/>
        </w:rPr>
      </w:pPr>
      <w:r w:rsidRPr="00D274E6">
        <w:rPr>
          <w:b/>
          <w:color w:val="auto"/>
          <w:lang w:val="af-ZA"/>
        </w:rPr>
        <w:t>b) Giá đất ở các khu vực còn lại</w:t>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p>
    <w:p w:rsidR="00D934E7" w:rsidRPr="00D274E6" w:rsidRDefault="00D934E7" w:rsidP="00D934E7">
      <w:pPr>
        <w:pStyle w:val="BodyText2"/>
        <w:rPr>
          <w:bCs/>
          <w:color w:val="auto"/>
          <w:lang w:val="af-ZA"/>
        </w:rPr>
      </w:pP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t>Đơn vị tính: Đồng/m</w:t>
      </w:r>
      <w:r w:rsidRPr="00D274E6">
        <w:rPr>
          <w:color w:val="auto"/>
          <w:vertAlign w:val="superscript"/>
          <w:lang w:val="af-ZA"/>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gridCol w:w="6061"/>
        <w:gridCol w:w="29"/>
        <w:gridCol w:w="1151"/>
        <w:gridCol w:w="10"/>
        <w:gridCol w:w="1130"/>
      </w:tblGrid>
      <w:tr w:rsidR="00812CBA" w:rsidRPr="00D274E6" w:rsidTr="00D17AC7">
        <w:trPr>
          <w:trHeight w:val="536"/>
          <w:jc w:val="center"/>
        </w:trPr>
        <w:tc>
          <w:tcPr>
            <w:tcW w:w="623" w:type="pct"/>
            <w:shd w:val="clear" w:color="auto" w:fill="auto"/>
            <w:vAlign w:val="center"/>
          </w:tcPr>
          <w:p w:rsidR="00D934E7" w:rsidRPr="00D274E6" w:rsidRDefault="00D934E7" w:rsidP="00C12BE4">
            <w:pPr>
              <w:jc w:val="center"/>
              <w:rPr>
                <w:b/>
                <w:color w:val="auto"/>
                <w:sz w:val="24"/>
              </w:rPr>
            </w:pPr>
            <w:r w:rsidRPr="00D274E6">
              <w:rPr>
                <w:b/>
                <w:color w:val="auto"/>
                <w:sz w:val="24"/>
              </w:rPr>
              <w:t>Khu vực</w:t>
            </w:r>
          </w:p>
        </w:tc>
        <w:tc>
          <w:tcPr>
            <w:tcW w:w="3166" w:type="pct"/>
            <w:shd w:val="clear" w:color="auto" w:fill="auto"/>
            <w:vAlign w:val="center"/>
          </w:tcPr>
          <w:p w:rsidR="00D934E7" w:rsidRPr="00D274E6" w:rsidRDefault="00D934E7" w:rsidP="00C12BE4">
            <w:pPr>
              <w:jc w:val="center"/>
              <w:rPr>
                <w:b/>
                <w:color w:val="auto"/>
                <w:sz w:val="24"/>
              </w:rPr>
            </w:pPr>
            <w:r w:rsidRPr="00D274E6">
              <w:rPr>
                <w:b/>
                <w:color w:val="auto"/>
                <w:sz w:val="24"/>
              </w:rPr>
              <w:t>Địa giới hành chính</w:t>
            </w:r>
          </w:p>
        </w:tc>
        <w:tc>
          <w:tcPr>
            <w:tcW w:w="621" w:type="pct"/>
            <w:gridSpan w:val="3"/>
            <w:vAlign w:val="center"/>
          </w:tcPr>
          <w:p w:rsidR="00D934E7" w:rsidRPr="00D274E6" w:rsidRDefault="00D934E7" w:rsidP="00C12BE4">
            <w:pPr>
              <w:jc w:val="center"/>
              <w:rPr>
                <w:b/>
                <w:color w:val="auto"/>
                <w:sz w:val="24"/>
              </w:rPr>
            </w:pPr>
            <w:r w:rsidRPr="00D274E6">
              <w:rPr>
                <w:b/>
                <w:color w:val="auto"/>
                <w:sz w:val="24"/>
              </w:rPr>
              <w:t>Vị trí 1</w:t>
            </w:r>
          </w:p>
        </w:tc>
        <w:tc>
          <w:tcPr>
            <w:tcW w:w="590" w:type="pct"/>
            <w:vAlign w:val="center"/>
          </w:tcPr>
          <w:p w:rsidR="00D934E7" w:rsidRPr="00D274E6" w:rsidRDefault="00D934E7" w:rsidP="00C12BE4">
            <w:pPr>
              <w:jc w:val="center"/>
              <w:rPr>
                <w:b/>
                <w:color w:val="auto"/>
                <w:sz w:val="24"/>
              </w:rPr>
            </w:pPr>
            <w:r w:rsidRPr="00D274E6">
              <w:rPr>
                <w:b/>
                <w:color w:val="auto"/>
                <w:sz w:val="24"/>
              </w:rPr>
              <w:t>Vị trí 2</w:t>
            </w:r>
          </w:p>
        </w:tc>
      </w:tr>
      <w:tr w:rsidR="00812CBA" w:rsidRPr="00D274E6" w:rsidTr="00D17AC7">
        <w:trPr>
          <w:trHeight w:val="220"/>
          <w:jc w:val="center"/>
        </w:trPr>
        <w:tc>
          <w:tcPr>
            <w:tcW w:w="623" w:type="pct"/>
            <w:vAlign w:val="center"/>
          </w:tcPr>
          <w:p w:rsidR="00D934E7" w:rsidRPr="00D274E6" w:rsidRDefault="00D934E7" w:rsidP="00C12BE4">
            <w:pPr>
              <w:jc w:val="center"/>
              <w:rPr>
                <w:color w:val="auto"/>
                <w:sz w:val="24"/>
              </w:rPr>
            </w:pPr>
            <w:r w:rsidRPr="00D274E6">
              <w:rPr>
                <w:color w:val="auto"/>
                <w:sz w:val="24"/>
              </w:rPr>
              <w:t>KV1</w:t>
            </w:r>
          </w:p>
        </w:tc>
        <w:tc>
          <w:tcPr>
            <w:tcW w:w="3166" w:type="pct"/>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Thôn An Lỗ</w:t>
            </w:r>
          </w:p>
        </w:tc>
        <w:tc>
          <w:tcPr>
            <w:tcW w:w="621" w:type="pct"/>
            <w:gridSpan w:val="3"/>
            <w:vAlign w:val="center"/>
          </w:tcPr>
          <w:p w:rsidR="00D934E7" w:rsidRPr="00D274E6" w:rsidRDefault="00D934E7" w:rsidP="00605D94">
            <w:pPr>
              <w:widowControl/>
              <w:spacing w:before="120" w:after="120" w:line="300" w:lineRule="exact"/>
              <w:jc w:val="center"/>
              <w:rPr>
                <w:rFonts w:eastAsia="Times New Roman"/>
                <w:color w:val="auto"/>
                <w:sz w:val="24"/>
              </w:rPr>
            </w:pPr>
            <w:r w:rsidRPr="00D274E6">
              <w:rPr>
                <w:rFonts w:eastAsia="Times New Roman"/>
                <w:color w:val="auto"/>
                <w:sz w:val="24"/>
              </w:rPr>
              <w:t>400.000</w:t>
            </w:r>
          </w:p>
        </w:tc>
        <w:tc>
          <w:tcPr>
            <w:tcW w:w="590" w:type="pct"/>
            <w:vAlign w:val="center"/>
          </w:tcPr>
          <w:p w:rsidR="00D934E7" w:rsidRPr="00D274E6" w:rsidRDefault="00D934E7" w:rsidP="00C12BE4">
            <w:pPr>
              <w:jc w:val="center"/>
              <w:rPr>
                <w:color w:val="auto"/>
                <w:sz w:val="24"/>
              </w:rPr>
            </w:pPr>
            <w:r w:rsidRPr="00D274E6">
              <w:rPr>
                <w:color w:val="auto"/>
                <w:sz w:val="24"/>
              </w:rPr>
              <w:t>250.000</w:t>
            </w:r>
          </w:p>
        </w:tc>
      </w:tr>
      <w:tr w:rsidR="00812CBA" w:rsidRPr="00D274E6" w:rsidTr="00D17AC7">
        <w:trPr>
          <w:trHeight w:val="353"/>
          <w:jc w:val="center"/>
        </w:trPr>
        <w:tc>
          <w:tcPr>
            <w:tcW w:w="623" w:type="pct"/>
            <w:vAlign w:val="center"/>
          </w:tcPr>
          <w:p w:rsidR="00D934E7" w:rsidRPr="00D274E6" w:rsidRDefault="00D934E7" w:rsidP="00C12BE4">
            <w:pPr>
              <w:jc w:val="center"/>
              <w:rPr>
                <w:color w:val="auto"/>
                <w:sz w:val="24"/>
              </w:rPr>
            </w:pPr>
            <w:r w:rsidRPr="00D274E6">
              <w:rPr>
                <w:color w:val="auto"/>
                <w:sz w:val="24"/>
              </w:rPr>
              <w:t>KV2</w:t>
            </w:r>
          </w:p>
        </w:tc>
        <w:tc>
          <w:tcPr>
            <w:tcW w:w="3181" w:type="pct"/>
            <w:gridSpan w:val="2"/>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Các thôn: Khu vực Cao Ban cũ thuộc thôn Cao Ban-Truông Cầu-La Vần, Hiền Lương, Gia Viên, khu vực Thượng Hòa thuộc thôn Hưng Long-Thượng Hòa</w:t>
            </w:r>
          </w:p>
        </w:tc>
        <w:tc>
          <w:tcPr>
            <w:tcW w:w="601" w:type="pct"/>
            <w:vAlign w:val="center"/>
          </w:tcPr>
          <w:p w:rsidR="00D934E7" w:rsidRPr="00D274E6" w:rsidRDefault="00D934E7" w:rsidP="00C12BE4">
            <w:pPr>
              <w:jc w:val="center"/>
              <w:rPr>
                <w:color w:val="auto"/>
                <w:sz w:val="24"/>
              </w:rPr>
            </w:pPr>
            <w:r w:rsidRPr="00D274E6">
              <w:rPr>
                <w:color w:val="auto"/>
                <w:sz w:val="24"/>
              </w:rPr>
              <w:t>250.000</w:t>
            </w:r>
          </w:p>
        </w:tc>
        <w:tc>
          <w:tcPr>
            <w:tcW w:w="595" w:type="pct"/>
            <w:gridSpan w:val="2"/>
            <w:vAlign w:val="center"/>
          </w:tcPr>
          <w:p w:rsidR="00D934E7" w:rsidRPr="00D274E6" w:rsidRDefault="00D934E7" w:rsidP="00C12BE4">
            <w:pPr>
              <w:jc w:val="center"/>
              <w:rPr>
                <w:color w:val="auto"/>
                <w:sz w:val="24"/>
              </w:rPr>
            </w:pPr>
            <w:r w:rsidRPr="00D274E6">
              <w:rPr>
                <w:color w:val="auto"/>
                <w:sz w:val="24"/>
              </w:rPr>
              <w:t>170.000</w:t>
            </w:r>
          </w:p>
        </w:tc>
      </w:tr>
      <w:tr w:rsidR="00812CBA" w:rsidRPr="00D274E6" w:rsidTr="00D17AC7">
        <w:trPr>
          <w:trHeight w:val="537"/>
          <w:jc w:val="center"/>
        </w:trPr>
        <w:tc>
          <w:tcPr>
            <w:tcW w:w="623" w:type="pct"/>
            <w:vAlign w:val="center"/>
          </w:tcPr>
          <w:p w:rsidR="00D934E7" w:rsidRPr="00D274E6" w:rsidRDefault="00D934E7" w:rsidP="00C12BE4">
            <w:pPr>
              <w:jc w:val="center"/>
              <w:rPr>
                <w:color w:val="auto"/>
                <w:sz w:val="24"/>
              </w:rPr>
            </w:pPr>
            <w:r w:rsidRPr="00D274E6">
              <w:rPr>
                <w:color w:val="auto"/>
                <w:sz w:val="24"/>
              </w:rPr>
              <w:t>KV3</w:t>
            </w:r>
          </w:p>
        </w:tc>
        <w:tc>
          <w:tcPr>
            <w:tcW w:w="3181" w:type="pct"/>
            <w:gridSpan w:val="2"/>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Bao gồm các thôn: Cao Xá, Cao Ban-Truông Cầu-La Vần, Sơn Tùng, Bắc Triều Vịnh, Hưng Long-Thượng Hoà, Xóm Hói và Xóm Cồn thuộc thôn Hiền Lương và các khu vực còn lại</w:t>
            </w:r>
          </w:p>
        </w:tc>
        <w:tc>
          <w:tcPr>
            <w:tcW w:w="1196" w:type="pct"/>
            <w:gridSpan w:val="3"/>
            <w:vAlign w:val="center"/>
          </w:tcPr>
          <w:p w:rsidR="00D934E7" w:rsidRPr="00D274E6" w:rsidRDefault="00D934E7" w:rsidP="00C12BE4">
            <w:pPr>
              <w:jc w:val="center"/>
              <w:rPr>
                <w:color w:val="auto"/>
                <w:sz w:val="24"/>
              </w:rPr>
            </w:pPr>
            <w:r w:rsidRPr="00D274E6">
              <w:rPr>
                <w:color w:val="auto"/>
                <w:sz w:val="24"/>
              </w:rPr>
              <w:t>100.000</w:t>
            </w:r>
          </w:p>
        </w:tc>
      </w:tr>
    </w:tbl>
    <w:p w:rsidR="0036640F" w:rsidRPr="00D274E6" w:rsidRDefault="0036640F" w:rsidP="00D934E7">
      <w:pPr>
        <w:pStyle w:val="Heading1"/>
        <w:spacing w:before="120" w:after="0"/>
        <w:rPr>
          <w:rFonts w:ascii="Times New Roman" w:hAnsi="Times New Roman" w:cs="Times New Roman"/>
          <w:color w:val="auto"/>
          <w:sz w:val="24"/>
        </w:rPr>
      </w:pPr>
      <w:bookmarkStart w:id="4" w:name="_Toc25865883"/>
    </w:p>
    <w:p w:rsidR="00D934E7" w:rsidRPr="00D274E6" w:rsidRDefault="00D934E7" w:rsidP="00D934E7">
      <w:pPr>
        <w:pStyle w:val="Heading1"/>
        <w:spacing w:before="120" w:after="0"/>
        <w:rPr>
          <w:color w:val="auto"/>
          <w:sz w:val="24"/>
        </w:rPr>
      </w:pPr>
      <w:r w:rsidRPr="00D274E6">
        <w:rPr>
          <w:rFonts w:ascii="Times New Roman" w:hAnsi="Times New Roman" w:cs="Times New Roman"/>
          <w:color w:val="auto"/>
          <w:sz w:val="24"/>
        </w:rPr>
        <w:t>2. XÃ PHONG AN</w:t>
      </w:r>
      <w:bookmarkEnd w:id="4"/>
    </w:p>
    <w:p w:rsidR="00D934E7" w:rsidRPr="00D274E6" w:rsidRDefault="00D934E7" w:rsidP="00D934E7">
      <w:pPr>
        <w:pStyle w:val="BodyText2"/>
        <w:widowControl w:val="0"/>
        <w:tabs>
          <w:tab w:val="left" w:pos="702"/>
        </w:tabs>
        <w:spacing w:before="120" w:line="240" w:lineRule="auto"/>
        <w:rPr>
          <w:b/>
          <w:bCs/>
          <w:color w:val="auto"/>
          <w:lang w:val="en-US"/>
        </w:rPr>
      </w:pPr>
      <w:r w:rsidRPr="00D274E6">
        <w:rPr>
          <w:b/>
          <w:color w:val="auto"/>
          <w:lang w:val="en-US"/>
        </w:rPr>
        <w:t xml:space="preserve">a) </w:t>
      </w:r>
      <w:r w:rsidRPr="00D274E6">
        <w:rPr>
          <w:b/>
          <w:bCs/>
          <w:color w:val="auto"/>
          <w:lang w:val="en-US"/>
        </w:rPr>
        <w:t>Giá đất ở nằm ven đường giao thông chính</w:t>
      </w:r>
    </w:p>
    <w:p w:rsidR="00D934E7" w:rsidRPr="00D274E6" w:rsidRDefault="00D934E7" w:rsidP="00D934E7">
      <w:pPr>
        <w:pStyle w:val="BodyText2"/>
        <w:rPr>
          <w:bCs/>
          <w:color w:val="auto"/>
          <w:lang w:val="af-ZA"/>
        </w:rPr>
      </w:pP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color w:val="auto"/>
          <w:lang w:val="af-ZA"/>
        </w:rPr>
        <w:tab/>
      </w:r>
      <w:r w:rsidRPr="00D274E6">
        <w:rPr>
          <w:color w:val="auto"/>
          <w:lang w:val="af-ZA"/>
        </w:rPr>
        <w:tab/>
        <w:t>Đơn vị tính: Đồng/m</w:t>
      </w:r>
      <w:r w:rsidRPr="00D274E6">
        <w:rPr>
          <w:color w:val="auto"/>
          <w:vertAlign w:val="superscript"/>
          <w:lang w:val="af-ZA"/>
        </w:rPr>
        <w:t>2</w:t>
      </w: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5109"/>
        <w:gridCol w:w="1176"/>
        <w:gridCol w:w="1176"/>
        <w:gridCol w:w="1176"/>
      </w:tblGrid>
      <w:tr w:rsidR="00812CBA" w:rsidRPr="00D274E6" w:rsidTr="008258E2">
        <w:trPr>
          <w:jc w:val="center"/>
        </w:trPr>
        <w:tc>
          <w:tcPr>
            <w:tcW w:w="388" w:type="dxa"/>
            <w:shd w:val="clear" w:color="auto" w:fill="auto"/>
            <w:vAlign w:val="center"/>
          </w:tcPr>
          <w:p w:rsidR="00D934E7" w:rsidRPr="00D274E6" w:rsidRDefault="00D934E7" w:rsidP="00C12BE4">
            <w:pPr>
              <w:jc w:val="center"/>
              <w:rPr>
                <w:b/>
                <w:color w:val="auto"/>
                <w:spacing w:val="-6"/>
                <w:sz w:val="24"/>
              </w:rPr>
            </w:pPr>
            <w:r w:rsidRPr="00D274E6">
              <w:rPr>
                <w:b/>
                <w:color w:val="auto"/>
                <w:spacing w:val="-6"/>
                <w:sz w:val="24"/>
              </w:rPr>
              <w:t>TT</w:t>
            </w:r>
          </w:p>
        </w:tc>
        <w:tc>
          <w:tcPr>
            <w:tcW w:w="5246" w:type="dxa"/>
            <w:shd w:val="clear" w:color="auto" w:fill="auto"/>
            <w:vAlign w:val="center"/>
          </w:tcPr>
          <w:p w:rsidR="00D934E7" w:rsidRPr="00D274E6" w:rsidRDefault="00D934E7" w:rsidP="00C12BE4">
            <w:pPr>
              <w:jc w:val="center"/>
              <w:rPr>
                <w:color w:val="auto"/>
                <w:spacing w:val="-6"/>
                <w:sz w:val="24"/>
              </w:rPr>
            </w:pPr>
            <w:r w:rsidRPr="00D274E6">
              <w:rPr>
                <w:b/>
                <w:color w:val="auto"/>
                <w:spacing w:val="-6"/>
                <w:sz w:val="24"/>
              </w:rPr>
              <w:t>Địa giới hành chính</w:t>
            </w:r>
          </w:p>
        </w:tc>
        <w:tc>
          <w:tcPr>
            <w:tcW w:w="0" w:type="auto"/>
            <w:vAlign w:val="center"/>
          </w:tcPr>
          <w:p w:rsidR="00D934E7" w:rsidRPr="00D274E6" w:rsidRDefault="00D934E7" w:rsidP="00C12BE4">
            <w:pPr>
              <w:jc w:val="center"/>
              <w:rPr>
                <w:b/>
                <w:color w:val="auto"/>
                <w:spacing w:val="-6"/>
                <w:sz w:val="24"/>
              </w:rPr>
            </w:pPr>
            <w:r w:rsidRPr="00D274E6">
              <w:rPr>
                <w:b/>
                <w:color w:val="auto"/>
                <w:spacing w:val="-6"/>
                <w:sz w:val="24"/>
              </w:rPr>
              <w:t>Vị trí 1</w:t>
            </w:r>
          </w:p>
        </w:tc>
        <w:tc>
          <w:tcPr>
            <w:tcW w:w="0" w:type="auto"/>
            <w:vAlign w:val="center"/>
          </w:tcPr>
          <w:p w:rsidR="00D934E7" w:rsidRPr="00D274E6" w:rsidRDefault="00D934E7" w:rsidP="00C12BE4">
            <w:pPr>
              <w:jc w:val="center"/>
              <w:rPr>
                <w:b/>
                <w:color w:val="auto"/>
                <w:spacing w:val="-6"/>
                <w:sz w:val="24"/>
              </w:rPr>
            </w:pPr>
            <w:r w:rsidRPr="00D274E6">
              <w:rPr>
                <w:b/>
                <w:color w:val="auto"/>
                <w:spacing w:val="-6"/>
                <w:sz w:val="24"/>
              </w:rPr>
              <w:t>Vị trí 2</w:t>
            </w:r>
          </w:p>
        </w:tc>
        <w:tc>
          <w:tcPr>
            <w:tcW w:w="0" w:type="auto"/>
            <w:vAlign w:val="center"/>
          </w:tcPr>
          <w:p w:rsidR="00D934E7" w:rsidRPr="00D274E6" w:rsidRDefault="00D934E7" w:rsidP="00C12BE4">
            <w:pPr>
              <w:jc w:val="center"/>
              <w:rPr>
                <w:b/>
                <w:color w:val="auto"/>
                <w:spacing w:val="-6"/>
                <w:sz w:val="24"/>
              </w:rPr>
            </w:pPr>
            <w:r w:rsidRPr="00D274E6">
              <w:rPr>
                <w:b/>
                <w:color w:val="auto"/>
                <w:spacing w:val="-6"/>
                <w:sz w:val="24"/>
              </w:rPr>
              <w:t>Vị trí 3</w:t>
            </w:r>
          </w:p>
        </w:tc>
      </w:tr>
      <w:tr w:rsidR="00812CBA" w:rsidRPr="00D274E6" w:rsidTr="008258E2">
        <w:trPr>
          <w:jc w:val="center"/>
        </w:trPr>
        <w:tc>
          <w:tcPr>
            <w:tcW w:w="388" w:type="dxa"/>
            <w:shd w:val="clear" w:color="auto" w:fill="auto"/>
            <w:vAlign w:val="center"/>
          </w:tcPr>
          <w:p w:rsidR="00D934E7" w:rsidRPr="00D274E6" w:rsidRDefault="00D934E7" w:rsidP="0036640F">
            <w:pPr>
              <w:widowControl/>
              <w:spacing w:before="120" w:after="120" w:line="300" w:lineRule="exact"/>
              <w:jc w:val="both"/>
              <w:rPr>
                <w:rFonts w:eastAsia="Times New Roman"/>
                <w:color w:val="auto"/>
                <w:sz w:val="24"/>
              </w:rPr>
            </w:pPr>
            <w:r w:rsidRPr="00D274E6">
              <w:rPr>
                <w:rFonts w:eastAsia="Times New Roman"/>
                <w:color w:val="auto"/>
                <w:sz w:val="24"/>
              </w:rPr>
              <w:t>1</w:t>
            </w:r>
          </w:p>
        </w:tc>
        <w:tc>
          <w:tcPr>
            <w:tcW w:w="8774" w:type="dxa"/>
            <w:gridSpan w:val="4"/>
            <w:shd w:val="clear" w:color="auto" w:fill="auto"/>
            <w:vAlign w:val="center"/>
          </w:tcPr>
          <w:p w:rsidR="00D934E7" w:rsidRPr="00D274E6" w:rsidRDefault="00D934E7" w:rsidP="0036640F">
            <w:pPr>
              <w:widowControl/>
              <w:spacing w:before="120" w:after="120" w:line="300" w:lineRule="exact"/>
              <w:jc w:val="both"/>
              <w:rPr>
                <w:rFonts w:eastAsia="Times New Roman"/>
                <w:color w:val="auto"/>
                <w:sz w:val="24"/>
              </w:rPr>
            </w:pPr>
            <w:r w:rsidRPr="00D274E6">
              <w:rPr>
                <w:rFonts w:eastAsia="Times New Roman"/>
                <w:color w:val="auto"/>
                <w:sz w:val="24"/>
              </w:rPr>
              <w:t>Quốc lộ 1A</w:t>
            </w:r>
          </w:p>
        </w:tc>
      </w:tr>
      <w:tr w:rsidR="00812CBA" w:rsidRPr="00D274E6" w:rsidTr="008258E2">
        <w:trPr>
          <w:trHeight w:val="671"/>
          <w:jc w:val="center"/>
        </w:trPr>
        <w:tc>
          <w:tcPr>
            <w:tcW w:w="388" w:type="dxa"/>
            <w:shd w:val="clear" w:color="auto" w:fill="auto"/>
            <w:vAlign w:val="center"/>
          </w:tcPr>
          <w:p w:rsidR="00D934E7" w:rsidRPr="00D274E6" w:rsidRDefault="00D934E7" w:rsidP="00C12BE4">
            <w:pPr>
              <w:jc w:val="both"/>
              <w:rPr>
                <w:b/>
                <w:color w:val="auto"/>
                <w:spacing w:val="-6"/>
                <w:sz w:val="24"/>
              </w:rPr>
            </w:pPr>
          </w:p>
        </w:tc>
        <w:tc>
          <w:tcPr>
            <w:tcW w:w="5246" w:type="dxa"/>
            <w:shd w:val="clear" w:color="auto" w:fill="auto"/>
            <w:vAlign w:val="center"/>
          </w:tcPr>
          <w:p w:rsidR="00D934E7" w:rsidRPr="00D274E6" w:rsidRDefault="00D934E7" w:rsidP="00A12401">
            <w:pPr>
              <w:widowControl/>
              <w:spacing w:before="120" w:after="120" w:line="300" w:lineRule="exact"/>
              <w:jc w:val="both"/>
              <w:rPr>
                <w:rFonts w:eastAsia="Times New Roman"/>
                <w:color w:val="auto"/>
                <w:sz w:val="24"/>
              </w:rPr>
            </w:pPr>
            <w:r w:rsidRPr="00D274E6">
              <w:rPr>
                <w:rFonts w:eastAsia="Times New Roman"/>
                <w:color w:val="auto"/>
                <w:sz w:val="24"/>
              </w:rPr>
              <w:t xml:space="preserve">Từ Bắc cầu An Lỗ đến ranh giới phía Nam Trường </w:t>
            </w:r>
            <w:r w:rsidR="00A12401" w:rsidRPr="00D274E6">
              <w:rPr>
                <w:rFonts w:eastAsia="Times New Roman"/>
                <w:color w:val="auto"/>
                <w:sz w:val="24"/>
              </w:rPr>
              <w:t>Trung học phổ thông</w:t>
            </w:r>
            <w:r w:rsidRPr="00D274E6">
              <w:rPr>
                <w:rFonts w:eastAsia="Times New Roman"/>
                <w:color w:val="auto"/>
                <w:sz w:val="24"/>
              </w:rPr>
              <w:t xml:space="preserve"> Nguyễn Đình Chiểu</w:t>
            </w:r>
          </w:p>
        </w:tc>
        <w:tc>
          <w:tcPr>
            <w:tcW w:w="0" w:type="auto"/>
            <w:vAlign w:val="center"/>
          </w:tcPr>
          <w:p w:rsidR="00D934E7" w:rsidRPr="00D274E6" w:rsidRDefault="00D934E7" w:rsidP="00C12BE4">
            <w:pPr>
              <w:jc w:val="right"/>
              <w:rPr>
                <w:color w:val="auto"/>
                <w:spacing w:val="-6"/>
                <w:sz w:val="24"/>
              </w:rPr>
            </w:pPr>
            <w:r w:rsidRPr="00D274E6">
              <w:rPr>
                <w:color w:val="auto"/>
                <w:spacing w:val="-6"/>
                <w:sz w:val="24"/>
              </w:rPr>
              <w:t>3.000.000</w:t>
            </w:r>
          </w:p>
        </w:tc>
        <w:tc>
          <w:tcPr>
            <w:tcW w:w="0" w:type="auto"/>
            <w:vAlign w:val="center"/>
          </w:tcPr>
          <w:p w:rsidR="00D934E7" w:rsidRPr="00D274E6" w:rsidRDefault="00D934E7" w:rsidP="00C12BE4">
            <w:pPr>
              <w:jc w:val="right"/>
              <w:rPr>
                <w:color w:val="auto"/>
                <w:spacing w:val="-6"/>
                <w:sz w:val="24"/>
              </w:rPr>
            </w:pPr>
            <w:r w:rsidRPr="00D274E6">
              <w:rPr>
                <w:color w:val="auto"/>
                <w:spacing w:val="-6"/>
                <w:sz w:val="24"/>
              </w:rPr>
              <w:t>2.400.000</w:t>
            </w:r>
          </w:p>
        </w:tc>
        <w:tc>
          <w:tcPr>
            <w:tcW w:w="0" w:type="auto"/>
            <w:vAlign w:val="center"/>
          </w:tcPr>
          <w:p w:rsidR="00D934E7" w:rsidRPr="00D274E6" w:rsidRDefault="00D934E7" w:rsidP="00C12BE4">
            <w:pPr>
              <w:jc w:val="right"/>
              <w:rPr>
                <w:color w:val="auto"/>
                <w:spacing w:val="-6"/>
                <w:sz w:val="24"/>
              </w:rPr>
            </w:pPr>
            <w:r w:rsidRPr="00D274E6">
              <w:rPr>
                <w:color w:val="auto"/>
                <w:spacing w:val="-6"/>
                <w:sz w:val="24"/>
              </w:rPr>
              <w:t>1.900.000</w:t>
            </w:r>
          </w:p>
        </w:tc>
      </w:tr>
      <w:tr w:rsidR="00812CBA" w:rsidRPr="00D274E6" w:rsidTr="008258E2">
        <w:trPr>
          <w:jc w:val="center"/>
        </w:trPr>
        <w:tc>
          <w:tcPr>
            <w:tcW w:w="388" w:type="dxa"/>
            <w:shd w:val="clear" w:color="auto" w:fill="auto"/>
            <w:vAlign w:val="center"/>
          </w:tcPr>
          <w:p w:rsidR="00D934E7" w:rsidRPr="00D274E6" w:rsidRDefault="00D934E7" w:rsidP="00C12BE4">
            <w:pPr>
              <w:jc w:val="both"/>
              <w:rPr>
                <w:b/>
                <w:color w:val="auto"/>
                <w:spacing w:val="-6"/>
                <w:sz w:val="24"/>
              </w:rPr>
            </w:pPr>
          </w:p>
        </w:tc>
        <w:tc>
          <w:tcPr>
            <w:tcW w:w="5246" w:type="dxa"/>
            <w:shd w:val="clear" w:color="auto" w:fill="auto"/>
            <w:vAlign w:val="center"/>
          </w:tcPr>
          <w:p w:rsidR="00D934E7" w:rsidRPr="00D274E6" w:rsidRDefault="00D934E7" w:rsidP="00FB0E6C">
            <w:pPr>
              <w:widowControl/>
              <w:spacing w:before="120" w:after="120" w:line="300" w:lineRule="exact"/>
              <w:jc w:val="both"/>
              <w:rPr>
                <w:rFonts w:eastAsia="Times New Roman"/>
                <w:color w:val="auto"/>
                <w:sz w:val="24"/>
              </w:rPr>
            </w:pPr>
            <w:r w:rsidRPr="00D274E6">
              <w:rPr>
                <w:rFonts w:eastAsia="Times New Roman"/>
                <w:color w:val="auto"/>
                <w:sz w:val="24"/>
              </w:rPr>
              <w:t xml:space="preserve">Từ ranh giới phía Nam Trường </w:t>
            </w:r>
            <w:r w:rsidR="00300091" w:rsidRPr="00D274E6">
              <w:rPr>
                <w:rFonts w:eastAsia="Times New Roman"/>
                <w:color w:val="auto"/>
                <w:sz w:val="24"/>
              </w:rPr>
              <w:t xml:space="preserve">Trung học phổ thông </w:t>
            </w:r>
            <w:r w:rsidRPr="00D274E6">
              <w:rPr>
                <w:rFonts w:eastAsia="Times New Roman"/>
                <w:color w:val="auto"/>
                <w:sz w:val="24"/>
              </w:rPr>
              <w:t>Nguyễn Đình Chiểu đến Nam cầu Thượng An Trong</w:t>
            </w:r>
          </w:p>
        </w:tc>
        <w:tc>
          <w:tcPr>
            <w:tcW w:w="0" w:type="auto"/>
            <w:vAlign w:val="center"/>
          </w:tcPr>
          <w:p w:rsidR="00D934E7" w:rsidRPr="00D274E6" w:rsidRDefault="00D934E7" w:rsidP="00C12BE4">
            <w:pPr>
              <w:jc w:val="right"/>
              <w:rPr>
                <w:color w:val="auto"/>
                <w:spacing w:val="-6"/>
                <w:sz w:val="24"/>
              </w:rPr>
            </w:pPr>
            <w:r w:rsidRPr="00D274E6">
              <w:rPr>
                <w:color w:val="auto"/>
                <w:spacing w:val="-6"/>
                <w:sz w:val="24"/>
              </w:rPr>
              <w:t>2.100.000</w:t>
            </w:r>
          </w:p>
        </w:tc>
        <w:tc>
          <w:tcPr>
            <w:tcW w:w="0" w:type="auto"/>
            <w:vAlign w:val="center"/>
          </w:tcPr>
          <w:p w:rsidR="00D934E7" w:rsidRPr="00D274E6" w:rsidRDefault="00D934E7" w:rsidP="00C12BE4">
            <w:pPr>
              <w:jc w:val="right"/>
              <w:rPr>
                <w:color w:val="auto"/>
                <w:spacing w:val="-6"/>
                <w:sz w:val="24"/>
              </w:rPr>
            </w:pPr>
            <w:r w:rsidRPr="00D274E6">
              <w:rPr>
                <w:color w:val="auto"/>
                <w:spacing w:val="-6"/>
                <w:sz w:val="24"/>
              </w:rPr>
              <w:t>1.700.000</w:t>
            </w:r>
          </w:p>
        </w:tc>
        <w:tc>
          <w:tcPr>
            <w:tcW w:w="0" w:type="auto"/>
            <w:vAlign w:val="center"/>
          </w:tcPr>
          <w:p w:rsidR="00D934E7" w:rsidRPr="00D274E6" w:rsidRDefault="00D934E7" w:rsidP="00C12BE4">
            <w:pPr>
              <w:jc w:val="right"/>
              <w:rPr>
                <w:color w:val="auto"/>
                <w:spacing w:val="-6"/>
                <w:sz w:val="24"/>
              </w:rPr>
            </w:pPr>
            <w:r w:rsidRPr="00D274E6">
              <w:rPr>
                <w:color w:val="auto"/>
                <w:spacing w:val="-6"/>
                <w:sz w:val="24"/>
              </w:rPr>
              <w:t>1.300.000</w:t>
            </w:r>
          </w:p>
        </w:tc>
      </w:tr>
      <w:tr w:rsidR="00812CBA" w:rsidRPr="00D274E6" w:rsidTr="008258E2">
        <w:trPr>
          <w:jc w:val="center"/>
        </w:trPr>
        <w:tc>
          <w:tcPr>
            <w:tcW w:w="388" w:type="dxa"/>
            <w:shd w:val="clear" w:color="auto" w:fill="auto"/>
            <w:vAlign w:val="center"/>
          </w:tcPr>
          <w:p w:rsidR="00D934E7" w:rsidRPr="00D274E6" w:rsidRDefault="00D934E7" w:rsidP="00C12BE4">
            <w:pPr>
              <w:jc w:val="both"/>
              <w:rPr>
                <w:b/>
                <w:color w:val="auto"/>
                <w:spacing w:val="-6"/>
                <w:sz w:val="24"/>
              </w:rPr>
            </w:pPr>
          </w:p>
        </w:tc>
        <w:tc>
          <w:tcPr>
            <w:tcW w:w="5246" w:type="dxa"/>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Từ Bắc cầu Thượng An Trong đến Nam cầu Thượng An Ngoài</w:t>
            </w:r>
          </w:p>
        </w:tc>
        <w:tc>
          <w:tcPr>
            <w:tcW w:w="0" w:type="auto"/>
            <w:vAlign w:val="center"/>
          </w:tcPr>
          <w:p w:rsidR="00D934E7" w:rsidRPr="00D274E6" w:rsidRDefault="00D934E7" w:rsidP="00C12BE4">
            <w:pPr>
              <w:jc w:val="right"/>
              <w:rPr>
                <w:color w:val="auto"/>
                <w:spacing w:val="-6"/>
                <w:sz w:val="24"/>
              </w:rPr>
            </w:pPr>
            <w:r w:rsidRPr="00D274E6">
              <w:rPr>
                <w:color w:val="auto"/>
                <w:spacing w:val="-6"/>
                <w:sz w:val="24"/>
              </w:rPr>
              <w:t>2.200.000</w:t>
            </w:r>
          </w:p>
        </w:tc>
        <w:tc>
          <w:tcPr>
            <w:tcW w:w="0" w:type="auto"/>
            <w:vAlign w:val="center"/>
          </w:tcPr>
          <w:p w:rsidR="00D934E7" w:rsidRPr="00D274E6" w:rsidRDefault="00D934E7" w:rsidP="00C12BE4">
            <w:pPr>
              <w:jc w:val="right"/>
              <w:rPr>
                <w:color w:val="auto"/>
                <w:spacing w:val="-6"/>
                <w:sz w:val="24"/>
              </w:rPr>
            </w:pPr>
            <w:r w:rsidRPr="00D274E6">
              <w:rPr>
                <w:color w:val="auto"/>
                <w:spacing w:val="-6"/>
                <w:sz w:val="24"/>
              </w:rPr>
              <w:t>1.800.000</w:t>
            </w:r>
          </w:p>
        </w:tc>
        <w:tc>
          <w:tcPr>
            <w:tcW w:w="0" w:type="auto"/>
            <w:vAlign w:val="center"/>
          </w:tcPr>
          <w:p w:rsidR="00D934E7" w:rsidRPr="00D274E6" w:rsidRDefault="00D934E7" w:rsidP="00C12BE4">
            <w:pPr>
              <w:jc w:val="right"/>
              <w:rPr>
                <w:color w:val="auto"/>
                <w:spacing w:val="-6"/>
                <w:sz w:val="24"/>
              </w:rPr>
            </w:pPr>
            <w:r w:rsidRPr="00D274E6">
              <w:rPr>
                <w:color w:val="auto"/>
                <w:spacing w:val="-6"/>
                <w:sz w:val="24"/>
              </w:rPr>
              <w:t>1.400.000</w:t>
            </w:r>
          </w:p>
        </w:tc>
      </w:tr>
      <w:tr w:rsidR="00812CBA" w:rsidRPr="00D274E6" w:rsidTr="008258E2">
        <w:trPr>
          <w:jc w:val="center"/>
        </w:trPr>
        <w:tc>
          <w:tcPr>
            <w:tcW w:w="388" w:type="dxa"/>
            <w:shd w:val="clear" w:color="auto" w:fill="auto"/>
            <w:vAlign w:val="center"/>
          </w:tcPr>
          <w:p w:rsidR="00D934E7" w:rsidRPr="00D274E6" w:rsidRDefault="00D934E7" w:rsidP="00C12BE4">
            <w:pPr>
              <w:jc w:val="both"/>
              <w:rPr>
                <w:b/>
                <w:color w:val="auto"/>
                <w:spacing w:val="-6"/>
                <w:sz w:val="24"/>
              </w:rPr>
            </w:pPr>
          </w:p>
        </w:tc>
        <w:tc>
          <w:tcPr>
            <w:tcW w:w="5246" w:type="dxa"/>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Từ Bắc cầu Thượng An ngoài đến nhà máy tinh bột sắn</w:t>
            </w:r>
          </w:p>
        </w:tc>
        <w:tc>
          <w:tcPr>
            <w:tcW w:w="0" w:type="auto"/>
            <w:vAlign w:val="center"/>
          </w:tcPr>
          <w:p w:rsidR="00D934E7" w:rsidRPr="00D274E6" w:rsidRDefault="00D934E7" w:rsidP="00C12BE4">
            <w:pPr>
              <w:jc w:val="right"/>
              <w:rPr>
                <w:color w:val="auto"/>
                <w:spacing w:val="-6"/>
                <w:sz w:val="24"/>
              </w:rPr>
            </w:pPr>
            <w:r w:rsidRPr="00D274E6">
              <w:rPr>
                <w:color w:val="auto"/>
                <w:spacing w:val="-6"/>
                <w:sz w:val="24"/>
              </w:rPr>
              <w:t>1.500.000</w:t>
            </w:r>
          </w:p>
        </w:tc>
        <w:tc>
          <w:tcPr>
            <w:tcW w:w="0" w:type="auto"/>
            <w:vAlign w:val="center"/>
          </w:tcPr>
          <w:p w:rsidR="00D934E7" w:rsidRPr="00D274E6" w:rsidRDefault="00D934E7" w:rsidP="00C12BE4">
            <w:pPr>
              <w:jc w:val="right"/>
              <w:rPr>
                <w:color w:val="auto"/>
                <w:spacing w:val="-6"/>
                <w:sz w:val="24"/>
              </w:rPr>
            </w:pPr>
            <w:r w:rsidRPr="00D274E6">
              <w:rPr>
                <w:color w:val="auto"/>
                <w:spacing w:val="-6"/>
                <w:sz w:val="24"/>
              </w:rPr>
              <w:t>1.200.000</w:t>
            </w:r>
          </w:p>
        </w:tc>
        <w:tc>
          <w:tcPr>
            <w:tcW w:w="0" w:type="auto"/>
            <w:vAlign w:val="center"/>
          </w:tcPr>
          <w:p w:rsidR="00D934E7" w:rsidRPr="00D274E6" w:rsidRDefault="00D934E7" w:rsidP="00C12BE4">
            <w:pPr>
              <w:jc w:val="right"/>
              <w:rPr>
                <w:color w:val="auto"/>
                <w:spacing w:val="-6"/>
                <w:sz w:val="24"/>
              </w:rPr>
            </w:pPr>
            <w:r w:rsidRPr="00D274E6">
              <w:rPr>
                <w:color w:val="auto"/>
                <w:spacing w:val="-6"/>
                <w:sz w:val="24"/>
              </w:rPr>
              <w:t>960.000</w:t>
            </w:r>
          </w:p>
        </w:tc>
      </w:tr>
      <w:tr w:rsidR="00812CBA" w:rsidRPr="00D274E6" w:rsidTr="008258E2">
        <w:trPr>
          <w:jc w:val="center"/>
        </w:trPr>
        <w:tc>
          <w:tcPr>
            <w:tcW w:w="388" w:type="dxa"/>
            <w:shd w:val="clear" w:color="auto" w:fill="auto"/>
            <w:vAlign w:val="center"/>
          </w:tcPr>
          <w:p w:rsidR="00D934E7" w:rsidRPr="00D274E6" w:rsidRDefault="00D934E7" w:rsidP="00C12BE4">
            <w:pPr>
              <w:jc w:val="both"/>
              <w:rPr>
                <w:b/>
                <w:color w:val="auto"/>
                <w:spacing w:val="-6"/>
                <w:sz w:val="24"/>
              </w:rPr>
            </w:pPr>
          </w:p>
        </w:tc>
        <w:tc>
          <w:tcPr>
            <w:tcW w:w="5246" w:type="dxa"/>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Từ nhà máy tinh bột sắn đến ranh giới nhà bà Nguyễn Thị Mai </w:t>
            </w:r>
          </w:p>
        </w:tc>
        <w:tc>
          <w:tcPr>
            <w:tcW w:w="0" w:type="auto"/>
            <w:vAlign w:val="center"/>
          </w:tcPr>
          <w:p w:rsidR="00D934E7" w:rsidRPr="00D274E6" w:rsidRDefault="00D934E7" w:rsidP="00C12BE4">
            <w:pPr>
              <w:jc w:val="right"/>
              <w:rPr>
                <w:rFonts w:eastAsia="Times New Roman"/>
                <w:color w:val="auto"/>
                <w:sz w:val="24"/>
              </w:rPr>
            </w:pPr>
            <w:r w:rsidRPr="00D274E6">
              <w:rPr>
                <w:rFonts w:eastAsia="Times New Roman"/>
                <w:color w:val="auto"/>
                <w:sz w:val="24"/>
              </w:rPr>
              <w:t>1.500.000</w:t>
            </w:r>
          </w:p>
        </w:tc>
        <w:tc>
          <w:tcPr>
            <w:tcW w:w="0" w:type="auto"/>
            <w:vAlign w:val="center"/>
          </w:tcPr>
          <w:p w:rsidR="00D934E7" w:rsidRPr="00D274E6" w:rsidRDefault="00D934E7" w:rsidP="00C12BE4">
            <w:pPr>
              <w:jc w:val="right"/>
              <w:rPr>
                <w:rFonts w:eastAsia="Times New Roman"/>
                <w:color w:val="auto"/>
                <w:sz w:val="24"/>
              </w:rPr>
            </w:pPr>
            <w:r w:rsidRPr="00D274E6">
              <w:rPr>
                <w:rFonts w:eastAsia="Times New Roman"/>
                <w:color w:val="auto"/>
                <w:sz w:val="24"/>
              </w:rPr>
              <w:t>1.200.000</w:t>
            </w:r>
          </w:p>
        </w:tc>
        <w:tc>
          <w:tcPr>
            <w:tcW w:w="0" w:type="auto"/>
            <w:vAlign w:val="center"/>
          </w:tcPr>
          <w:p w:rsidR="00D934E7" w:rsidRPr="00D274E6" w:rsidRDefault="00D934E7" w:rsidP="00C12BE4">
            <w:pPr>
              <w:jc w:val="right"/>
              <w:rPr>
                <w:rFonts w:eastAsia="Times New Roman"/>
                <w:color w:val="auto"/>
                <w:sz w:val="24"/>
              </w:rPr>
            </w:pPr>
            <w:r w:rsidRPr="00D274E6">
              <w:rPr>
                <w:rFonts w:eastAsia="Times New Roman"/>
                <w:color w:val="auto"/>
                <w:sz w:val="24"/>
              </w:rPr>
              <w:t>960.000</w:t>
            </w:r>
          </w:p>
        </w:tc>
      </w:tr>
      <w:tr w:rsidR="00812CBA" w:rsidRPr="00D274E6" w:rsidTr="008258E2">
        <w:trPr>
          <w:jc w:val="center"/>
        </w:trPr>
        <w:tc>
          <w:tcPr>
            <w:tcW w:w="388" w:type="dxa"/>
            <w:shd w:val="clear" w:color="auto" w:fill="auto"/>
            <w:vAlign w:val="center"/>
          </w:tcPr>
          <w:p w:rsidR="00D934E7" w:rsidRPr="00D274E6" w:rsidRDefault="00D934E7" w:rsidP="00C12BE4">
            <w:pPr>
              <w:jc w:val="both"/>
              <w:rPr>
                <w:b/>
                <w:color w:val="auto"/>
                <w:spacing w:val="-6"/>
                <w:sz w:val="24"/>
              </w:rPr>
            </w:pPr>
          </w:p>
        </w:tc>
        <w:tc>
          <w:tcPr>
            <w:tcW w:w="5246" w:type="dxa"/>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Từ nhà bà Nguyễn Thị Mai đến ranh giới thị trấn Phong Điền</w:t>
            </w:r>
          </w:p>
        </w:tc>
        <w:tc>
          <w:tcPr>
            <w:tcW w:w="0" w:type="auto"/>
            <w:vAlign w:val="center"/>
          </w:tcPr>
          <w:p w:rsidR="00D934E7" w:rsidRPr="00D274E6" w:rsidRDefault="00D934E7" w:rsidP="00C12BE4">
            <w:pPr>
              <w:jc w:val="right"/>
              <w:rPr>
                <w:color w:val="auto"/>
                <w:spacing w:val="-6"/>
                <w:sz w:val="24"/>
              </w:rPr>
            </w:pPr>
            <w:r w:rsidRPr="00D274E6">
              <w:rPr>
                <w:color w:val="auto"/>
                <w:spacing w:val="-6"/>
                <w:sz w:val="24"/>
              </w:rPr>
              <w:t>1.500.000</w:t>
            </w:r>
          </w:p>
        </w:tc>
        <w:tc>
          <w:tcPr>
            <w:tcW w:w="0" w:type="auto"/>
            <w:vAlign w:val="center"/>
          </w:tcPr>
          <w:p w:rsidR="00D934E7" w:rsidRPr="00D274E6" w:rsidRDefault="00D934E7" w:rsidP="00C12BE4">
            <w:pPr>
              <w:jc w:val="right"/>
              <w:rPr>
                <w:color w:val="auto"/>
                <w:spacing w:val="-6"/>
                <w:sz w:val="24"/>
              </w:rPr>
            </w:pPr>
            <w:r w:rsidRPr="00D274E6">
              <w:rPr>
                <w:color w:val="auto"/>
                <w:spacing w:val="-6"/>
                <w:sz w:val="24"/>
              </w:rPr>
              <w:t>1.200.000</w:t>
            </w:r>
          </w:p>
        </w:tc>
        <w:tc>
          <w:tcPr>
            <w:tcW w:w="0" w:type="auto"/>
            <w:vAlign w:val="center"/>
          </w:tcPr>
          <w:p w:rsidR="00D934E7" w:rsidRPr="00D274E6" w:rsidRDefault="00D934E7" w:rsidP="00C12BE4">
            <w:pPr>
              <w:jc w:val="right"/>
              <w:rPr>
                <w:color w:val="auto"/>
                <w:spacing w:val="-6"/>
                <w:sz w:val="24"/>
              </w:rPr>
            </w:pPr>
            <w:r w:rsidRPr="00D274E6">
              <w:rPr>
                <w:color w:val="auto"/>
                <w:spacing w:val="-6"/>
                <w:sz w:val="24"/>
              </w:rPr>
              <w:t>960.000</w:t>
            </w:r>
          </w:p>
        </w:tc>
      </w:tr>
      <w:tr w:rsidR="00812CBA" w:rsidRPr="00D274E6" w:rsidTr="008258E2">
        <w:trPr>
          <w:trHeight w:val="485"/>
          <w:jc w:val="center"/>
        </w:trPr>
        <w:tc>
          <w:tcPr>
            <w:tcW w:w="388" w:type="dxa"/>
            <w:shd w:val="clear" w:color="auto" w:fill="auto"/>
            <w:vAlign w:val="center"/>
          </w:tcPr>
          <w:p w:rsidR="00D934E7" w:rsidRPr="00D274E6" w:rsidRDefault="00D934E7" w:rsidP="00C12BE4">
            <w:pPr>
              <w:jc w:val="both"/>
              <w:rPr>
                <w:color w:val="auto"/>
                <w:spacing w:val="-6"/>
                <w:sz w:val="24"/>
              </w:rPr>
            </w:pPr>
            <w:r w:rsidRPr="00D274E6">
              <w:rPr>
                <w:color w:val="auto"/>
                <w:spacing w:val="-6"/>
                <w:sz w:val="24"/>
              </w:rPr>
              <w:t>2</w:t>
            </w:r>
          </w:p>
        </w:tc>
        <w:tc>
          <w:tcPr>
            <w:tcW w:w="8774" w:type="dxa"/>
            <w:gridSpan w:val="4"/>
            <w:shd w:val="clear" w:color="auto" w:fill="auto"/>
            <w:vAlign w:val="center"/>
          </w:tcPr>
          <w:p w:rsidR="00D934E7" w:rsidRPr="00D274E6" w:rsidRDefault="00D934E7" w:rsidP="00C12BE4">
            <w:pPr>
              <w:jc w:val="both"/>
              <w:rPr>
                <w:color w:val="auto"/>
                <w:sz w:val="24"/>
              </w:rPr>
            </w:pPr>
            <w:r w:rsidRPr="00D274E6">
              <w:rPr>
                <w:color w:val="auto"/>
                <w:sz w:val="24"/>
              </w:rPr>
              <w:t>Tỉnh lộ 11B</w:t>
            </w:r>
          </w:p>
        </w:tc>
      </w:tr>
      <w:tr w:rsidR="00812CBA" w:rsidRPr="00D274E6" w:rsidTr="008258E2">
        <w:trPr>
          <w:jc w:val="center"/>
        </w:trPr>
        <w:tc>
          <w:tcPr>
            <w:tcW w:w="388" w:type="dxa"/>
            <w:shd w:val="clear" w:color="auto" w:fill="auto"/>
            <w:vAlign w:val="center"/>
          </w:tcPr>
          <w:p w:rsidR="00D934E7" w:rsidRPr="00D274E6" w:rsidRDefault="00D934E7" w:rsidP="00C12BE4">
            <w:pPr>
              <w:jc w:val="both"/>
              <w:rPr>
                <w:b/>
                <w:color w:val="auto"/>
                <w:spacing w:val="-6"/>
                <w:sz w:val="24"/>
              </w:rPr>
            </w:pPr>
          </w:p>
        </w:tc>
        <w:tc>
          <w:tcPr>
            <w:tcW w:w="5246" w:type="dxa"/>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 xml:space="preserve"> Từ vị trí giao với Quốc lộ 1A đến hết ranh giới nhà thờ Công giáo Bồ Điền</w:t>
            </w:r>
          </w:p>
        </w:tc>
        <w:tc>
          <w:tcPr>
            <w:tcW w:w="0" w:type="auto"/>
            <w:vAlign w:val="center"/>
          </w:tcPr>
          <w:p w:rsidR="00D934E7" w:rsidRPr="00D274E6" w:rsidRDefault="00D934E7" w:rsidP="00C12BE4">
            <w:pPr>
              <w:jc w:val="center"/>
              <w:rPr>
                <w:color w:val="auto"/>
                <w:spacing w:val="-6"/>
                <w:sz w:val="24"/>
              </w:rPr>
            </w:pPr>
            <w:r w:rsidRPr="00D274E6">
              <w:rPr>
                <w:color w:val="auto"/>
                <w:spacing w:val="-6"/>
                <w:sz w:val="24"/>
              </w:rPr>
              <w:t>2.200.000</w:t>
            </w:r>
          </w:p>
        </w:tc>
        <w:tc>
          <w:tcPr>
            <w:tcW w:w="0" w:type="auto"/>
            <w:vAlign w:val="center"/>
          </w:tcPr>
          <w:p w:rsidR="00D934E7" w:rsidRPr="00D274E6" w:rsidRDefault="00D934E7" w:rsidP="00C12BE4">
            <w:pPr>
              <w:jc w:val="center"/>
              <w:rPr>
                <w:color w:val="auto"/>
                <w:spacing w:val="-6"/>
                <w:sz w:val="24"/>
              </w:rPr>
            </w:pPr>
            <w:r w:rsidRPr="00D274E6">
              <w:rPr>
                <w:color w:val="auto"/>
                <w:spacing w:val="-6"/>
                <w:sz w:val="24"/>
              </w:rPr>
              <w:t>1.500.000</w:t>
            </w:r>
          </w:p>
        </w:tc>
        <w:tc>
          <w:tcPr>
            <w:tcW w:w="0" w:type="auto"/>
            <w:vAlign w:val="center"/>
          </w:tcPr>
          <w:p w:rsidR="00D934E7" w:rsidRPr="00D274E6" w:rsidRDefault="00D934E7" w:rsidP="00C12BE4">
            <w:pPr>
              <w:jc w:val="center"/>
              <w:rPr>
                <w:color w:val="auto"/>
                <w:spacing w:val="-6"/>
                <w:sz w:val="24"/>
              </w:rPr>
            </w:pPr>
            <w:r w:rsidRPr="00D274E6">
              <w:rPr>
                <w:color w:val="auto"/>
                <w:spacing w:val="-6"/>
                <w:sz w:val="24"/>
              </w:rPr>
              <w:t>1.000.000</w:t>
            </w:r>
          </w:p>
        </w:tc>
      </w:tr>
      <w:tr w:rsidR="00812CBA" w:rsidRPr="00D274E6" w:rsidTr="008258E2">
        <w:trPr>
          <w:jc w:val="center"/>
        </w:trPr>
        <w:tc>
          <w:tcPr>
            <w:tcW w:w="388" w:type="dxa"/>
            <w:shd w:val="clear" w:color="auto" w:fill="auto"/>
            <w:vAlign w:val="center"/>
          </w:tcPr>
          <w:p w:rsidR="00D934E7" w:rsidRPr="00D274E6" w:rsidRDefault="00D934E7" w:rsidP="00C12BE4">
            <w:pPr>
              <w:jc w:val="both"/>
              <w:rPr>
                <w:b/>
                <w:color w:val="auto"/>
                <w:spacing w:val="-6"/>
                <w:sz w:val="24"/>
              </w:rPr>
            </w:pPr>
          </w:p>
        </w:tc>
        <w:tc>
          <w:tcPr>
            <w:tcW w:w="5246" w:type="dxa"/>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Từ ranh giới nhà thờ Công giáo Bồ Điền đến cống tràn Kim Cang</w:t>
            </w:r>
          </w:p>
        </w:tc>
        <w:tc>
          <w:tcPr>
            <w:tcW w:w="0" w:type="auto"/>
            <w:vAlign w:val="center"/>
          </w:tcPr>
          <w:p w:rsidR="00D934E7" w:rsidRPr="00D274E6" w:rsidRDefault="00D934E7" w:rsidP="00C12BE4">
            <w:pPr>
              <w:jc w:val="center"/>
              <w:rPr>
                <w:color w:val="auto"/>
                <w:spacing w:val="-6"/>
                <w:sz w:val="24"/>
              </w:rPr>
            </w:pPr>
            <w:r w:rsidRPr="00D274E6">
              <w:rPr>
                <w:color w:val="auto"/>
                <w:spacing w:val="-6"/>
                <w:sz w:val="24"/>
              </w:rPr>
              <w:t>900.000</w:t>
            </w:r>
          </w:p>
        </w:tc>
        <w:tc>
          <w:tcPr>
            <w:tcW w:w="0" w:type="auto"/>
            <w:vAlign w:val="center"/>
          </w:tcPr>
          <w:p w:rsidR="00D934E7" w:rsidRPr="00D274E6" w:rsidRDefault="00D934E7" w:rsidP="00C12BE4">
            <w:pPr>
              <w:jc w:val="center"/>
              <w:rPr>
                <w:color w:val="auto"/>
                <w:spacing w:val="-6"/>
                <w:sz w:val="24"/>
              </w:rPr>
            </w:pPr>
            <w:r w:rsidRPr="00D274E6">
              <w:rPr>
                <w:color w:val="auto"/>
                <w:spacing w:val="-6"/>
                <w:sz w:val="24"/>
              </w:rPr>
              <w:t>720.000</w:t>
            </w:r>
          </w:p>
        </w:tc>
        <w:tc>
          <w:tcPr>
            <w:tcW w:w="0" w:type="auto"/>
            <w:vAlign w:val="center"/>
          </w:tcPr>
          <w:p w:rsidR="00D934E7" w:rsidRPr="00D274E6" w:rsidRDefault="00D934E7" w:rsidP="00C12BE4">
            <w:pPr>
              <w:jc w:val="center"/>
              <w:rPr>
                <w:color w:val="auto"/>
                <w:spacing w:val="-6"/>
                <w:sz w:val="24"/>
              </w:rPr>
            </w:pPr>
            <w:r w:rsidRPr="00D274E6">
              <w:rPr>
                <w:color w:val="auto"/>
                <w:spacing w:val="-6"/>
                <w:sz w:val="24"/>
              </w:rPr>
              <w:t>570.000</w:t>
            </w:r>
          </w:p>
        </w:tc>
      </w:tr>
      <w:tr w:rsidR="00812CBA" w:rsidRPr="00D274E6" w:rsidTr="008258E2">
        <w:trPr>
          <w:jc w:val="center"/>
        </w:trPr>
        <w:tc>
          <w:tcPr>
            <w:tcW w:w="388" w:type="dxa"/>
            <w:shd w:val="clear" w:color="auto" w:fill="auto"/>
            <w:vAlign w:val="center"/>
          </w:tcPr>
          <w:p w:rsidR="00D934E7" w:rsidRPr="00D274E6" w:rsidRDefault="00D934E7" w:rsidP="00C12BE4">
            <w:pPr>
              <w:jc w:val="both"/>
              <w:rPr>
                <w:b/>
                <w:color w:val="auto"/>
                <w:spacing w:val="-6"/>
                <w:sz w:val="24"/>
              </w:rPr>
            </w:pPr>
          </w:p>
        </w:tc>
        <w:tc>
          <w:tcPr>
            <w:tcW w:w="5246" w:type="dxa"/>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Từ cống tràn Kim Cang lên giáp ranh giới xã Phong Sơn</w:t>
            </w:r>
          </w:p>
        </w:tc>
        <w:tc>
          <w:tcPr>
            <w:tcW w:w="0" w:type="auto"/>
            <w:vAlign w:val="center"/>
          </w:tcPr>
          <w:p w:rsidR="00D934E7" w:rsidRPr="00D274E6" w:rsidRDefault="00D934E7" w:rsidP="00C12BE4">
            <w:pPr>
              <w:jc w:val="center"/>
              <w:rPr>
                <w:color w:val="auto"/>
                <w:spacing w:val="-6"/>
                <w:sz w:val="24"/>
              </w:rPr>
            </w:pPr>
            <w:r w:rsidRPr="00D274E6">
              <w:rPr>
                <w:color w:val="auto"/>
                <w:spacing w:val="-6"/>
                <w:sz w:val="24"/>
              </w:rPr>
              <w:t>550.000</w:t>
            </w:r>
          </w:p>
        </w:tc>
        <w:tc>
          <w:tcPr>
            <w:tcW w:w="0" w:type="auto"/>
            <w:vAlign w:val="center"/>
          </w:tcPr>
          <w:p w:rsidR="00D934E7" w:rsidRPr="00D274E6" w:rsidRDefault="00D934E7" w:rsidP="00C12BE4">
            <w:pPr>
              <w:jc w:val="center"/>
              <w:rPr>
                <w:color w:val="auto"/>
                <w:spacing w:val="-6"/>
                <w:sz w:val="24"/>
              </w:rPr>
            </w:pPr>
            <w:r w:rsidRPr="00D274E6">
              <w:rPr>
                <w:color w:val="auto"/>
                <w:spacing w:val="-6"/>
                <w:sz w:val="24"/>
              </w:rPr>
              <w:t>440.000</w:t>
            </w:r>
          </w:p>
        </w:tc>
        <w:tc>
          <w:tcPr>
            <w:tcW w:w="0" w:type="auto"/>
            <w:vAlign w:val="center"/>
          </w:tcPr>
          <w:p w:rsidR="00D934E7" w:rsidRPr="00D274E6" w:rsidRDefault="00D934E7" w:rsidP="00C12BE4">
            <w:pPr>
              <w:jc w:val="center"/>
              <w:rPr>
                <w:color w:val="auto"/>
                <w:spacing w:val="-6"/>
                <w:sz w:val="24"/>
              </w:rPr>
            </w:pPr>
            <w:r w:rsidRPr="00D274E6">
              <w:rPr>
                <w:color w:val="auto"/>
                <w:spacing w:val="-6"/>
                <w:sz w:val="24"/>
              </w:rPr>
              <w:t>350.000</w:t>
            </w:r>
          </w:p>
        </w:tc>
      </w:tr>
      <w:tr w:rsidR="00812CBA" w:rsidRPr="00D274E6" w:rsidTr="008258E2">
        <w:trPr>
          <w:jc w:val="center"/>
        </w:trPr>
        <w:tc>
          <w:tcPr>
            <w:tcW w:w="388" w:type="dxa"/>
            <w:shd w:val="clear" w:color="auto" w:fill="auto"/>
            <w:vAlign w:val="center"/>
          </w:tcPr>
          <w:p w:rsidR="00D934E7" w:rsidRPr="00D274E6" w:rsidRDefault="00A63B51" w:rsidP="00C12BE4">
            <w:pPr>
              <w:jc w:val="center"/>
              <w:rPr>
                <w:color w:val="auto"/>
                <w:spacing w:val="-6"/>
                <w:sz w:val="24"/>
              </w:rPr>
            </w:pPr>
            <w:r w:rsidRPr="00D274E6">
              <w:rPr>
                <w:color w:val="auto"/>
                <w:spacing w:val="-6"/>
                <w:sz w:val="24"/>
              </w:rPr>
              <w:t>3</w:t>
            </w:r>
          </w:p>
        </w:tc>
        <w:tc>
          <w:tcPr>
            <w:tcW w:w="5246" w:type="dxa"/>
            <w:shd w:val="clear" w:color="auto" w:fill="auto"/>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Tuyến Quốc lộ 1A cũ (Điểm đầu giao với Quốc lộ 1A đến Bắc cầu vượt đường sắt)</w:t>
            </w:r>
          </w:p>
        </w:tc>
        <w:tc>
          <w:tcPr>
            <w:tcW w:w="0" w:type="auto"/>
            <w:vAlign w:val="center"/>
          </w:tcPr>
          <w:p w:rsidR="00D934E7" w:rsidRPr="00D274E6" w:rsidRDefault="00D934E7" w:rsidP="00C12BE4">
            <w:pPr>
              <w:spacing w:before="120" w:after="120" w:line="234" w:lineRule="atLeast"/>
              <w:jc w:val="center"/>
              <w:rPr>
                <w:color w:val="auto"/>
                <w:sz w:val="24"/>
              </w:rPr>
            </w:pPr>
            <w:r w:rsidRPr="00D274E6">
              <w:rPr>
                <w:color w:val="auto"/>
                <w:sz w:val="24"/>
                <w:lang w:val="vi-VN"/>
              </w:rPr>
              <w:t>198.000</w:t>
            </w:r>
          </w:p>
        </w:tc>
        <w:tc>
          <w:tcPr>
            <w:tcW w:w="0" w:type="auto"/>
            <w:vAlign w:val="center"/>
          </w:tcPr>
          <w:p w:rsidR="00D934E7" w:rsidRPr="00D274E6" w:rsidRDefault="00D934E7" w:rsidP="00C12BE4">
            <w:pPr>
              <w:spacing w:before="120" w:after="120" w:line="234" w:lineRule="atLeast"/>
              <w:jc w:val="center"/>
              <w:rPr>
                <w:color w:val="auto"/>
                <w:sz w:val="24"/>
              </w:rPr>
            </w:pPr>
            <w:r w:rsidRPr="00D274E6">
              <w:rPr>
                <w:color w:val="auto"/>
                <w:sz w:val="24"/>
                <w:lang w:val="vi-VN"/>
              </w:rPr>
              <w:t>165.000</w:t>
            </w:r>
          </w:p>
        </w:tc>
        <w:tc>
          <w:tcPr>
            <w:tcW w:w="0" w:type="auto"/>
            <w:vAlign w:val="center"/>
          </w:tcPr>
          <w:p w:rsidR="00D934E7" w:rsidRPr="00D274E6" w:rsidRDefault="00D934E7" w:rsidP="00C12BE4">
            <w:pPr>
              <w:spacing w:before="120" w:after="120" w:line="234" w:lineRule="atLeast"/>
              <w:jc w:val="center"/>
              <w:rPr>
                <w:color w:val="auto"/>
                <w:sz w:val="24"/>
              </w:rPr>
            </w:pPr>
            <w:r w:rsidRPr="00D274E6">
              <w:rPr>
                <w:color w:val="auto"/>
                <w:sz w:val="24"/>
                <w:lang w:val="vi-VN"/>
              </w:rPr>
              <w:t>121.000</w:t>
            </w:r>
          </w:p>
        </w:tc>
      </w:tr>
      <w:tr w:rsidR="00812CBA" w:rsidRPr="00D274E6" w:rsidTr="008258E2">
        <w:trPr>
          <w:jc w:val="center"/>
        </w:trPr>
        <w:tc>
          <w:tcPr>
            <w:tcW w:w="388" w:type="dxa"/>
            <w:shd w:val="clear" w:color="auto" w:fill="auto"/>
            <w:vAlign w:val="center"/>
          </w:tcPr>
          <w:p w:rsidR="00D934E7" w:rsidRPr="00D274E6" w:rsidRDefault="00A63B51" w:rsidP="00C12BE4">
            <w:pPr>
              <w:jc w:val="center"/>
              <w:rPr>
                <w:color w:val="auto"/>
                <w:spacing w:val="-6"/>
                <w:sz w:val="24"/>
              </w:rPr>
            </w:pPr>
            <w:r w:rsidRPr="00D274E6">
              <w:rPr>
                <w:color w:val="auto"/>
                <w:spacing w:val="-6"/>
                <w:sz w:val="24"/>
              </w:rPr>
              <w:t>4</w:t>
            </w:r>
          </w:p>
        </w:tc>
        <w:tc>
          <w:tcPr>
            <w:tcW w:w="5246" w:type="dxa"/>
            <w:shd w:val="clear" w:color="auto" w:fill="auto"/>
            <w:vAlign w:val="bottom"/>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Đường tránh chợ An Lỗ đi Tỉnh lộ 11C</w:t>
            </w:r>
          </w:p>
        </w:tc>
        <w:tc>
          <w:tcPr>
            <w:tcW w:w="0" w:type="auto"/>
            <w:vAlign w:val="center"/>
          </w:tcPr>
          <w:p w:rsidR="00D934E7" w:rsidRPr="00D274E6" w:rsidRDefault="00D934E7" w:rsidP="00C12BE4">
            <w:pPr>
              <w:spacing w:before="120" w:after="120" w:line="234" w:lineRule="atLeast"/>
              <w:jc w:val="center"/>
              <w:rPr>
                <w:color w:val="auto"/>
                <w:sz w:val="24"/>
              </w:rPr>
            </w:pPr>
            <w:r w:rsidRPr="00D274E6">
              <w:rPr>
                <w:color w:val="auto"/>
                <w:sz w:val="24"/>
                <w:lang w:val="vi-VN"/>
              </w:rPr>
              <w:t>2.5</w:t>
            </w:r>
            <w:r w:rsidRPr="00D274E6">
              <w:rPr>
                <w:color w:val="auto"/>
                <w:sz w:val="24"/>
              </w:rPr>
              <w:t>00</w:t>
            </w:r>
            <w:r w:rsidRPr="00D274E6">
              <w:rPr>
                <w:color w:val="auto"/>
                <w:sz w:val="24"/>
                <w:lang w:val="vi-VN"/>
              </w:rPr>
              <w:t>.000</w:t>
            </w:r>
          </w:p>
        </w:tc>
        <w:tc>
          <w:tcPr>
            <w:tcW w:w="0" w:type="auto"/>
            <w:vAlign w:val="center"/>
          </w:tcPr>
          <w:p w:rsidR="00D934E7" w:rsidRPr="00D274E6" w:rsidRDefault="00D934E7" w:rsidP="00C12BE4">
            <w:pPr>
              <w:spacing w:before="120" w:after="120" w:line="234" w:lineRule="atLeast"/>
              <w:jc w:val="center"/>
              <w:rPr>
                <w:color w:val="auto"/>
                <w:sz w:val="24"/>
              </w:rPr>
            </w:pPr>
            <w:r w:rsidRPr="00D274E6">
              <w:rPr>
                <w:color w:val="auto"/>
                <w:sz w:val="24"/>
                <w:lang w:val="vi-VN"/>
              </w:rPr>
              <w:t>2.045</w:t>
            </w:r>
            <w:r w:rsidRPr="00D274E6">
              <w:rPr>
                <w:color w:val="auto"/>
                <w:sz w:val="24"/>
              </w:rPr>
              <w:t>.000</w:t>
            </w:r>
          </w:p>
        </w:tc>
        <w:tc>
          <w:tcPr>
            <w:tcW w:w="0" w:type="auto"/>
            <w:vAlign w:val="center"/>
          </w:tcPr>
          <w:p w:rsidR="00D934E7" w:rsidRPr="00D274E6" w:rsidRDefault="00D934E7" w:rsidP="00C12BE4">
            <w:pPr>
              <w:spacing w:before="120" w:after="120" w:line="234" w:lineRule="atLeast"/>
              <w:jc w:val="center"/>
              <w:rPr>
                <w:color w:val="auto"/>
                <w:sz w:val="24"/>
              </w:rPr>
            </w:pPr>
            <w:r w:rsidRPr="00D274E6">
              <w:rPr>
                <w:color w:val="auto"/>
                <w:sz w:val="24"/>
                <w:lang w:val="vi-VN"/>
              </w:rPr>
              <w:t>1.636</w:t>
            </w:r>
            <w:r w:rsidRPr="00D274E6">
              <w:rPr>
                <w:color w:val="auto"/>
                <w:sz w:val="24"/>
              </w:rPr>
              <w:t>.000</w:t>
            </w:r>
          </w:p>
        </w:tc>
      </w:tr>
      <w:tr w:rsidR="00812CBA" w:rsidRPr="00D274E6" w:rsidTr="008258E2">
        <w:trPr>
          <w:jc w:val="center"/>
        </w:trPr>
        <w:tc>
          <w:tcPr>
            <w:tcW w:w="388" w:type="dxa"/>
            <w:shd w:val="clear" w:color="auto" w:fill="auto"/>
            <w:vAlign w:val="center"/>
          </w:tcPr>
          <w:p w:rsidR="00D934E7" w:rsidRPr="00D274E6" w:rsidRDefault="00A63B51" w:rsidP="00C12BE4">
            <w:pPr>
              <w:jc w:val="center"/>
              <w:rPr>
                <w:color w:val="auto"/>
                <w:spacing w:val="-6"/>
                <w:sz w:val="24"/>
              </w:rPr>
            </w:pPr>
            <w:r w:rsidRPr="00D274E6">
              <w:rPr>
                <w:color w:val="auto"/>
                <w:spacing w:val="-6"/>
                <w:sz w:val="24"/>
              </w:rPr>
              <w:t>5</w:t>
            </w:r>
          </w:p>
        </w:tc>
        <w:tc>
          <w:tcPr>
            <w:tcW w:w="5246" w:type="dxa"/>
            <w:shd w:val="clear" w:color="auto" w:fill="auto"/>
            <w:vAlign w:val="bottom"/>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Tỉnh lộ 9: Từ trụ sở Ban chỉ huy quân sự huyện đến giáp ranh giới xã Phong Xuân</w:t>
            </w:r>
          </w:p>
        </w:tc>
        <w:tc>
          <w:tcPr>
            <w:tcW w:w="0" w:type="auto"/>
            <w:vAlign w:val="center"/>
          </w:tcPr>
          <w:p w:rsidR="00D934E7" w:rsidRPr="00D274E6" w:rsidRDefault="00D934E7" w:rsidP="00C12BE4">
            <w:pPr>
              <w:jc w:val="center"/>
              <w:rPr>
                <w:color w:val="auto"/>
                <w:sz w:val="24"/>
              </w:rPr>
            </w:pPr>
            <w:r w:rsidRPr="00D274E6">
              <w:rPr>
                <w:color w:val="auto"/>
                <w:sz w:val="24"/>
              </w:rPr>
              <w:t>120.000</w:t>
            </w:r>
          </w:p>
        </w:tc>
        <w:tc>
          <w:tcPr>
            <w:tcW w:w="0" w:type="auto"/>
            <w:vAlign w:val="center"/>
          </w:tcPr>
          <w:p w:rsidR="00D934E7" w:rsidRPr="00D274E6" w:rsidRDefault="00D934E7" w:rsidP="00C12BE4">
            <w:pPr>
              <w:jc w:val="center"/>
              <w:rPr>
                <w:color w:val="auto"/>
                <w:sz w:val="24"/>
              </w:rPr>
            </w:pPr>
            <w:r w:rsidRPr="00D274E6">
              <w:rPr>
                <w:color w:val="auto"/>
                <w:sz w:val="24"/>
              </w:rPr>
              <w:t>110.000</w:t>
            </w:r>
          </w:p>
        </w:tc>
        <w:tc>
          <w:tcPr>
            <w:tcW w:w="0" w:type="auto"/>
            <w:vAlign w:val="center"/>
          </w:tcPr>
          <w:p w:rsidR="00D934E7" w:rsidRPr="00D274E6" w:rsidRDefault="00D934E7" w:rsidP="00C12BE4">
            <w:pPr>
              <w:jc w:val="center"/>
              <w:rPr>
                <w:color w:val="auto"/>
                <w:sz w:val="24"/>
              </w:rPr>
            </w:pPr>
            <w:r w:rsidRPr="00D274E6">
              <w:rPr>
                <w:color w:val="auto"/>
                <w:sz w:val="24"/>
              </w:rPr>
              <w:t>100.000</w:t>
            </w:r>
          </w:p>
        </w:tc>
      </w:tr>
      <w:tr w:rsidR="00812CBA" w:rsidRPr="00D274E6" w:rsidTr="008258E2">
        <w:trPr>
          <w:jc w:val="center"/>
        </w:trPr>
        <w:tc>
          <w:tcPr>
            <w:tcW w:w="388" w:type="dxa"/>
            <w:shd w:val="clear" w:color="auto" w:fill="auto"/>
            <w:vAlign w:val="center"/>
          </w:tcPr>
          <w:p w:rsidR="00D934E7" w:rsidRPr="00D274E6" w:rsidRDefault="003D54A9" w:rsidP="00C12BE4">
            <w:pPr>
              <w:jc w:val="center"/>
              <w:rPr>
                <w:color w:val="auto"/>
                <w:spacing w:val="-6"/>
                <w:sz w:val="24"/>
              </w:rPr>
            </w:pPr>
            <w:r w:rsidRPr="00D274E6">
              <w:rPr>
                <w:color w:val="auto"/>
                <w:spacing w:val="-6"/>
                <w:sz w:val="24"/>
              </w:rPr>
              <w:t>6</w:t>
            </w:r>
          </w:p>
        </w:tc>
        <w:tc>
          <w:tcPr>
            <w:tcW w:w="5246" w:type="dxa"/>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Đường liên xã Phong An-Phong Xuân (Đoạn từ Quốc lộ 1A đến nhà ông Nguyễn Đại Lương)</w:t>
            </w:r>
          </w:p>
        </w:tc>
        <w:tc>
          <w:tcPr>
            <w:tcW w:w="0" w:type="auto"/>
            <w:vAlign w:val="center"/>
          </w:tcPr>
          <w:p w:rsidR="00D934E7" w:rsidRPr="00D274E6" w:rsidRDefault="00D934E7" w:rsidP="00C12BE4">
            <w:pPr>
              <w:jc w:val="center"/>
              <w:rPr>
                <w:color w:val="auto"/>
                <w:sz w:val="24"/>
              </w:rPr>
            </w:pPr>
            <w:r w:rsidRPr="00D274E6">
              <w:rPr>
                <w:color w:val="auto"/>
                <w:sz w:val="24"/>
              </w:rPr>
              <w:t>250.000</w:t>
            </w:r>
          </w:p>
        </w:tc>
        <w:tc>
          <w:tcPr>
            <w:tcW w:w="0" w:type="auto"/>
            <w:vAlign w:val="center"/>
          </w:tcPr>
          <w:p w:rsidR="00D934E7" w:rsidRPr="00D274E6" w:rsidRDefault="00D934E7" w:rsidP="00C12BE4">
            <w:pPr>
              <w:jc w:val="center"/>
              <w:rPr>
                <w:color w:val="auto"/>
                <w:sz w:val="24"/>
              </w:rPr>
            </w:pPr>
            <w:r w:rsidRPr="00D274E6">
              <w:rPr>
                <w:color w:val="auto"/>
                <w:sz w:val="24"/>
              </w:rPr>
              <w:t>200.000</w:t>
            </w:r>
          </w:p>
        </w:tc>
        <w:tc>
          <w:tcPr>
            <w:tcW w:w="0" w:type="auto"/>
            <w:vAlign w:val="center"/>
          </w:tcPr>
          <w:p w:rsidR="00D934E7" w:rsidRPr="00D274E6" w:rsidRDefault="00D934E7" w:rsidP="00C12BE4">
            <w:pPr>
              <w:jc w:val="center"/>
              <w:rPr>
                <w:color w:val="auto"/>
                <w:sz w:val="24"/>
              </w:rPr>
            </w:pPr>
            <w:r w:rsidRPr="00D274E6">
              <w:rPr>
                <w:color w:val="auto"/>
                <w:sz w:val="24"/>
              </w:rPr>
              <w:t>160.000</w:t>
            </w:r>
          </w:p>
        </w:tc>
      </w:tr>
      <w:tr w:rsidR="00812CBA" w:rsidRPr="00D274E6" w:rsidTr="008258E2">
        <w:trPr>
          <w:jc w:val="center"/>
        </w:trPr>
        <w:tc>
          <w:tcPr>
            <w:tcW w:w="388" w:type="dxa"/>
            <w:shd w:val="clear" w:color="auto" w:fill="auto"/>
            <w:vAlign w:val="center"/>
          </w:tcPr>
          <w:p w:rsidR="00D934E7" w:rsidRPr="00D274E6" w:rsidRDefault="003D54A9" w:rsidP="004A6370">
            <w:pPr>
              <w:spacing w:line="320" w:lineRule="atLeast"/>
              <w:jc w:val="center"/>
              <w:rPr>
                <w:color w:val="auto"/>
                <w:spacing w:val="-6"/>
                <w:sz w:val="24"/>
              </w:rPr>
            </w:pPr>
            <w:r w:rsidRPr="00D274E6">
              <w:rPr>
                <w:color w:val="auto"/>
                <w:spacing w:val="-6"/>
                <w:sz w:val="24"/>
              </w:rPr>
              <w:t>7</w:t>
            </w:r>
          </w:p>
        </w:tc>
        <w:tc>
          <w:tcPr>
            <w:tcW w:w="5246" w:type="dxa"/>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 xml:space="preserve">Tỉnh </w:t>
            </w:r>
            <w:r w:rsidR="00E41A54" w:rsidRPr="00D274E6">
              <w:rPr>
                <w:rFonts w:eastAsia="Times New Roman"/>
                <w:color w:val="auto"/>
                <w:sz w:val="24"/>
              </w:rPr>
              <w:t xml:space="preserve">lộ </w:t>
            </w:r>
            <w:r w:rsidRPr="00D274E6">
              <w:rPr>
                <w:rFonts w:eastAsia="Times New Roman"/>
                <w:color w:val="auto"/>
                <w:sz w:val="24"/>
              </w:rPr>
              <w:t>17B</w:t>
            </w:r>
          </w:p>
        </w:tc>
        <w:tc>
          <w:tcPr>
            <w:tcW w:w="0" w:type="auto"/>
            <w:vAlign w:val="center"/>
          </w:tcPr>
          <w:p w:rsidR="00D934E7" w:rsidRPr="00D274E6" w:rsidRDefault="00D934E7" w:rsidP="00C12BE4">
            <w:pPr>
              <w:spacing w:line="320" w:lineRule="atLeast"/>
              <w:jc w:val="right"/>
              <w:rPr>
                <w:color w:val="auto"/>
                <w:sz w:val="24"/>
              </w:rPr>
            </w:pPr>
          </w:p>
        </w:tc>
        <w:tc>
          <w:tcPr>
            <w:tcW w:w="0" w:type="auto"/>
            <w:vAlign w:val="center"/>
          </w:tcPr>
          <w:p w:rsidR="00D934E7" w:rsidRPr="00D274E6" w:rsidRDefault="00D934E7" w:rsidP="00C12BE4">
            <w:pPr>
              <w:spacing w:line="320" w:lineRule="atLeast"/>
              <w:jc w:val="right"/>
              <w:rPr>
                <w:color w:val="auto"/>
                <w:sz w:val="24"/>
              </w:rPr>
            </w:pPr>
          </w:p>
        </w:tc>
        <w:tc>
          <w:tcPr>
            <w:tcW w:w="0" w:type="auto"/>
            <w:vAlign w:val="center"/>
          </w:tcPr>
          <w:p w:rsidR="00D934E7" w:rsidRPr="00D274E6" w:rsidRDefault="00D934E7" w:rsidP="00C12BE4">
            <w:pPr>
              <w:spacing w:line="320" w:lineRule="atLeast"/>
              <w:jc w:val="right"/>
              <w:rPr>
                <w:color w:val="auto"/>
                <w:sz w:val="24"/>
              </w:rPr>
            </w:pPr>
          </w:p>
        </w:tc>
      </w:tr>
      <w:tr w:rsidR="00812CBA" w:rsidRPr="00D274E6" w:rsidTr="008258E2">
        <w:trPr>
          <w:jc w:val="center"/>
        </w:trPr>
        <w:tc>
          <w:tcPr>
            <w:tcW w:w="388" w:type="dxa"/>
            <w:shd w:val="clear" w:color="auto" w:fill="auto"/>
            <w:vAlign w:val="center"/>
          </w:tcPr>
          <w:p w:rsidR="00D934E7" w:rsidRPr="00D274E6" w:rsidRDefault="00D934E7" w:rsidP="00C12BE4">
            <w:pPr>
              <w:spacing w:line="320" w:lineRule="atLeast"/>
              <w:jc w:val="both"/>
              <w:rPr>
                <w:b/>
                <w:color w:val="auto"/>
                <w:spacing w:val="-6"/>
                <w:sz w:val="24"/>
              </w:rPr>
            </w:pPr>
          </w:p>
        </w:tc>
        <w:tc>
          <w:tcPr>
            <w:tcW w:w="5246" w:type="dxa"/>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 xml:space="preserve">Từ Tỉnh </w:t>
            </w:r>
            <w:r w:rsidR="00E41A54" w:rsidRPr="00D274E6">
              <w:rPr>
                <w:rFonts w:eastAsia="Times New Roman"/>
                <w:color w:val="auto"/>
                <w:sz w:val="24"/>
              </w:rPr>
              <w:t xml:space="preserve">lộ </w:t>
            </w:r>
            <w:r w:rsidRPr="00D274E6">
              <w:rPr>
                <w:rFonts w:eastAsia="Times New Roman"/>
                <w:color w:val="auto"/>
                <w:sz w:val="24"/>
              </w:rPr>
              <w:t>9 (ranh giới thị trấn Phong Điền) đến hết ranh giới nhà ông Nguyễn Đình Thọ (thửa đất số 91, tờ bản đồ địa chính số 24)</w:t>
            </w:r>
          </w:p>
        </w:tc>
        <w:tc>
          <w:tcPr>
            <w:tcW w:w="0" w:type="auto"/>
            <w:vAlign w:val="center"/>
          </w:tcPr>
          <w:p w:rsidR="00D934E7" w:rsidRPr="00D274E6" w:rsidRDefault="00D934E7" w:rsidP="00C12BE4">
            <w:pPr>
              <w:spacing w:line="320" w:lineRule="atLeast"/>
              <w:jc w:val="right"/>
              <w:rPr>
                <w:color w:val="auto"/>
                <w:spacing w:val="-6"/>
                <w:sz w:val="24"/>
              </w:rPr>
            </w:pPr>
            <w:r w:rsidRPr="00D274E6">
              <w:rPr>
                <w:color w:val="auto"/>
                <w:sz w:val="24"/>
              </w:rPr>
              <w:t>250.000</w:t>
            </w:r>
          </w:p>
        </w:tc>
        <w:tc>
          <w:tcPr>
            <w:tcW w:w="0" w:type="auto"/>
            <w:vAlign w:val="center"/>
          </w:tcPr>
          <w:p w:rsidR="00D934E7" w:rsidRPr="00D274E6" w:rsidRDefault="00D934E7" w:rsidP="00C12BE4">
            <w:pPr>
              <w:spacing w:line="320" w:lineRule="atLeast"/>
              <w:jc w:val="right"/>
              <w:rPr>
                <w:color w:val="auto"/>
                <w:spacing w:val="-6"/>
                <w:sz w:val="24"/>
              </w:rPr>
            </w:pPr>
            <w:r w:rsidRPr="00D274E6">
              <w:rPr>
                <w:color w:val="auto"/>
                <w:sz w:val="24"/>
              </w:rPr>
              <w:t>200.000</w:t>
            </w:r>
          </w:p>
        </w:tc>
        <w:tc>
          <w:tcPr>
            <w:tcW w:w="0" w:type="auto"/>
            <w:vAlign w:val="center"/>
          </w:tcPr>
          <w:p w:rsidR="00D934E7" w:rsidRPr="00D274E6" w:rsidRDefault="00D934E7" w:rsidP="00C12BE4">
            <w:pPr>
              <w:spacing w:line="320" w:lineRule="atLeast"/>
              <w:jc w:val="right"/>
              <w:rPr>
                <w:color w:val="auto"/>
                <w:spacing w:val="-6"/>
                <w:sz w:val="24"/>
              </w:rPr>
            </w:pPr>
            <w:r w:rsidRPr="00D274E6">
              <w:rPr>
                <w:color w:val="auto"/>
                <w:sz w:val="24"/>
              </w:rPr>
              <w:t>160.000</w:t>
            </w:r>
          </w:p>
        </w:tc>
      </w:tr>
      <w:tr w:rsidR="00812CBA" w:rsidRPr="00D274E6" w:rsidTr="008258E2">
        <w:trPr>
          <w:jc w:val="center"/>
        </w:trPr>
        <w:tc>
          <w:tcPr>
            <w:tcW w:w="388" w:type="dxa"/>
            <w:shd w:val="clear" w:color="auto" w:fill="auto"/>
            <w:vAlign w:val="center"/>
          </w:tcPr>
          <w:p w:rsidR="00D934E7" w:rsidRPr="00D274E6" w:rsidRDefault="00D934E7" w:rsidP="00C12BE4">
            <w:pPr>
              <w:spacing w:line="320" w:lineRule="atLeast"/>
              <w:jc w:val="both"/>
              <w:rPr>
                <w:b/>
                <w:color w:val="auto"/>
                <w:spacing w:val="-6"/>
                <w:sz w:val="24"/>
              </w:rPr>
            </w:pPr>
          </w:p>
        </w:tc>
        <w:tc>
          <w:tcPr>
            <w:tcW w:w="5246" w:type="dxa"/>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Từ hết ranh giới nhà ông Nguyễn Đình Thọ đến hết ranh giới xã Phong An (giáp xã Phong Xuân)</w:t>
            </w:r>
          </w:p>
        </w:tc>
        <w:tc>
          <w:tcPr>
            <w:tcW w:w="0" w:type="auto"/>
            <w:vAlign w:val="center"/>
          </w:tcPr>
          <w:p w:rsidR="00D934E7" w:rsidRPr="00D274E6" w:rsidRDefault="00D934E7" w:rsidP="00C12BE4">
            <w:pPr>
              <w:spacing w:line="320" w:lineRule="atLeast"/>
              <w:jc w:val="right"/>
              <w:rPr>
                <w:color w:val="auto"/>
                <w:spacing w:val="-6"/>
                <w:sz w:val="24"/>
              </w:rPr>
            </w:pPr>
            <w:r w:rsidRPr="00D274E6">
              <w:rPr>
                <w:color w:val="auto"/>
                <w:sz w:val="24"/>
              </w:rPr>
              <w:t>120.000</w:t>
            </w:r>
          </w:p>
        </w:tc>
        <w:tc>
          <w:tcPr>
            <w:tcW w:w="0" w:type="auto"/>
            <w:vAlign w:val="center"/>
          </w:tcPr>
          <w:p w:rsidR="00D934E7" w:rsidRPr="00D274E6" w:rsidRDefault="00D934E7" w:rsidP="00C12BE4">
            <w:pPr>
              <w:spacing w:line="320" w:lineRule="atLeast"/>
              <w:jc w:val="right"/>
              <w:rPr>
                <w:color w:val="auto"/>
                <w:spacing w:val="-6"/>
                <w:sz w:val="24"/>
              </w:rPr>
            </w:pPr>
            <w:r w:rsidRPr="00D274E6">
              <w:rPr>
                <w:color w:val="auto"/>
                <w:sz w:val="24"/>
              </w:rPr>
              <w:t>110.000</w:t>
            </w:r>
          </w:p>
        </w:tc>
        <w:tc>
          <w:tcPr>
            <w:tcW w:w="0" w:type="auto"/>
            <w:vAlign w:val="center"/>
          </w:tcPr>
          <w:p w:rsidR="00D934E7" w:rsidRPr="00D274E6" w:rsidRDefault="00D934E7" w:rsidP="00C12BE4">
            <w:pPr>
              <w:spacing w:line="320" w:lineRule="atLeast"/>
              <w:jc w:val="right"/>
              <w:rPr>
                <w:color w:val="auto"/>
                <w:spacing w:val="-6"/>
                <w:sz w:val="24"/>
              </w:rPr>
            </w:pPr>
            <w:r w:rsidRPr="00D274E6">
              <w:rPr>
                <w:color w:val="auto"/>
                <w:sz w:val="24"/>
              </w:rPr>
              <w:t>100.000</w:t>
            </w:r>
          </w:p>
        </w:tc>
      </w:tr>
    </w:tbl>
    <w:p w:rsidR="00D934E7" w:rsidRPr="00D274E6" w:rsidRDefault="00D934E7" w:rsidP="00D934E7">
      <w:pPr>
        <w:pStyle w:val="BodyText2"/>
        <w:widowControl w:val="0"/>
        <w:tabs>
          <w:tab w:val="left" w:pos="702"/>
        </w:tabs>
        <w:spacing w:before="120" w:line="240" w:lineRule="auto"/>
        <w:rPr>
          <w:b/>
          <w:color w:val="auto"/>
          <w:lang w:val="af-ZA"/>
        </w:rPr>
      </w:pPr>
      <w:r w:rsidRPr="00D274E6">
        <w:rPr>
          <w:b/>
          <w:color w:val="auto"/>
          <w:lang w:val="af-ZA"/>
        </w:rPr>
        <w:t>b) Giá đất ở các khu vực còn lại</w:t>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p>
    <w:p w:rsidR="00D934E7" w:rsidRPr="00D274E6" w:rsidRDefault="00D934E7" w:rsidP="00D934E7">
      <w:pPr>
        <w:pStyle w:val="BodyText2"/>
        <w:rPr>
          <w:bCs/>
          <w:color w:val="auto"/>
          <w:lang w:val="af-ZA"/>
        </w:rPr>
      </w:pP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t>Đơn vị tính: Đồng/m</w:t>
      </w:r>
      <w:r w:rsidRPr="00D274E6">
        <w:rPr>
          <w:color w:val="auto"/>
          <w:vertAlign w:val="superscript"/>
          <w:lang w:val="af-ZA"/>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6276"/>
        <w:gridCol w:w="1051"/>
        <w:gridCol w:w="1053"/>
      </w:tblGrid>
      <w:tr w:rsidR="00812CBA" w:rsidRPr="00D274E6" w:rsidTr="0036640F">
        <w:trPr>
          <w:trHeight w:val="563"/>
        </w:trPr>
        <w:tc>
          <w:tcPr>
            <w:tcW w:w="623" w:type="pct"/>
            <w:shd w:val="clear" w:color="auto" w:fill="auto"/>
            <w:vAlign w:val="center"/>
          </w:tcPr>
          <w:p w:rsidR="00D934E7" w:rsidRPr="00D274E6" w:rsidRDefault="00D934E7" w:rsidP="00C12BE4">
            <w:pPr>
              <w:jc w:val="center"/>
              <w:rPr>
                <w:b/>
                <w:color w:val="auto"/>
                <w:sz w:val="24"/>
              </w:rPr>
            </w:pPr>
            <w:r w:rsidRPr="00D274E6">
              <w:rPr>
                <w:b/>
                <w:color w:val="auto"/>
                <w:sz w:val="24"/>
              </w:rPr>
              <w:t>Khu vực</w:t>
            </w:r>
          </w:p>
        </w:tc>
        <w:tc>
          <w:tcPr>
            <w:tcW w:w="3278" w:type="pct"/>
            <w:shd w:val="clear" w:color="auto" w:fill="auto"/>
            <w:vAlign w:val="center"/>
          </w:tcPr>
          <w:p w:rsidR="00D934E7" w:rsidRPr="00D274E6" w:rsidRDefault="00D934E7" w:rsidP="00C12BE4">
            <w:pPr>
              <w:jc w:val="center"/>
              <w:rPr>
                <w:b/>
                <w:color w:val="auto"/>
                <w:sz w:val="24"/>
              </w:rPr>
            </w:pPr>
            <w:r w:rsidRPr="00D274E6">
              <w:rPr>
                <w:b/>
                <w:color w:val="auto"/>
                <w:sz w:val="24"/>
              </w:rPr>
              <w:t>Địa giới hành chính</w:t>
            </w:r>
          </w:p>
        </w:tc>
        <w:tc>
          <w:tcPr>
            <w:tcW w:w="549" w:type="pct"/>
            <w:vAlign w:val="center"/>
          </w:tcPr>
          <w:p w:rsidR="00D934E7" w:rsidRPr="00D274E6" w:rsidRDefault="00D934E7" w:rsidP="00C12BE4">
            <w:pPr>
              <w:jc w:val="center"/>
              <w:rPr>
                <w:b/>
                <w:color w:val="auto"/>
                <w:sz w:val="24"/>
              </w:rPr>
            </w:pPr>
            <w:r w:rsidRPr="00D274E6">
              <w:rPr>
                <w:b/>
                <w:color w:val="auto"/>
                <w:sz w:val="24"/>
              </w:rPr>
              <w:t>Vị trí 1</w:t>
            </w:r>
          </w:p>
        </w:tc>
        <w:tc>
          <w:tcPr>
            <w:tcW w:w="549" w:type="pct"/>
            <w:vAlign w:val="center"/>
          </w:tcPr>
          <w:p w:rsidR="00D934E7" w:rsidRPr="00D274E6" w:rsidRDefault="00D934E7" w:rsidP="00C12BE4">
            <w:pPr>
              <w:jc w:val="center"/>
              <w:rPr>
                <w:b/>
                <w:color w:val="auto"/>
                <w:sz w:val="24"/>
              </w:rPr>
            </w:pPr>
            <w:r w:rsidRPr="00D274E6">
              <w:rPr>
                <w:b/>
                <w:color w:val="auto"/>
                <w:sz w:val="24"/>
              </w:rPr>
              <w:t>Vị trí 2</w:t>
            </w:r>
          </w:p>
        </w:tc>
      </w:tr>
      <w:tr w:rsidR="00812CBA" w:rsidRPr="00D274E6" w:rsidTr="00D17AC7">
        <w:trPr>
          <w:trHeight w:val="356"/>
        </w:trPr>
        <w:tc>
          <w:tcPr>
            <w:tcW w:w="623" w:type="pct"/>
            <w:vAlign w:val="center"/>
          </w:tcPr>
          <w:p w:rsidR="00D934E7" w:rsidRPr="00D274E6" w:rsidRDefault="00D934E7" w:rsidP="00C12BE4">
            <w:pPr>
              <w:jc w:val="center"/>
              <w:rPr>
                <w:color w:val="auto"/>
                <w:sz w:val="24"/>
              </w:rPr>
            </w:pPr>
            <w:r w:rsidRPr="00D274E6">
              <w:rPr>
                <w:color w:val="auto"/>
                <w:sz w:val="24"/>
              </w:rPr>
              <w:t>KV1</w:t>
            </w:r>
          </w:p>
        </w:tc>
        <w:tc>
          <w:tcPr>
            <w:tcW w:w="3278" w:type="pct"/>
            <w:vAlign w:val="center"/>
          </w:tcPr>
          <w:p w:rsidR="00D934E7" w:rsidRPr="00D274E6" w:rsidRDefault="00D934E7" w:rsidP="00605D94">
            <w:pPr>
              <w:widowControl/>
              <w:spacing w:before="120" w:after="120" w:line="300" w:lineRule="exact"/>
              <w:jc w:val="both"/>
              <w:rPr>
                <w:color w:val="auto"/>
                <w:sz w:val="24"/>
              </w:rPr>
            </w:pPr>
            <w:r w:rsidRPr="00D274E6">
              <w:rPr>
                <w:color w:val="auto"/>
                <w:sz w:val="24"/>
              </w:rPr>
              <w:t xml:space="preserve">Các thôn: Bồ Điền, Thượng An 1, Thượng An 2 và Phò Ninh </w:t>
            </w:r>
          </w:p>
        </w:tc>
        <w:tc>
          <w:tcPr>
            <w:tcW w:w="549" w:type="pct"/>
            <w:vAlign w:val="center"/>
          </w:tcPr>
          <w:p w:rsidR="00D934E7" w:rsidRPr="00D274E6" w:rsidRDefault="00D934E7" w:rsidP="00C12BE4">
            <w:pPr>
              <w:jc w:val="center"/>
              <w:rPr>
                <w:color w:val="auto"/>
                <w:sz w:val="24"/>
              </w:rPr>
            </w:pPr>
            <w:r w:rsidRPr="00D274E6">
              <w:rPr>
                <w:color w:val="auto"/>
                <w:sz w:val="24"/>
              </w:rPr>
              <w:t>135.000</w:t>
            </w:r>
          </w:p>
        </w:tc>
        <w:tc>
          <w:tcPr>
            <w:tcW w:w="549" w:type="pct"/>
            <w:vAlign w:val="center"/>
          </w:tcPr>
          <w:p w:rsidR="00D934E7" w:rsidRPr="00D274E6" w:rsidRDefault="00D934E7" w:rsidP="00C12BE4">
            <w:pPr>
              <w:jc w:val="center"/>
              <w:rPr>
                <w:color w:val="auto"/>
                <w:sz w:val="24"/>
              </w:rPr>
            </w:pPr>
            <w:r w:rsidRPr="00D274E6">
              <w:rPr>
                <w:color w:val="auto"/>
                <w:sz w:val="24"/>
              </w:rPr>
              <w:t>125.000</w:t>
            </w:r>
          </w:p>
        </w:tc>
      </w:tr>
      <w:tr w:rsidR="00812CBA" w:rsidRPr="00D274E6" w:rsidTr="00D17AC7">
        <w:trPr>
          <w:trHeight w:val="338"/>
        </w:trPr>
        <w:tc>
          <w:tcPr>
            <w:tcW w:w="623" w:type="pct"/>
            <w:vAlign w:val="center"/>
          </w:tcPr>
          <w:p w:rsidR="00D934E7" w:rsidRPr="00D274E6" w:rsidRDefault="00D934E7" w:rsidP="00C12BE4">
            <w:pPr>
              <w:jc w:val="center"/>
              <w:rPr>
                <w:color w:val="auto"/>
                <w:sz w:val="24"/>
              </w:rPr>
            </w:pPr>
            <w:r w:rsidRPr="00D274E6">
              <w:rPr>
                <w:color w:val="auto"/>
                <w:sz w:val="24"/>
              </w:rPr>
              <w:t>KV2</w:t>
            </w:r>
          </w:p>
        </w:tc>
        <w:tc>
          <w:tcPr>
            <w:tcW w:w="3278" w:type="pct"/>
            <w:vAlign w:val="center"/>
          </w:tcPr>
          <w:p w:rsidR="00D934E7" w:rsidRPr="00D274E6" w:rsidRDefault="00D934E7" w:rsidP="00E41A54">
            <w:pPr>
              <w:widowControl/>
              <w:spacing w:before="120" w:after="120" w:line="300" w:lineRule="exact"/>
              <w:jc w:val="both"/>
              <w:rPr>
                <w:color w:val="auto"/>
                <w:sz w:val="24"/>
              </w:rPr>
            </w:pPr>
            <w:r w:rsidRPr="00D274E6">
              <w:rPr>
                <w:color w:val="auto"/>
                <w:sz w:val="24"/>
              </w:rPr>
              <w:t>Thôn Đông Lâm và Đông An</w:t>
            </w:r>
          </w:p>
        </w:tc>
        <w:tc>
          <w:tcPr>
            <w:tcW w:w="549" w:type="pct"/>
            <w:vAlign w:val="center"/>
          </w:tcPr>
          <w:p w:rsidR="00D934E7" w:rsidRPr="00D274E6" w:rsidRDefault="00D934E7" w:rsidP="00C12BE4">
            <w:pPr>
              <w:jc w:val="center"/>
              <w:rPr>
                <w:color w:val="auto"/>
                <w:sz w:val="24"/>
              </w:rPr>
            </w:pPr>
            <w:r w:rsidRPr="00D274E6">
              <w:rPr>
                <w:color w:val="auto"/>
                <w:sz w:val="24"/>
              </w:rPr>
              <w:t>125.000</w:t>
            </w:r>
          </w:p>
        </w:tc>
        <w:tc>
          <w:tcPr>
            <w:tcW w:w="549" w:type="pct"/>
            <w:vAlign w:val="center"/>
          </w:tcPr>
          <w:p w:rsidR="00D934E7" w:rsidRPr="00D274E6" w:rsidRDefault="00D934E7" w:rsidP="00C12BE4">
            <w:pPr>
              <w:jc w:val="center"/>
              <w:rPr>
                <w:color w:val="auto"/>
                <w:sz w:val="24"/>
              </w:rPr>
            </w:pPr>
            <w:r w:rsidRPr="00D274E6">
              <w:rPr>
                <w:color w:val="auto"/>
                <w:sz w:val="24"/>
              </w:rPr>
              <w:t>115.000</w:t>
            </w:r>
          </w:p>
        </w:tc>
      </w:tr>
      <w:tr w:rsidR="00812CBA" w:rsidRPr="00D274E6" w:rsidTr="00D17AC7">
        <w:trPr>
          <w:trHeight w:val="237"/>
        </w:trPr>
        <w:tc>
          <w:tcPr>
            <w:tcW w:w="623" w:type="pct"/>
            <w:vAlign w:val="center"/>
          </w:tcPr>
          <w:p w:rsidR="00D934E7" w:rsidRPr="00D274E6" w:rsidRDefault="00D934E7" w:rsidP="00C12BE4">
            <w:pPr>
              <w:jc w:val="center"/>
              <w:rPr>
                <w:color w:val="auto"/>
                <w:sz w:val="24"/>
              </w:rPr>
            </w:pPr>
            <w:r w:rsidRPr="00D274E6">
              <w:rPr>
                <w:color w:val="auto"/>
                <w:sz w:val="24"/>
              </w:rPr>
              <w:t>KV3</w:t>
            </w:r>
          </w:p>
        </w:tc>
        <w:tc>
          <w:tcPr>
            <w:tcW w:w="3278" w:type="pct"/>
            <w:vAlign w:val="center"/>
          </w:tcPr>
          <w:p w:rsidR="00D934E7" w:rsidRPr="00D274E6" w:rsidRDefault="00D934E7" w:rsidP="00605D94">
            <w:pPr>
              <w:widowControl/>
              <w:spacing w:before="120" w:after="120" w:line="300" w:lineRule="exact"/>
              <w:jc w:val="both"/>
              <w:rPr>
                <w:color w:val="auto"/>
                <w:sz w:val="24"/>
              </w:rPr>
            </w:pPr>
            <w:r w:rsidRPr="00D274E6">
              <w:rPr>
                <w:color w:val="auto"/>
                <w:sz w:val="24"/>
              </w:rPr>
              <w:t>Bao gồm các thôn: Vĩnh Hương, Phường Hóp, khu tái định cư Độn Hóc, xóm Ga, các khu vực còn lại</w:t>
            </w:r>
          </w:p>
        </w:tc>
        <w:tc>
          <w:tcPr>
            <w:tcW w:w="1099" w:type="pct"/>
            <w:gridSpan w:val="2"/>
            <w:vAlign w:val="center"/>
          </w:tcPr>
          <w:p w:rsidR="00D934E7" w:rsidRPr="00D274E6" w:rsidRDefault="00D934E7" w:rsidP="00C12BE4">
            <w:pPr>
              <w:jc w:val="center"/>
              <w:rPr>
                <w:color w:val="auto"/>
                <w:sz w:val="24"/>
              </w:rPr>
            </w:pPr>
            <w:r w:rsidRPr="00D274E6">
              <w:rPr>
                <w:color w:val="auto"/>
                <w:sz w:val="24"/>
              </w:rPr>
              <w:t>100.000</w:t>
            </w:r>
          </w:p>
        </w:tc>
      </w:tr>
    </w:tbl>
    <w:p w:rsidR="0036640F" w:rsidRPr="00D274E6" w:rsidRDefault="0036640F" w:rsidP="00D934E7">
      <w:pPr>
        <w:pStyle w:val="Heading1"/>
        <w:spacing w:before="120" w:after="0"/>
        <w:rPr>
          <w:rFonts w:ascii="Times New Roman" w:hAnsi="Times New Roman" w:cs="Times New Roman"/>
          <w:color w:val="auto"/>
          <w:sz w:val="24"/>
        </w:rPr>
      </w:pPr>
      <w:bookmarkStart w:id="5" w:name="_Toc25865884"/>
    </w:p>
    <w:p w:rsidR="00D934E7" w:rsidRPr="00D274E6" w:rsidRDefault="00D934E7" w:rsidP="00D934E7">
      <w:pPr>
        <w:pStyle w:val="Heading1"/>
        <w:spacing w:before="120" w:after="0"/>
        <w:rPr>
          <w:color w:val="auto"/>
          <w:sz w:val="24"/>
        </w:rPr>
      </w:pPr>
      <w:r w:rsidRPr="00D274E6">
        <w:rPr>
          <w:rFonts w:ascii="Times New Roman" w:hAnsi="Times New Roman" w:cs="Times New Roman"/>
          <w:color w:val="auto"/>
          <w:sz w:val="24"/>
        </w:rPr>
        <w:t>3. XÃ PHONG THU</w:t>
      </w:r>
      <w:bookmarkEnd w:id="5"/>
      <w:r w:rsidRPr="00D274E6">
        <w:rPr>
          <w:rFonts w:ascii="Times New Roman" w:hAnsi="Times New Roman" w:cs="Times New Roman"/>
          <w:color w:val="auto"/>
          <w:sz w:val="24"/>
        </w:rPr>
        <w:tab/>
      </w:r>
    </w:p>
    <w:p w:rsidR="00D934E7" w:rsidRPr="00D274E6" w:rsidRDefault="00D934E7" w:rsidP="00D934E7">
      <w:pPr>
        <w:pStyle w:val="BodyText2"/>
        <w:widowControl w:val="0"/>
        <w:tabs>
          <w:tab w:val="left" w:pos="702"/>
        </w:tabs>
        <w:spacing w:after="80" w:line="240" w:lineRule="auto"/>
        <w:rPr>
          <w:b/>
          <w:bCs/>
          <w:color w:val="auto"/>
          <w:lang w:val="en-US"/>
        </w:rPr>
      </w:pPr>
      <w:r w:rsidRPr="00D274E6">
        <w:rPr>
          <w:b/>
          <w:color w:val="auto"/>
          <w:lang w:val="en-US"/>
        </w:rPr>
        <w:t xml:space="preserve">a) </w:t>
      </w:r>
      <w:r w:rsidRPr="00D274E6">
        <w:rPr>
          <w:b/>
          <w:bCs/>
          <w:color w:val="auto"/>
          <w:lang w:val="en-US"/>
        </w:rPr>
        <w:t>Giá đất ở nằm ven đường giao thông chính</w:t>
      </w:r>
    </w:p>
    <w:p w:rsidR="00D934E7" w:rsidRPr="00D274E6" w:rsidRDefault="00D934E7" w:rsidP="00D934E7">
      <w:pPr>
        <w:pStyle w:val="BodyText2"/>
        <w:rPr>
          <w:bCs/>
          <w:color w:val="auto"/>
          <w:lang w:val="af-ZA"/>
        </w:rPr>
      </w:pP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t>Đơn vị tính: Đồng/m</w:t>
      </w:r>
      <w:r w:rsidRPr="00D274E6">
        <w:rPr>
          <w:color w:val="auto"/>
          <w:vertAlign w:val="superscript"/>
          <w:lang w:val="af-ZA"/>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81"/>
        <w:gridCol w:w="1212"/>
        <w:gridCol w:w="1212"/>
        <w:gridCol w:w="1126"/>
      </w:tblGrid>
      <w:tr w:rsidR="00812CBA" w:rsidRPr="00D274E6" w:rsidTr="009662E9">
        <w:trPr>
          <w:jc w:val="center"/>
        </w:trPr>
        <w:tc>
          <w:tcPr>
            <w:tcW w:w="283" w:type="pct"/>
            <w:shd w:val="clear" w:color="auto" w:fill="auto"/>
            <w:vAlign w:val="center"/>
          </w:tcPr>
          <w:p w:rsidR="00D934E7" w:rsidRPr="00D274E6" w:rsidRDefault="00D934E7" w:rsidP="00C12BE4">
            <w:pPr>
              <w:spacing w:line="300" w:lineRule="atLeast"/>
              <w:jc w:val="both"/>
              <w:rPr>
                <w:b/>
                <w:color w:val="auto"/>
                <w:spacing w:val="-6"/>
                <w:sz w:val="24"/>
              </w:rPr>
            </w:pPr>
            <w:r w:rsidRPr="00D274E6">
              <w:rPr>
                <w:b/>
                <w:color w:val="auto"/>
                <w:spacing w:val="-6"/>
                <w:sz w:val="24"/>
              </w:rPr>
              <w:t>TT</w:t>
            </w:r>
          </w:p>
        </w:tc>
        <w:tc>
          <w:tcPr>
            <w:tcW w:w="2863" w:type="pct"/>
            <w:shd w:val="clear" w:color="auto" w:fill="auto"/>
            <w:vAlign w:val="center"/>
          </w:tcPr>
          <w:p w:rsidR="00D934E7" w:rsidRPr="00D274E6" w:rsidRDefault="00D934E7" w:rsidP="00C12BE4">
            <w:pPr>
              <w:spacing w:line="300" w:lineRule="atLeast"/>
              <w:jc w:val="center"/>
              <w:rPr>
                <w:b/>
                <w:color w:val="auto"/>
                <w:spacing w:val="-6"/>
                <w:sz w:val="24"/>
              </w:rPr>
            </w:pPr>
            <w:r w:rsidRPr="00D274E6">
              <w:rPr>
                <w:b/>
                <w:color w:val="auto"/>
                <w:spacing w:val="-6"/>
                <w:sz w:val="24"/>
              </w:rPr>
              <w:t>Địa giới hành chính</w:t>
            </w:r>
          </w:p>
        </w:tc>
        <w:tc>
          <w:tcPr>
            <w:tcW w:w="633" w:type="pct"/>
            <w:vAlign w:val="center"/>
          </w:tcPr>
          <w:p w:rsidR="00D934E7" w:rsidRPr="00D274E6" w:rsidRDefault="00D934E7" w:rsidP="00C12BE4">
            <w:pPr>
              <w:spacing w:line="300" w:lineRule="atLeast"/>
              <w:jc w:val="center"/>
              <w:rPr>
                <w:b/>
                <w:color w:val="auto"/>
                <w:spacing w:val="-6"/>
                <w:sz w:val="24"/>
              </w:rPr>
            </w:pPr>
            <w:r w:rsidRPr="00D274E6">
              <w:rPr>
                <w:b/>
                <w:color w:val="auto"/>
                <w:spacing w:val="-6"/>
                <w:sz w:val="24"/>
              </w:rPr>
              <w:t>Vị trí 1</w:t>
            </w:r>
          </w:p>
        </w:tc>
        <w:tc>
          <w:tcPr>
            <w:tcW w:w="633" w:type="pct"/>
            <w:vAlign w:val="center"/>
          </w:tcPr>
          <w:p w:rsidR="00D934E7" w:rsidRPr="00D274E6" w:rsidRDefault="00D934E7" w:rsidP="00C12BE4">
            <w:pPr>
              <w:spacing w:line="300" w:lineRule="atLeast"/>
              <w:jc w:val="center"/>
              <w:rPr>
                <w:b/>
                <w:color w:val="auto"/>
                <w:sz w:val="24"/>
              </w:rPr>
            </w:pPr>
            <w:r w:rsidRPr="00D274E6">
              <w:rPr>
                <w:b/>
                <w:color w:val="auto"/>
                <w:sz w:val="24"/>
              </w:rPr>
              <w:t>Vị trí 2</w:t>
            </w:r>
          </w:p>
        </w:tc>
        <w:tc>
          <w:tcPr>
            <w:tcW w:w="588" w:type="pct"/>
            <w:vAlign w:val="center"/>
          </w:tcPr>
          <w:p w:rsidR="00D934E7" w:rsidRPr="00D274E6" w:rsidRDefault="00D934E7" w:rsidP="00C12BE4">
            <w:pPr>
              <w:spacing w:line="300" w:lineRule="atLeast"/>
              <w:jc w:val="center"/>
              <w:rPr>
                <w:b/>
                <w:color w:val="auto"/>
                <w:sz w:val="24"/>
              </w:rPr>
            </w:pPr>
            <w:r w:rsidRPr="00D274E6">
              <w:rPr>
                <w:b/>
                <w:color w:val="auto"/>
                <w:sz w:val="24"/>
              </w:rPr>
              <w:t>Vị trí 3</w:t>
            </w:r>
          </w:p>
        </w:tc>
      </w:tr>
      <w:tr w:rsidR="00812CBA" w:rsidRPr="00D274E6" w:rsidTr="009662E9">
        <w:trPr>
          <w:jc w:val="center"/>
        </w:trPr>
        <w:tc>
          <w:tcPr>
            <w:tcW w:w="283" w:type="pct"/>
            <w:shd w:val="clear" w:color="auto" w:fill="auto"/>
            <w:vAlign w:val="center"/>
          </w:tcPr>
          <w:p w:rsidR="00D934E7" w:rsidRPr="00D274E6" w:rsidRDefault="00D934E7" w:rsidP="00C12BE4">
            <w:pPr>
              <w:spacing w:line="300" w:lineRule="atLeast"/>
              <w:jc w:val="center"/>
              <w:rPr>
                <w:color w:val="auto"/>
                <w:spacing w:val="-6"/>
                <w:sz w:val="24"/>
              </w:rPr>
            </w:pPr>
            <w:r w:rsidRPr="00D274E6">
              <w:rPr>
                <w:color w:val="auto"/>
                <w:spacing w:val="-6"/>
                <w:sz w:val="24"/>
              </w:rPr>
              <w:t>1</w:t>
            </w:r>
          </w:p>
        </w:tc>
        <w:tc>
          <w:tcPr>
            <w:tcW w:w="2863" w:type="pct"/>
            <w:shd w:val="clear" w:color="auto" w:fill="auto"/>
            <w:vAlign w:val="center"/>
          </w:tcPr>
          <w:p w:rsidR="00D934E7" w:rsidRPr="00D274E6" w:rsidRDefault="00D934E7" w:rsidP="008258E2">
            <w:pPr>
              <w:widowControl/>
              <w:spacing w:before="120" w:after="120" w:line="300" w:lineRule="exact"/>
              <w:jc w:val="both"/>
              <w:rPr>
                <w:rFonts w:eastAsia="Times New Roman"/>
                <w:color w:val="auto"/>
                <w:sz w:val="24"/>
              </w:rPr>
            </w:pPr>
            <w:r w:rsidRPr="00D274E6">
              <w:rPr>
                <w:rFonts w:eastAsia="Times New Roman"/>
                <w:color w:val="auto"/>
                <w:sz w:val="24"/>
              </w:rPr>
              <w:t>Quốc lộ 1A</w:t>
            </w:r>
          </w:p>
        </w:tc>
        <w:tc>
          <w:tcPr>
            <w:tcW w:w="633" w:type="pct"/>
            <w:vAlign w:val="center"/>
          </w:tcPr>
          <w:p w:rsidR="00D934E7" w:rsidRPr="00D274E6" w:rsidRDefault="00D934E7" w:rsidP="00C12BE4">
            <w:pPr>
              <w:jc w:val="center"/>
              <w:rPr>
                <w:rFonts w:eastAsia="Times New Roman"/>
                <w:color w:val="auto"/>
                <w:sz w:val="24"/>
              </w:rPr>
            </w:pPr>
            <w:r w:rsidRPr="00D274E6">
              <w:rPr>
                <w:rFonts w:eastAsia="Times New Roman"/>
                <w:color w:val="auto"/>
                <w:sz w:val="24"/>
              </w:rPr>
              <w:t>1.500.000</w:t>
            </w:r>
          </w:p>
        </w:tc>
        <w:tc>
          <w:tcPr>
            <w:tcW w:w="633" w:type="pct"/>
            <w:vAlign w:val="center"/>
          </w:tcPr>
          <w:p w:rsidR="00D934E7" w:rsidRPr="00D274E6" w:rsidRDefault="00D934E7" w:rsidP="00C12BE4">
            <w:pPr>
              <w:jc w:val="center"/>
              <w:rPr>
                <w:rFonts w:eastAsia="Times New Roman"/>
                <w:color w:val="auto"/>
                <w:sz w:val="24"/>
              </w:rPr>
            </w:pPr>
            <w:r w:rsidRPr="00D274E6">
              <w:rPr>
                <w:rFonts w:eastAsia="Times New Roman"/>
                <w:color w:val="auto"/>
                <w:sz w:val="24"/>
              </w:rPr>
              <w:t>1.200.000</w:t>
            </w:r>
          </w:p>
        </w:tc>
        <w:tc>
          <w:tcPr>
            <w:tcW w:w="588" w:type="pct"/>
            <w:vAlign w:val="center"/>
          </w:tcPr>
          <w:p w:rsidR="00D934E7" w:rsidRPr="00D274E6" w:rsidRDefault="00D934E7" w:rsidP="00C12BE4">
            <w:pPr>
              <w:jc w:val="center"/>
              <w:rPr>
                <w:rFonts w:eastAsia="Times New Roman"/>
                <w:color w:val="auto"/>
                <w:sz w:val="24"/>
              </w:rPr>
            </w:pPr>
            <w:r w:rsidRPr="00D274E6">
              <w:rPr>
                <w:rFonts w:eastAsia="Times New Roman"/>
                <w:color w:val="auto"/>
                <w:sz w:val="24"/>
              </w:rPr>
              <w:t>950.000</w:t>
            </w:r>
          </w:p>
        </w:tc>
      </w:tr>
      <w:tr w:rsidR="00812CBA" w:rsidRPr="00D274E6" w:rsidTr="009662E9">
        <w:trPr>
          <w:jc w:val="center"/>
        </w:trPr>
        <w:tc>
          <w:tcPr>
            <w:tcW w:w="283" w:type="pct"/>
            <w:shd w:val="clear" w:color="auto" w:fill="auto"/>
            <w:vAlign w:val="center"/>
          </w:tcPr>
          <w:p w:rsidR="00D934E7" w:rsidRPr="00D274E6" w:rsidRDefault="00D934E7" w:rsidP="00C12BE4">
            <w:pPr>
              <w:jc w:val="center"/>
              <w:rPr>
                <w:color w:val="auto"/>
                <w:spacing w:val="-6"/>
                <w:sz w:val="24"/>
              </w:rPr>
            </w:pPr>
            <w:r w:rsidRPr="00D274E6">
              <w:rPr>
                <w:color w:val="auto"/>
                <w:spacing w:val="-6"/>
                <w:sz w:val="24"/>
              </w:rPr>
              <w:lastRenderedPageBreak/>
              <w:t>2</w:t>
            </w:r>
          </w:p>
        </w:tc>
        <w:tc>
          <w:tcPr>
            <w:tcW w:w="2863" w:type="pct"/>
            <w:shd w:val="clear" w:color="auto" w:fill="auto"/>
            <w:vAlign w:val="center"/>
          </w:tcPr>
          <w:p w:rsidR="00D934E7" w:rsidRPr="00D274E6" w:rsidRDefault="00D934E7" w:rsidP="008258E2">
            <w:pPr>
              <w:widowControl/>
              <w:spacing w:before="120" w:after="120" w:line="300" w:lineRule="exact"/>
              <w:jc w:val="both"/>
              <w:rPr>
                <w:rFonts w:eastAsia="Times New Roman"/>
                <w:color w:val="auto"/>
                <w:sz w:val="24"/>
              </w:rPr>
            </w:pPr>
            <w:r w:rsidRPr="00D274E6">
              <w:rPr>
                <w:rFonts w:eastAsia="Times New Roman"/>
                <w:color w:val="auto"/>
                <w:sz w:val="24"/>
              </w:rPr>
              <w:t xml:space="preserve">Tuyến Đường liên xã (Phong Thu - Phong Mỹ) </w:t>
            </w:r>
          </w:p>
        </w:tc>
        <w:tc>
          <w:tcPr>
            <w:tcW w:w="633" w:type="pct"/>
            <w:vAlign w:val="center"/>
          </w:tcPr>
          <w:p w:rsidR="00D934E7" w:rsidRPr="00D274E6" w:rsidRDefault="00D934E7" w:rsidP="00C12BE4">
            <w:pPr>
              <w:spacing w:line="300" w:lineRule="atLeast"/>
              <w:jc w:val="center"/>
              <w:rPr>
                <w:color w:val="auto"/>
                <w:sz w:val="24"/>
              </w:rPr>
            </w:pPr>
          </w:p>
        </w:tc>
        <w:tc>
          <w:tcPr>
            <w:tcW w:w="633" w:type="pct"/>
            <w:vAlign w:val="center"/>
          </w:tcPr>
          <w:p w:rsidR="00D934E7" w:rsidRPr="00D274E6" w:rsidRDefault="00D934E7" w:rsidP="00C12BE4">
            <w:pPr>
              <w:spacing w:line="300" w:lineRule="atLeast"/>
              <w:jc w:val="center"/>
              <w:rPr>
                <w:color w:val="auto"/>
                <w:sz w:val="24"/>
              </w:rPr>
            </w:pPr>
          </w:p>
        </w:tc>
        <w:tc>
          <w:tcPr>
            <w:tcW w:w="588" w:type="pct"/>
            <w:vAlign w:val="center"/>
          </w:tcPr>
          <w:p w:rsidR="00D934E7" w:rsidRPr="00D274E6" w:rsidRDefault="00D934E7" w:rsidP="00C12BE4">
            <w:pPr>
              <w:spacing w:line="300" w:lineRule="atLeast"/>
              <w:jc w:val="center"/>
              <w:rPr>
                <w:color w:val="auto"/>
                <w:sz w:val="24"/>
              </w:rPr>
            </w:pPr>
          </w:p>
        </w:tc>
      </w:tr>
      <w:tr w:rsidR="00812CBA" w:rsidRPr="00D274E6" w:rsidTr="009662E9">
        <w:trPr>
          <w:jc w:val="center"/>
        </w:trPr>
        <w:tc>
          <w:tcPr>
            <w:tcW w:w="283" w:type="pct"/>
            <w:shd w:val="clear" w:color="auto" w:fill="auto"/>
            <w:vAlign w:val="center"/>
          </w:tcPr>
          <w:p w:rsidR="00D934E7" w:rsidRPr="00D274E6" w:rsidRDefault="00D934E7" w:rsidP="00C12BE4">
            <w:pPr>
              <w:spacing w:line="300" w:lineRule="atLeast"/>
              <w:jc w:val="center"/>
              <w:rPr>
                <w:color w:val="auto"/>
                <w:spacing w:val="-6"/>
                <w:sz w:val="24"/>
              </w:rPr>
            </w:pPr>
          </w:p>
        </w:tc>
        <w:tc>
          <w:tcPr>
            <w:tcW w:w="2863" w:type="pct"/>
            <w:shd w:val="clear" w:color="auto" w:fill="auto"/>
            <w:vAlign w:val="center"/>
          </w:tcPr>
          <w:p w:rsidR="00D934E7" w:rsidRPr="00D274E6" w:rsidRDefault="00D934E7" w:rsidP="008258E2">
            <w:pPr>
              <w:widowControl/>
              <w:spacing w:before="120" w:after="120" w:line="300" w:lineRule="exact"/>
              <w:jc w:val="both"/>
              <w:rPr>
                <w:rFonts w:eastAsia="Times New Roman"/>
                <w:color w:val="auto"/>
                <w:sz w:val="24"/>
              </w:rPr>
            </w:pPr>
            <w:r w:rsidRPr="00D274E6">
              <w:rPr>
                <w:rFonts w:eastAsia="Times New Roman"/>
                <w:color w:val="auto"/>
                <w:sz w:val="24"/>
              </w:rPr>
              <w:t xml:space="preserve">Từ Quốc lộ 1A đến hết ranh giới thôn Trạch Hữu </w:t>
            </w:r>
          </w:p>
        </w:tc>
        <w:tc>
          <w:tcPr>
            <w:tcW w:w="633" w:type="pct"/>
            <w:vAlign w:val="center"/>
          </w:tcPr>
          <w:p w:rsidR="00D934E7" w:rsidRPr="00D274E6" w:rsidRDefault="00D934E7" w:rsidP="00C12BE4">
            <w:pPr>
              <w:jc w:val="center"/>
              <w:rPr>
                <w:color w:val="auto"/>
                <w:sz w:val="24"/>
              </w:rPr>
            </w:pPr>
            <w:r w:rsidRPr="00D274E6">
              <w:rPr>
                <w:color w:val="auto"/>
                <w:sz w:val="24"/>
                <w:lang w:val="vi-VN"/>
              </w:rPr>
              <w:t>198.000</w:t>
            </w:r>
          </w:p>
        </w:tc>
        <w:tc>
          <w:tcPr>
            <w:tcW w:w="633" w:type="pct"/>
            <w:vAlign w:val="center"/>
          </w:tcPr>
          <w:p w:rsidR="00D934E7" w:rsidRPr="00D274E6" w:rsidRDefault="00D934E7" w:rsidP="00C12BE4">
            <w:pPr>
              <w:jc w:val="center"/>
              <w:rPr>
                <w:color w:val="auto"/>
                <w:sz w:val="24"/>
              </w:rPr>
            </w:pPr>
            <w:r w:rsidRPr="00D274E6">
              <w:rPr>
                <w:color w:val="auto"/>
                <w:sz w:val="24"/>
                <w:lang w:val="vi-VN"/>
              </w:rPr>
              <w:t>159.500</w:t>
            </w:r>
          </w:p>
        </w:tc>
        <w:tc>
          <w:tcPr>
            <w:tcW w:w="588" w:type="pct"/>
            <w:vAlign w:val="center"/>
          </w:tcPr>
          <w:p w:rsidR="00D934E7" w:rsidRPr="00D274E6" w:rsidRDefault="00D934E7" w:rsidP="00C12BE4">
            <w:pPr>
              <w:jc w:val="center"/>
              <w:rPr>
                <w:color w:val="auto"/>
                <w:sz w:val="24"/>
              </w:rPr>
            </w:pPr>
            <w:r w:rsidRPr="00D274E6">
              <w:rPr>
                <w:color w:val="auto"/>
                <w:sz w:val="24"/>
                <w:lang w:val="vi-VN"/>
              </w:rPr>
              <w:t>132.000</w:t>
            </w:r>
          </w:p>
        </w:tc>
      </w:tr>
      <w:tr w:rsidR="00812CBA" w:rsidRPr="00D274E6" w:rsidTr="009662E9">
        <w:trPr>
          <w:jc w:val="center"/>
        </w:trPr>
        <w:tc>
          <w:tcPr>
            <w:tcW w:w="283" w:type="pct"/>
            <w:shd w:val="clear" w:color="auto" w:fill="auto"/>
            <w:vAlign w:val="center"/>
          </w:tcPr>
          <w:p w:rsidR="00D934E7" w:rsidRPr="00D274E6" w:rsidRDefault="00D934E7" w:rsidP="00EE56E9">
            <w:pPr>
              <w:spacing w:before="120" w:after="120" w:line="320" w:lineRule="atLeast"/>
              <w:jc w:val="center"/>
              <w:rPr>
                <w:color w:val="auto"/>
                <w:spacing w:val="-6"/>
                <w:sz w:val="24"/>
              </w:rPr>
            </w:pPr>
          </w:p>
        </w:tc>
        <w:tc>
          <w:tcPr>
            <w:tcW w:w="2863" w:type="pct"/>
            <w:shd w:val="clear" w:color="auto" w:fill="auto"/>
            <w:vAlign w:val="center"/>
          </w:tcPr>
          <w:p w:rsidR="00D934E7" w:rsidRPr="00D274E6" w:rsidRDefault="00D934E7" w:rsidP="00EE56E9">
            <w:pPr>
              <w:widowControl/>
              <w:spacing w:before="120" w:after="120" w:line="320" w:lineRule="atLeast"/>
              <w:jc w:val="both"/>
              <w:rPr>
                <w:rFonts w:eastAsia="Times New Roman"/>
                <w:color w:val="auto"/>
                <w:sz w:val="24"/>
              </w:rPr>
            </w:pPr>
            <w:r w:rsidRPr="00D274E6">
              <w:rPr>
                <w:rFonts w:eastAsia="Times New Roman"/>
                <w:color w:val="auto"/>
                <w:sz w:val="24"/>
              </w:rPr>
              <w:t>Từ hết ranh giới thôn Trạch Hữu đến cầu Vân Trạch Hòa</w:t>
            </w:r>
          </w:p>
        </w:tc>
        <w:tc>
          <w:tcPr>
            <w:tcW w:w="633" w:type="pct"/>
            <w:vAlign w:val="center"/>
          </w:tcPr>
          <w:p w:rsidR="00D934E7" w:rsidRPr="00D274E6" w:rsidRDefault="00D934E7" w:rsidP="00EE56E9">
            <w:pPr>
              <w:spacing w:before="120" w:after="120" w:line="320" w:lineRule="atLeast"/>
              <w:jc w:val="center"/>
              <w:rPr>
                <w:color w:val="auto"/>
                <w:spacing w:val="-6"/>
                <w:sz w:val="24"/>
              </w:rPr>
            </w:pPr>
            <w:r w:rsidRPr="00D274E6">
              <w:rPr>
                <w:color w:val="auto"/>
                <w:sz w:val="24"/>
              </w:rPr>
              <w:t>130.000</w:t>
            </w:r>
          </w:p>
        </w:tc>
        <w:tc>
          <w:tcPr>
            <w:tcW w:w="633" w:type="pct"/>
            <w:vAlign w:val="center"/>
          </w:tcPr>
          <w:p w:rsidR="00D934E7" w:rsidRPr="00D274E6" w:rsidRDefault="00D934E7" w:rsidP="00EE56E9">
            <w:pPr>
              <w:spacing w:before="120" w:after="120" w:line="320" w:lineRule="atLeast"/>
              <w:jc w:val="center"/>
              <w:rPr>
                <w:color w:val="auto"/>
                <w:spacing w:val="-6"/>
                <w:sz w:val="24"/>
              </w:rPr>
            </w:pPr>
            <w:r w:rsidRPr="00D274E6">
              <w:rPr>
                <w:color w:val="auto"/>
                <w:sz w:val="24"/>
              </w:rPr>
              <w:t>120.000</w:t>
            </w:r>
          </w:p>
        </w:tc>
        <w:tc>
          <w:tcPr>
            <w:tcW w:w="588" w:type="pct"/>
            <w:vAlign w:val="center"/>
          </w:tcPr>
          <w:p w:rsidR="00D934E7" w:rsidRPr="00D274E6" w:rsidRDefault="00D934E7" w:rsidP="00EE56E9">
            <w:pPr>
              <w:spacing w:before="120" w:after="120" w:line="320" w:lineRule="atLeast"/>
              <w:jc w:val="center"/>
              <w:rPr>
                <w:color w:val="auto"/>
                <w:sz w:val="24"/>
              </w:rPr>
            </w:pPr>
            <w:r w:rsidRPr="00D274E6">
              <w:rPr>
                <w:color w:val="auto"/>
                <w:sz w:val="24"/>
              </w:rPr>
              <w:t>110.000</w:t>
            </w:r>
          </w:p>
        </w:tc>
      </w:tr>
      <w:tr w:rsidR="00812CBA" w:rsidRPr="00D274E6" w:rsidTr="008258E2">
        <w:trPr>
          <w:trHeight w:val="487"/>
          <w:jc w:val="center"/>
        </w:trPr>
        <w:tc>
          <w:tcPr>
            <w:tcW w:w="283" w:type="pct"/>
            <w:shd w:val="clear" w:color="auto" w:fill="auto"/>
            <w:vAlign w:val="center"/>
          </w:tcPr>
          <w:p w:rsidR="00D934E7" w:rsidRPr="00D274E6" w:rsidRDefault="00D934E7" w:rsidP="00EE56E9">
            <w:pPr>
              <w:spacing w:before="120" w:after="120" w:line="320" w:lineRule="atLeast"/>
              <w:jc w:val="center"/>
              <w:rPr>
                <w:color w:val="auto"/>
                <w:spacing w:val="-6"/>
                <w:sz w:val="24"/>
              </w:rPr>
            </w:pPr>
            <w:r w:rsidRPr="00D274E6">
              <w:rPr>
                <w:color w:val="auto"/>
                <w:spacing w:val="-6"/>
                <w:sz w:val="24"/>
              </w:rPr>
              <w:t>3</w:t>
            </w:r>
          </w:p>
        </w:tc>
        <w:tc>
          <w:tcPr>
            <w:tcW w:w="4717" w:type="pct"/>
            <w:gridSpan w:val="4"/>
            <w:shd w:val="clear" w:color="auto" w:fill="auto"/>
            <w:vAlign w:val="center"/>
          </w:tcPr>
          <w:p w:rsidR="00D934E7" w:rsidRPr="00D274E6" w:rsidRDefault="00D934E7" w:rsidP="00EE56E9">
            <w:pPr>
              <w:spacing w:before="120" w:after="120" w:line="320" w:lineRule="atLeast"/>
              <w:jc w:val="both"/>
              <w:rPr>
                <w:color w:val="auto"/>
                <w:sz w:val="24"/>
              </w:rPr>
            </w:pPr>
            <w:r w:rsidRPr="00D274E6">
              <w:rPr>
                <w:color w:val="auto"/>
                <w:spacing w:val="-4"/>
                <w:sz w:val="24"/>
              </w:rPr>
              <w:t>Tỉnh lộ 6</w:t>
            </w:r>
          </w:p>
        </w:tc>
      </w:tr>
      <w:tr w:rsidR="00812CBA" w:rsidRPr="00D274E6" w:rsidTr="009662E9">
        <w:trPr>
          <w:jc w:val="center"/>
        </w:trPr>
        <w:tc>
          <w:tcPr>
            <w:tcW w:w="283" w:type="pct"/>
            <w:shd w:val="clear" w:color="auto" w:fill="auto"/>
            <w:vAlign w:val="center"/>
          </w:tcPr>
          <w:p w:rsidR="00D934E7" w:rsidRPr="00D274E6" w:rsidRDefault="00D934E7" w:rsidP="00EE56E9">
            <w:pPr>
              <w:spacing w:before="120" w:after="120" w:line="320" w:lineRule="atLeast"/>
              <w:jc w:val="center"/>
              <w:rPr>
                <w:color w:val="auto"/>
                <w:spacing w:val="-6"/>
                <w:sz w:val="24"/>
              </w:rPr>
            </w:pPr>
          </w:p>
        </w:tc>
        <w:tc>
          <w:tcPr>
            <w:tcW w:w="2863" w:type="pct"/>
            <w:shd w:val="clear" w:color="auto" w:fill="auto"/>
            <w:vAlign w:val="center"/>
          </w:tcPr>
          <w:p w:rsidR="00D934E7" w:rsidRPr="00D274E6" w:rsidRDefault="00D934E7" w:rsidP="00EE56E9">
            <w:pPr>
              <w:widowControl/>
              <w:spacing w:before="120" w:after="120" w:line="320" w:lineRule="atLeast"/>
              <w:jc w:val="both"/>
              <w:rPr>
                <w:rFonts w:eastAsia="Times New Roman"/>
                <w:color w:val="auto"/>
                <w:sz w:val="24"/>
              </w:rPr>
            </w:pPr>
            <w:r w:rsidRPr="00D274E6">
              <w:rPr>
                <w:rFonts w:eastAsia="Times New Roman"/>
                <w:color w:val="auto"/>
                <w:sz w:val="24"/>
              </w:rPr>
              <w:t>Từ ranh giới thị trấn Phong Điền đến nhà ông Nguyễn Sỹ</w:t>
            </w:r>
          </w:p>
        </w:tc>
        <w:tc>
          <w:tcPr>
            <w:tcW w:w="633" w:type="pct"/>
            <w:vAlign w:val="center"/>
          </w:tcPr>
          <w:p w:rsidR="00D934E7" w:rsidRPr="00D274E6" w:rsidRDefault="00D934E7" w:rsidP="00EE56E9">
            <w:pPr>
              <w:spacing w:before="120" w:after="120" w:line="320" w:lineRule="atLeast"/>
              <w:jc w:val="center"/>
              <w:rPr>
                <w:color w:val="auto"/>
                <w:sz w:val="24"/>
              </w:rPr>
            </w:pPr>
            <w:r w:rsidRPr="00D274E6">
              <w:rPr>
                <w:color w:val="auto"/>
                <w:sz w:val="24"/>
              </w:rPr>
              <w:t>250.000</w:t>
            </w:r>
          </w:p>
        </w:tc>
        <w:tc>
          <w:tcPr>
            <w:tcW w:w="633" w:type="pct"/>
            <w:vAlign w:val="center"/>
          </w:tcPr>
          <w:p w:rsidR="00D934E7" w:rsidRPr="00D274E6" w:rsidRDefault="00D934E7" w:rsidP="00EE56E9">
            <w:pPr>
              <w:spacing w:before="120" w:after="120" w:line="320" w:lineRule="atLeast"/>
              <w:jc w:val="center"/>
              <w:rPr>
                <w:color w:val="auto"/>
                <w:sz w:val="24"/>
              </w:rPr>
            </w:pPr>
            <w:r w:rsidRPr="00D274E6">
              <w:rPr>
                <w:color w:val="auto"/>
                <w:sz w:val="24"/>
              </w:rPr>
              <w:t>200.000</w:t>
            </w:r>
          </w:p>
        </w:tc>
        <w:tc>
          <w:tcPr>
            <w:tcW w:w="588" w:type="pct"/>
            <w:vAlign w:val="center"/>
          </w:tcPr>
          <w:p w:rsidR="00D934E7" w:rsidRPr="00D274E6" w:rsidRDefault="00D934E7" w:rsidP="00EE56E9">
            <w:pPr>
              <w:spacing w:before="120" w:after="120" w:line="320" w:lineRule="atLeast"/>
              <w:jc w:val="center"/>
              <w:rPr>
                <w:color w:val="auto"/>
                <w:sz w:val="24"/>
              </w:rPr>
            </w:pPr>
            <w:r w:rsidRPr="00D274E6">
              <w:rPr>
                <w:color w:val="auto"/>
                <w:sz w:val="24"/>
              </w:rPr>
              <w:t>130.000</w:t>
            </w:r>
          </w:p>
        </w:tc>
      </w:tr>
      <w:tr w:rsidR="00812CBA" w:rsidRPr="00D274E6" w:rsidTr="009662E9">
        <w:trPr>
          <w:jc w:val="center"/>
        </w:trPr>
        <w:tc>
          <w:tcPr>
            <w:tcW w:w="283" w:type="pct"/>
            <w:shd w:val="clear" w:color="auto" w:fill="auto"/>
            <w:vAlign w:val="center"/>
          </w:tcPr>
          <w:p w:rsidR="00D934E7" w:rsidRPr="00D274E6" w:rsidRDefault="00D934E7" w:rsidP="00EE56E9">
            <w:pPr>
              <w:spacing w:before="120" w:after="120" w:line="320" w:lineRule="atLeast"/>
              <w:jc w:val="center"/>
              <w:rPr>
                <w:color w:val="auto"/>
                <w:sz w:val="24"/>
              </w:rPr>
            </w:pPr>
          </w:p>
        </w:tc>
        <w:tc>
          <w:tcPr>
            <w:tcW w:w="2863" w:type="pct"/>
            <w:shd w:val="clear" w:color="auto" w:fill="auto"/>
            <w:vAlign w:val="center"/>
          </w:tcPr>
          <w:p w:rsidR="00D934E7" w:rsidRPr="00D274E6" w:rsidRDefault="00D934E7" w:rsidP="00EE56E9">
            <w:pPr>
              <w:widowControl/>
              <w:spacing w:before="120" w:after="120" w:line="320" w:lineRule="atLeast"/>
              <w:jc w:val="both"/>
              <w:rPr>
                <w:rFonts w:eastAsia="Times New Roman"/>
                <w:color w:val="auto"/>
                <w:sz w:val="24"/>
              </w:rPr>
            </w:pPr>
            <w:r w:rsidRPr="00D274E6">
              <w:rPr>
                <w:rFonts w:eastAsia="Times New Roman"/>
                <w:color w:val="auto"/>
                <w:sz w:val="24"/>
              </w:rPr>
              <w:t>Từ nhà ông Nguyễn Sỹ đến hết địa giới hành chính xã Phong Thu</w:t>
            </w:r>
          </w:p>
        </w:tc>
        <w:tc>
          <w:tcPr>
            <w:tcW w:w="633" w:type="pct"/>
            <w:vAlign w:val="center"/>
          </w:tcPr>
          <w:p w:rsidR="00D934E7" w:rsidRPr="00D274E6" w:rsidRDefault="00D934E7" w:rsidP="00EE56E9">
            <w:pPr>
              <w:spacing w:before="120" w:after="120" w:line="320" w:lineRule="atLeast"/>
              <w:jc w:val="center"/>
              <w:rPr>
                <w:color w:val="auto"/>
                <w:sz w:val="24"/>
              </w:rPr>
            </w:pPr>
            <w:r w:rsidRPr="00D274E6">
              <w:rPr>
                <w:color w:val="auto"/>
                <w:sz w:val="24"/>
              </w:rPr>
              <w:t>165.000</w:t>
            </w:r>
          </w:p>
        </w:tc>
        <w:tc>
          <w:tcPr>
            <w:tcW w:w="633" w:type="pct"/>
            <w:vAlign w:val="center"/>
          </w:tcPr>
          <w:p w:rsidR="00D934E7" w:rsidRPr="00D274E6" w:rsidRDefault="00D934E7" w:rsidP="00EE56E9">
            <w:pPr>
              <w:spacing w:before="120" w:after="120" w:line="320" w:lineRule="atLeast"/>
              <w:jc w:val="center"/>
              <w:rPr>
                <w:color w:val="auto"/>
                <w:sz w:val="24"/>
              </w:rPr>
            </w:pPr>
            <w:r w:rsidRPr="00D274E6">
              <w:rPr>
                <w:color w:val="auto"/>
                <w:sz w:val="24"/>
              </w:rPr>
              <w:t>140.000</w:t>
            </w:r>
          </w:p>
        </w:tc>
        <w:tc>
          <w:tcPr>
            <w:tcW w:w="588" w:type="pct"/>
            <w:vAlign w:val="center"/>
          </w:tcPr>
          <w:p w:rsidR="00D934E7" w:rsidRPr="00D274E6" w:rsidRDefault="00D934E7" w:rsidP="00EE56E9">
            <w:pPr>
              <w:spacing w:before="120" w:after="120" w:line="320" w:lineRule="atLeast"/>
              <w:jc w:val="center"/>
              <w:rPr>
                <w:color w:val="auto"/>
                <w:sz w:val="24"/>
              </w:rPr>
            </w:pPr>
            <w:r w:rsidRPr="00D274E6">
              <w:rPr>
                <w:color w:val="auto"/>
                <w:sz w:val="24"/>
              </w:rPr>
              <w:t>130.000</w:t>
            </w:r>
          </w:p>
        </w:tc>
      </w:tr>
      <w:tr w:rsidR="00812CBA" w:rsidRPr="00D274E6" w:rsidTr="009662E9">
        <w:trPr>
          <w:jc w:val="center"/>
        </w:trPr>
        <w:tc>
          <w:tcPr>
            <w:tcW w:w="283" w:type="pct"/>
            <w:shd w:val="clear" w:color="auto" w:fill="auto"/>
            <w:vAlign w:val="center"/>
          </w:tcPr>
          <w:p w:rsidR="00D934E7" w:rsidRPr="00D274E6" w:rsidRDefault="00D934E7" w:rsidP="00EE56E9">
            <w:pPr>
              <w:spacing w:before="120" w:after="120" w:line="320" w:lineRule="atLeast"/>
              <w:jc w:val="center"/>
              <w:rPr>
                <w:color w:val="auto"/>
                <w:sz w:val="24"/>
              </w:rPr>
            </w:pPr>
            <w:r w:rsidRPr="00D274E6">
              <w:rPr>
                <w:color w:val="auto"/>
                <w:sz w:val="24"/>
              </w:rPr>
              <w:t>4</w:t>
            </w:r>
          </w:p>
        </w:tc>
        <w:tc>
          <w:tcPr>
            <w:tcW w:w="2863" w:type="pct"/>
            <w:shd w:val="clear" w:color="auto" w:fill="auto"/>
            <w:vAlign w:val="bottom"/>
          </w:tcPr>
          <w:p w:rsidR="00D934E7" w:rsidRPr="00D274E6" w:rsidRDefault="00D934E7" w:rsidP="00EE56E9">
            <w:pPr>
              <w:widowControl/>
              <w:spacing w:before="120" w:after="120" w:line="320" w:lineRule="atLeast"/>
              <w:jc w:val="both"/>
              <w:rPr>
                <w:rFonts w:eastAsia="Times New Roman"/>
                <w:color w:val="auto"/>
                <w:sz w:val="24"/>
              </w:rPr>
            </w:pPr>
            <w:r w:rsidRPr="00D274E6">
              <w:rPr>
                <w:rFonts w:eastAsia="Times New Roman"/>
                <w:color w:val="auto"/>
                <w:sz w:val="24"/>
              </w:rPr>
              <w:t>Tỉnh lộ 9: Từ giáp địa giới hành chính thị trấn Phong Điền đến giáp địa giới hành chính xã Phong Xuân</w:t>
            </w:r>
          </w:p>
        </w:tc>
        <w:tc>
          <w:tcPr>
            <w:tcW w:w="633" w:type="pct"/>
            <w:vAlign w:val="center"/>
          </w:tcPr>
          <w:p w:rsidR="00D934E7" w:rsidRPr="00D274E6" w:rsidRDefault="00D934E7" w:rsidP="00EE56E9">
            <w:pPr>
              <w:spacing w:before="120" w:after="120" w:line="320" w:lineRule="atLeast"/>
              <w:jc w:val="center"/>
              <w:rPr>
                <w:color w:val="auto"/>
                <w:sz w:val="24"/>
              </w:rPr>
            </w:pPr>
            <w:r w:rsidRPr="00D274E6">
              <w:rPr>
                <w:color w:val="auto"/>
                <w:sz w:val="24"/>
              </w:rPr>
              <w:t>165.000</w:t>
            </w:r>
          </w:p>
        </w:tc>
        <w:tc>
          <w:tcPr>
            <w:tcW w:w="633" w:type="pct"/>
            <w:vAlign w:val="center"/>
          </w:tcPr>
          <w:p w:rsidR="00D934E7" w:rsidRPr="00D274E6" w:rsidRDefault="00D934E7" w:rsidP="00EE56E9">
            <w:pPr>
              <w:spacing w:before="120" w:after="120" w:line="320" w:lineRule="atLeast"/>
              <w:jc w:val="center"/>
              <w:rPr>
                <w:color w:val="auto"/>
                <w:sz w:val="24"/>
              </w:rPr>
            </w:pPr>
            <w:r w:rsidRPr="00D274E6">
              <w:rPr>
                <w:color w:val="auto"/>
                <w:sz w:val="24"/>
              </w:rPr>
              <w:t>140.000</w:t>
            </w:r>
          </w:p>
        </w:tc>
        <w:tc>
          <w:tcPr>
            <w:tcW w:w="588" w:type="pct"/>
            <w:vAlign w:val="center"/>
          </w:tcPr>
          <w:p w:rsidR="00D934E7" w:rsidRPr="00D274E6" w:rsidRDefault="00D934E7" w:rsidP="00EE56E9">
            <w:pPr>
              <w:spacing w:before="120" w:after="120" w:line="320" w:lineRule="atLeast"/>
              <w:jc w:val="center"/>
              <w:rPr>
                <w:color w:val="auto"/>
                <w:sz w:val="24"/>
              </w:rPr>
            </w:pPr>
            <w:r w:rsidRPr="00D274E6">
              <w:rPr>
                <w:color w:val="auto"/>
                <w:sz w:val="24"/>
              </w:rPr>
              <w:t>130.000</w:t>
            </w:r>
          </w:p>
        </w:tc>
      </w:tr>
      <w:tr w:rsidR="00812CBA" w:rsidRPr="00D274E6" w:rsidTr="009662E9">
        <w:trPr>
          <w:jc w:val="center"/>
        </w:trPr>
        <w:tc>
          <w:tcPr>
            <w:tcW w:w="283" w:type="pct"/>
            <w:shd w:val="clear" w:color="auto" w:fill="auto"/>
            <w:vAlign w:val="center"/>
          </w:tcPr>
          <w:p w:rsidR="00D934E7" w:rsidRPr="00D274E6" w:rsidRDefault="00D934E7" w:rsidP="00EE56E9">
            <w:pPr>
              <w:spacing w:before="120" w:after="120" w:line="320" w:lineRule="atLeast"/>
              <w:jc w:val="center"/>
              <w:rPr>
                <w:color w:val="auto"/>
                <w:sz w:val="24"/>
              </w:rPr>
            </w:pPr>
            <w:r w:rsidRPr="00D274E6">
              <w:rPr>
                <w:color w:val="auto"/>
                <w:sz w:val="24"/>
              </w:rPr>
              <w:t>5</w:t>
            </w:r>
          </w:p>
        </w:tc>
        <w:tc>
          <w:tcPr>
            <w:tcW w:w="2863" w:type="pct"/>
            <w:shd w:val="clear" w:color="auto" w:fill="auto"/>
            <w:vAlign w:val="bottom"/>
          </w:tcPr>
          <w:p w:rsidR="00D934E7" w:rsidRPr="00D274E6" w:rsidRDefault="00D934E7" w:rsidP="00EE56E9">
            <w:pPr>
              <w:widowControl/>
              <w:spacing w:before="120" w:after="120" w:line="320" w:lineRule="atLeast"/>
              <w:jc w:val="both"/>
              <w:rPr>
                <w:rFonts w:eastAsia="Times New Roman"/>
                <w:color w:val="auto"/>
                <w:sz w:val="24"/>
              </w:rPr>
            </w:pPr>
            <w:r w:rsidRPr="00D274E6">
              <w:rPr>
                <w:rFonts w:eastAsia="Times New Roman"/>
                <w:color w:val="auto"/>
                <w:sz w:val="24"/>
              </w:rPr>
              <w:t>Tỉnh lộ 17: Từ giáp Địa giới hành chính thị trấn Phong Điền đến giáp địa giới hành chính xã Phong Mỹ</w:t>
            </w:r>
          </w:p>
        </w:tc>
        <w:tc>
          <w:tcPr>
            <w:tcW w:w="633" w:type="pct"/>
            <w:vAlign w:val="center"/>
          </w:tcPr>
          <w:p w:rsidR="00D934E7" w:rsidRPr="00D274E6" w:rsidRDefault="00D934E7" w:rsidP="00EE56E9">
            <w:pPr>
              <w:spacing w:before="120" w:after="120" w:line="320" w:lineRule="atLeast"/>
              <w:jc w:val="center"/>
              <w:rPr>
                <w:color w:val="auto"/>
                <w:sz w:val="24"/>
              </w:rPr>
            </w:pPr>
            <w:r w:rsidRPr="00D274E6">
              <w:rPr>
                <w:color w:val="auto"/>
                <w:sz w:val="24"/>
              </w:rPr>
              <w:t>165.000</w:t>
            </w:r>
          </w:p>
        </w:tc>
        <w:tc>
          <w:tcPr>
            <w:tcW w:w="633" w:type="pct"/>
            <w:vAlign w:val="center"/>
          </w:tcPr>
          <w:p w:rsidR="00D934E7" w:rsidRPr="00D274E6" w:rsidRDefault="00D934E7" w:rsidP="00EE56E9">
            <w:pPr>
              <w:spacing w:before="120" w:after="120" w:line="320" w:lineRule="atLeast"/>
              <w:jc w:val="center"/>
              <w:rPr>
                <w:color w:val="auto"/>
                <w:sz w:val="24"/>
              </w:rPr>
            </w:pPr>
            <w:r w:rsidRPr="00D274E6">
              <w:rPr>
                <w:color w:val="auto"/>
                <w:sz w:val="24"/>
              </w:rPr>
              <w:t>140.000</w:t>
            </w:r>
          </w:p>
        </w:tc>
        <w:tc>
          <w:tcPr>
            <w:tcW w:w="588" w:type="pct"/>
            <w:vAlign w:val="center"/>
          </w:tcPr>
          <w:p w:rsidR="00D934E7" w:rsidRPr="00D274E6" w:rsidRDefault="00D934E7" w:rsidP="00EE56E9">
            <w:pPr>
              <w:spacing w:before="120" w:after="120" w:line="320" w:lineRule="atLeast"/>
              <w:jc w:val="center"/>
              <w:rPr>
                <w:color w:val="auto"/>
                <w:sz w:val="24"/>
              </w:rPr>
            </w:pPr>
            <w:r w:rsidRPr="00D274E6">
              <w:rPr>
                <w:color w:val="auto"/>
                <w:sz w:val="24"/>
              </w:rPr>
              <w:t>130.000</w:t>
            </w:r>
          </w:p>
        </w:tc>
      </w:tr>
      <w:tr w:rsidR="00812CBA" w:rsidRPr="00D274E6" w:rsidTr="009662E9">
        <w:trPr>
          <w:jc w:val="center"/>
        </w:trPr>
        <w:tc>
          <w:tcPr>
            <w:tcW w:w="283" w:type="pct"/>
            <w:shd w:val="clear" w:color="auto" w:fill="auto"/>
            <w:vAlign w:val="center"/>
          </w:tcPr>
          <w:p w:rsidR="00D934E7" w:rsidRPr="00D274E6" w:rsidRDefault="00D934E7" w:rsidP="00EE56E9">
            <w:pPr>
              <w:spacing w:before="120" w:after="120" w:line="320" w:lineRule="atLeast"/>
              <w:jc w:val="center"/>
              <w:rPr>
                <w:color w:val="auto"/>
                <w:sz w:val="24"/>
              </w:rPr>
            </w:pPr>
            <w:r w:rsidRPr="00D274E6">
              <w:rPr>
                <w:color w:val="auto"/>
                <w:sz w:val="24"/>
              </w:rPr>
              <w:t>6</w:t>
            </w:r>
          </w:p>
        </w:tc>
        <w:tc>
          <w:tcPr>
            <w:tcW w:w="2863" w:type="pct"/>
            <w:shd w:val="clear" w:color="auto" w:fill="auto"/>
            <w:vAlign w:val="bottom"/>
          </w:tcPr>
          <w:p w:rsidR="00D934E7" w:rsidRPr="00D274E6" w:rsidRDefault="00D934E7" w:rsidP="00EE56E9">
            <w:pPr>
              <w:widowControl/>
              <w:spacing w:before="120" w:after="120" w:line="320" w:lineRule="atLeast"/>
              <w:jc w:val="both"/>
              <w:rPr>
                <w:rFonts w:eastAsia="Times New Roman"/>
                <w:color w:val="auto"/>
                <w:sz w:val="24"/>
              </w:rPr>
            </w:pPr>
            <w:r w:rsidRPr="00D274E6">
              <w:rPr>
                <w:rFonts w:eastAsia="Times New Roman"/>
                <w:color w:val="auto"/>
                <w:sz w:val="24"/>
              </w:rPr>
              <w:t>Tỉnh lộ 6B: Từ ngã ba giao với Tỉnh lộ 6 đến giáp địa giới hành chính xã Phong Hòa</w:t>
            </w:r>
          </w:p>
        </w:tc>
        <w:tc>
          <w:tcPr>
            <w:tcW w:w="633" w:type="pct"/>
            <w:vAlign w:val="center"/>
          </w:tcPr>
          <w:p w:rsidR="00D934E7" w:rsidRPr="00D274E6" w:rsidRDefault="00D934E7" w:rsidP="00EE56E9">
            <w:pPr>
              <w:spacing w:before="120" w:after="120" w:line="320" w:lineRule="atLeast"/>
              <w:jc w:val="center"/>
              <w:rPr>
                <w:color w:val="auto"/>
                <w:sz w:val="24"/>
              </w:rPr>
            </w:pPr>
            <w:r w:rsidRPr="00D274E6">
              <w:rPr>
                <w:color w:val="auto"/>
                <w:sz w:val="24"/>
              </w:rPr>
              <w:t>165.000</w:t>
            </w:r>
          </w:p>
        </w:tc>
        <w:tc>
          <w:tcPr>
            <w:tcW w:w="633" w:type="pct"/>
            <w:vAlign w:val="center"/>
          </w:tcPr>
          <w:p w:rsidR="00D934E7" w:rsidRPr="00D274E6" w:rsidRDefault="00D934E7" w:rsidP="00EE56E9">
            <w:pPr>
              <w:spacing w:before="120" w:after="120" w:line="320" w:lineRule="atLeast"/>
              <w:jc w:val="center"/>
              <w:rPr>
                <w:color w:val="auto"/>
                <w:sz w:val="24"/>
              </w:rPr>
            </w:pPr>
            <w:r w:rsidRPr="00D274E6">
              <w:rPr>
                <w:color w:val="auto"/>
                <w:sz w:val="24"/>
              </w:rPr>
              <w:t>140.000</w:t>
            </w:r>
          </w:p>
        </w:tc>
        <w:tc>
          <w:tcPr>
            <w:tcW w:w="588" w:type="pct"/>
            <w:vAlign w:val="center"/>
          </w:tcPr>
          <w:p w:rsidR="00D934E7" w:rsidRPr="00D274E6" w:rsidRDefault="00D934E7" w:rsidP="00EE56E9">
            <w:pPr>
              <w:spacing w:before="120" w:after="120" w:line="320" w:lineRule="atLeast"/>
              <w:jc w:val="center"/>
              <w:rPr>
                <w:color w:val="auto"/>
                <w:sz w:val="24"/>
              </w:rPr>
            </w:pPr>
            <w:r w:rsidRPr="00D274E6">
              <w:rPr>
                <w:color w:val="auto"/>
                <w:sz w:val="24"/>
              </w:rPr>
              <w:t>130.000</w:t>
            </w:r>
          </w:p>
        </w:tc>
      </w:tr>
    </w:tbl>
    <w:p w:rsidR="00D934E7" w:rsidRPr="00D274E6" w:rsidRDefault="00D934E7" w:rsidP="00D934E7">
      <w:pPr>
        <w:pStyle w:val="BodyText2"/>
        <w:widowControl w:val="0"/>
        <w:tabs>
          <w:tab w:val="left" w:pos="702"/>
        </w:tabs>
        <w:spacing w:before="120" w:line="240" w:lineRule="auto"/>
        <w:rPr>
          <w:b/>
          <w:color w:val="auto"/>
          <w:lang w:val="af-ZA"/>
        </w:rPr>
      </w:pPr>
      <w:r w:rsidRPr="00D274E6">
        <w:rPr>
          <w:b/>
          <w:color w:val="auto"/>
          <w:lang w:val="af-ZA"/>
        </w:rPr>
        <w:t>b) Giá đất ở các khu vực còn lại</w:t>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p>
    <w:p w:rsidR="00D934E7" w:rsidRPr="00D274E6" w:rsidRDefault="00D934E7" w:rsidP="00D934E7">
      <w:pPr>
        <w:pStyle w:val="BodyText2"/>
        <w:rPr>
          <w:bCs/>
          <w:color w:val="auto"/>
          <w:lang w:val="af-ZA"/>
        </w:rPr>
      </w:pP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t>Đơn vị tính: Đồng/m</w:t>
      </w:r>
      <w:r w:rsidRPr="00D274E6">
        <w:rPr>
          <w:color w:val="auto"/>
          <w:vertAlign w:val="superscript"/>
          <w:lang w:val="af-ZA"/>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6276"/>
        <w:gridCol w:w="1051"/>
        <w:gridCol w:w="1053"/>
      </w:tblGrid>
      <w:tr w:rsidR="00812CBA" w:rsidRPr="00D274E6" w:rsidTr="00D17AC7">
        <w:trPr>
          <w:trHeight w:val="342"/>
          <w:jc w:val="center"/>
        </w:trPr>
        <w:tc>
          <w:tcPr>
            <w:tcW w:w="623" w:type="pct"/>
            <w:shd w:val="clear" w:color="auto" w:fill="auto"/>
            <w:vAlign w:val="center"/>
          </w:tcPr>
          <w:p w:rsidR="00D934E7" w:rsidRPr="00D274E6" w:rsidRDefault="00D934E7" w:rsidP="00C12BE4">
            <w:pPr>
              <w:spacing w:line="300" w:lineRule="atLeast"/>
              <w:jc w:val="center"/>
              <w:rPr>
                <w:b/>
                <w:color w:val="auto"/>
                <w:sz w:val="24"/>
              </w:rPr>
            </w:pPr>
            <w:r w:rsidRPr="00D274E6">
              <w:rPr>
                <w:b/>
                <w:color w:val="auto"/>
                <w:sz w:val="24"/>
              </w:rPr>
              <w:t>Khu vực</w:t>
            </w:r>
          </w:p>
        </w:tc>
        <w:tc>
          <w:tcPr>
            <w:tcW w:w="3278" w:type="pct"/>
            <w:shd w:val="clear" w:color="auto" w:fill="auto"/>
            <w:vAlign w:val="center"/>
          </w:tcPr>
          <w:p w:rsidR="00D934E7" w:rsidRPr="00D274E6" w:rsidRDefault="00D934E7" w:rsidP="00C12BE4">
            <w:pPr>
              <w:spacing w:line="300" w:lineRule="atLeast"/>
              <w:jc w:val="center"/>
              <w:rPr>
                <w:b/>
                <w:color w:val="auto"/>
                <w:sz w:val="24"/>
              </w:rPr>
            </w:pPr>
            <w:r w:rsidRPr="00D274E6">
              <w:rPr>
                <w:b/>
                <w:color w:val="auto"/>
                <w:sz w:val="24"/>
              </w:rPr>
              <w:t>Địa giới hành chính</w:t>
            </w:r>
          </w:p>
        </w:tc>
        <w:tc>
          <w:tcPr>
            <w:tcW w:w="549" w:type="pct"/>
            <w:vAlign w:val="center"/>
          </w:tcPr>
          <w:p w:rsidR="00D934E7" w:rsidRPr="00D274E6" w:rsidRDefault="00D934E7" w:rsidP="00C12BE4">
            <w:pPr>
              <w:spacing w:line="300" w:lineRule="atLeast"/>
              <w:jc w:val="center"/>
              <w:rPr>
                <w:b/>
                <w:color w:val="auto"/>
                <w:sz w:val="24"/>
              </w:rPr>
            </w:pPr>
            <w:r w:rsidRPr="00D274E6">
              <w:rPr>
                <w:b/>
                <w:color w:val="auto"/>
                <w:sz w:val="24"/>
              </w:rPr>
              <w:t>Vị trí 1</w:t>
            </w:r>
          </w:p>
        </w:tc>
        <w:tc>
          <w:tcPr>
            <w:tcW w:w="550" w:type="pct"/>
            <w:vAlign w:val="center"/>
          </w:tcPr>
          <w:p w:rsidR="00D934E7" w:rsidRPr="00D274E6" w:rsidRDefault="00D934E7" w:rsidP="00C12BE4">
            <w:pPr>
              <w:spacing w:line="300" w:lineRule="atLeast"/>
              <w:jc w:val="center"/>
              <w:rPr>
                <w:b/>
                <w:color w:val="auto"/>
                <w:sz w:val="24"/>
              </w:rPr>
            </w:pPr>
            <w:r w:rsidRPr="00D274E6">
              <w:rPr>
                <w:b/>
                <w:color w:val="auto"/>
                <w:sz w:val="24"/>
              </w:rPr>
              <w:t>Vị trí 2</w:t>
            </w:r>
          </w:p>
        </w:tc>
      </w:tr>
      <w:tr w:rsidR="00812CBA" w:rsidRPr="00D274E6" w:rsidTr="00D17AC7">
        <w:trPr>
          <w:trHeight w:val="381"/>
          <w:jc w:val="center"/>
        </w:trPr>
        <w:tc>
          <w:tcPr>
            <w:tcW w:w="623" w:type="pct"/>
            <w:vAlign w:val="center"/>
          </w:tcPr>
          <w:p w:rsidR="00D934E7" w:rsidRPr="00D274E6" w:rsidRDefault="00D934E7" w:rsidP="00C12BE4">
            <w:pPr>
              <w:spacing w:line="300" w:lineRule="atLeast"/>
              <w:jc w:val="center"/>
              <w:rPr>
                <w:color w:val="auto"/>
                <w:sz w:val="24"/>
              </w:rPr>
            </w:pPr>
            <w:r w:rsidRPr="00D274E6">
              <w:rPr>
                <w:color w:val="auto"/>
                <w:sz w:val="24"/>
              </w:rPr>
              <w:t>KV1</w:t>
            </w:r>
          </w:p>
        </w:tc>
        <w:tc>
          <w:tcPr>
            <w:tcW w:w="3278" w:type="pct"/>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Các thôn: Trạch Hữu, Đông Lái, Tây Lái</w:t>
            </w:r>
          </w:p>
        </w:tc>
        <w:tc>
          <w:tcPr>
            <w:tcW w:w="549" w:type="pct"/>
            <w:vAlign w:val="center"/>
          </w:tcPr>
          <w:p w:rsidR="00D934E7" w:rsidRPr="00D274E6" w:rsidRDefault="00D934E7" w:rsidP="00C12BE4">
            <w:pPr>
              <w:spacing w:line="300" w:lineRule="atLeast"/>
              <w:jc w:val="right"/>
              <w:rPr>
                <w:color w:val="auto"/>
                <w:sz w:val="24"/>
              </w:rPr>
            </w:pPr>
            <w:r w:rsidRPr="00D274E6">
              <w:rPr>
                <w:color w:val="auto"/>
                <w:sz w:val="24"/>
              </w:rPr>
              <w:t>130.000</w:t>
            </w:r>
          </w:p>
        </w:tc>
        <w:tc>
          <w:tcPr>
            <w:tcW w:w="550" w:type="pct"/>
            <w:vAlign w:val="center"/>
          </w:tcPr>
          <w:p w:rsidR="00D934E7" w:rsidRPr="00D274E6" w:rsidRDefault="00D934E7" w:rsidP="00C12BE4">
            <w:pPr>
              <w:spacing w:line="300" w:lineRule="atLeast"/>
              <w:jc w:val="center"/>
              <w:rPr>
                <w:color w:val="auto"/>
                <w:sz w:val="24"/>
              </w:rPr>
            </w:pPr>
            <w:r w:rsidRPr="00D274E6">
              <w:rPr>
                <w:color w:val="auto"/>
                <w:sz w:val="24"/>
              </w:rPr>
              <w:t>120.000</w:t>
            </w:r>
          </w:p>
        </w:tc>
      </w:tr>
      <w:tr w:rsidR="00812CBA" w:rsidRPr="00D274E6" w:rsidTr="00D17AC7">
        <w:trPr>
          <w:trHeight w:val="246"/>
          <w:jc w:val="center"/>
        </w:trPr>
        <w:tc>
          <w:tcPr>
            <w:tcW w:w="623" w:type="pct"/>
            <w:vAlign w:val="center"/>
          </w:tcPr>
          <w:p w:rsidR="00D934E7" w:rsidRPr="00D274E6" w:rsidRDefault="00D934E7" w:rsidP="00C12BE4">
            <w:pPr>
              <w:spacing w:line="300" w:lineRule="atLeast"/>
              <w:jc w:val="center"/>
              <w:rPr>
                <w:color w:val="auto"/>
                <w:sz w:val="24"/>
              </w:rPr>
            </w:pPr>
            <w:r w:rsidRPr="00D274E6">
              <w:rPr>
                <w:color w:val="auto"/>
                <w:sz w:val="24"/>
              </w:rPr>
              <w:t>KV2</w:t>
            </w:r>
          </w:p>
        </w:tc>
        <w:tc>
          <w:tcPr>
            <w:tcW w:w="3278" w:type="pct"/>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Các thôn: Vân Trạch Hoà, Huỳnh Liên, An Thôn</w:t>
            </w:r>
          </w:p>
        </w:tc>
        <w:tc>
          <w:tcPr>
            <w:tcW w:w="549" w:type="pct"/>
            <w:vAlign w:val="center"/>
          </w:tcPr>
          <w:p w:rsidR="00D934E7" w:rsidRPr="00D274E6" w:rsidRDefault="00D934E7" w:rsidP="00C12BE4">
            <w:pPr>
              <w:spacing w:line="300" w:lineRule="atLeast"/>
              <w:jc w:val="right"/>
              <w:rPr>
                <w:color w:val="auto"/>
                <w:sz w:val="24"/>
              </w:rPr>
            </w:pPr>
            <w:r w:rsidRPr="00D274E6">
              <w:rPr>
                <w:color w:val="auto"/>
                <w:sz w:val="24"/>
              </w:rPr>
              <w:t>120.000</w:t>
            </w:r>
          </w:p>
        </w:tc>
        <w:tc>
          <w:tcPr>
            <w:tcW w:w="550" w:type="pct"/>
            <w:vAlign w:val="center"/>
          </w:tcPr>
          <w:p w:rsidR="00D934E7" w:rsidRPr="00D274E6" w:rsidRDefault="00D934E7" w:rsidP="00C12BE4">
            <w:pPr>
              <w:spacing w:line="300" w:lineRule="atLeast"/>
              <w:jc w:val="center"/>
              <w:rPr>
                <w:color w:val="auto"/>
                <w:sz w:val="24"/>
              </w:rPr>
            </w:pPr>
            <w:r w:rsidRPr="00D274E6">
              <w:rPr>
                <w:color w:val="auto"/>
                <w:sz w:val="24"/>
              </w:rPr>
              <w:t>110.000</w:t>
            </w:r>
          </w:p>
        </w:tc>
      </w:tr>
      <w:tr w:rsidR="00812CBA" w:rsidRPr="00D274E6" w:rsidTr="00D17AC7">
        <w:trPr>
          <w:trHeight w:val="325"/>
          <w:jc w:val="center"/>
        </w:trPr>
        <w:tc>
          <w:tcPr>
            <w:tcW w:w="623" w:type="pct"/>
            <w:vAlign w:val="center"/>
          </w:tcPr>
          <w:p w:rsidR="00D934E7" w:rsidRPr="00D274E6" w:rsidRDefault="00D934E7" w:rsidP="00C12BE4">
            <w:pPr>
              <w:spacing w:line="300" w:lineRule="atLeast"/>
              <w:jc w:val="center"/>
              <w:rPr>
                <w:color w:val="auto"/>
                <w:sz w:val="24"/>
              </w:rPr>
            </w:pPr>
            <w:r w:rsidRPr="00D274E6">
              <w:rPr>
                <w:color w:val="auto"/>
                <w:sz w:val="24"/>
              </w:rPr>
              <w:t>KV3</w:t>
            </w:r>
          </w:p>
        </w:tc>
        <w:tc>
          <w:tcPr>
            <w:tcW w:w="3278" w:type="pct"/>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Các khu vực, vị trí còn lại</w:t>
            </w:r>
          </w:p>
        </w:tc>
        <w:tc>
          <w:tcPr>
            <w:tcW w:w="1099" w:type="pct"/>
            <w:gridSpan w:val="2"/>
            <w:vAlign w:val="center"/>
          </w:tcPr>
          <w:p w:rsidR="00D934E7" w:rsidRPr="00D274E6" w:rsidRDefault="00D934E7" w:rsidP="00C12BE4">
            <w:pPr>
              <w:spacing w:line="300" w:lineRule="atLeast"/>
              <w:jc w:val="center"/>
              <w:rPr>
                <w:color w:val="auto"/>
                <w:sz w:val="24"/>
              </w:rPr>
            </w:pPr>
            <w:r w:rsidRPr="00D274E6">
              <w:rPr>
                <w:color w:val="auto"/>
                <w:sz w:val="24"/>
              </w:rPr>
              <w:t>100.000</w:t>
            </w:r>
          </w:p>
        </w:tc>
      </w:tr>
    </w:tbl>
    <w:p w:rsidR="0036640F" w:rsidRPr="00D274E6" w:rsidRDefault="0036640F" w:rsidP="00D934E7">
      <w:pPr>
        <w:pStyle w:val="Heading1"/>
        <w:spacing w:before="120" w:after="0"/>
        <w:rPr>
          <w:rFonts w:ascii="Times New Roman" w:hAnsi="Times New Roman" w:cs="Times New Roman"/>
          <w:color w:val="auto"/>
          <w:sz w:val="24"/>
        </w:rPr>
      </w:pPr>
      <w:bookmarkStart w:id="6" w:name="_Toc25865885"/>
    </w:p>
    <w:p w:rsidR="00D934E7" w:rsidRPr="00D274E6" w:rsidRDefault="00D934E7" w:rsidP="00D934E7">
      <w:pPr>
        <w:pStyle w:val="Heading1"/>
        <w:spacing w:before="120" w:after="0"/>
        <w:rPr>
          <w:b w:val="0"/>
          <w:color w:val="auto"/>
          <w:sz w:val="24"/>
        </w:rPr>
      </w:pPr>
      <w:r w:rsidRPr="00D274E6">
        <w:rPr>
          <w:rFonts w:ascii="Times New Roman" w:hAnsi="Times New Roman" w:cs="Times New Roman"/>
          <w:color w:val="auto"/>
          <w:sz w:val="24"/>
        </w:rPr>
        <w:t>4. XÃ ĐIỀN LỘC</w:t>
      </w:r>
      <w:bookmarkEnd w:id="6"/>
    </w:p>
    <w:p w:rsidR="00D934E7" w:rsidRPr="00D274E6" w:rsidRDefault="00D934E7" w:rsidP="00D934E7">
      <w:pPr>
        <w:pStyle w:val="BodyText2"/>
        <w:widowControl w:val="0"/>
        <w:tabs>
          <w:tab w:val="left" w:pos="702"/>
        </w:tabs>
        <w:spacing w:before="120" w:line="240" w:lineRule="auto"/>
        <w:rPr>
          <w:b/>
          <w:bCs/>
          <w:color w:val="auto"/>
          <w:lang w:val="en-US"/>
        </w:rPr>
      </w:pPr>
      <w:r w:rsidRPr="00D274E6">
        <w:rPr>
          <w:b/>
          <w:color w:val="auto"/>
          <w:lang w:val="en-US"/>
        </w:rPr>
        <w:t xml:space="preserve">a) </w:t>
      </w:r>
      <w:r w:rsidRPr="00D274E6">
        <w:rPr>
          <w:b/>
          <w:bCs/>
          <w:color w:val="auto"/>
          <w:lang w:val="en-US"/>
        </w:rPr>
        <w:t>Giá đất ở nằm ven đường giao thông chính</w:t>
      </w:r>
    </w:p>
    <w:p w:rsidR="00D934E7" w:rsidRPr="00D274E6" w:rsidRDefault="00D934E7" w:rsidP="00D934E7">
      <w:pPr>
        <w:pStyle w:val="BodyText2"/>
        <w:rPr>
          <w:bCs/>
          <w:color w:val="auto"/>
          <w:lang w:val="af-ZA"/>
        </w:rPr>
      </w:pP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t>Đơn vị tính: Đồng/m</w:t>
      </w:r>
      <w:r w:rsidRPr="00D274E6">
        <w:rPr>
          <w:color w:val="auto"/>
          <w:vertAlign w:val="superscript"/>
          <w:lang w:val="af-ZA"/>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5307"/>
        <w:gridCol w:w="1298"/>
        <w:gridCol w:w="1298"/>
        <w:gridCol w:w="1095"/>
      </w:tblGrid>
      <w:tr w:rsidR="00812CBA" w:rsidRPr="00D274E6" w:rsidTr="009662E9">
        <w:trPr>
          <w:jc w:val="center"/>
        </w:trPr>
        <w:tc>
          <w:tcPr>
            <w:tcW w:w="300" w:type="pct"/>
            <w:shd w:val="clear" w:color="auto" w:fill="auto"/>
            <w:vAlign w:val="center"/>
          </w:tcPr>
          <w:p w:rsidR="00D934E7" w:rsidRPr="00D274E6" w:rsidRDefault="00D934E7" w:rsidP="00C12BE4">
            <w:pPr>
              <w:spacing w:line="300" w:lineRule="atLeast"/>
              <w:jc w:val="both"/>
              <w:rPr>
                <w:b/>
                <w:color w:val="auto"/>
                <w:sz w:val="24"/>
              </w:rPr>
            </w:pPr>
            <w:r w:rsidRPr="00D274E6">
              <w:rPr>
                <w:b/>
                <w:color w:val="auto"/>
                <w:sz w:val="24"/>
              </w:rPr>
              <w:t>TT</w:t>
            </w:r>
          </w:p>
        </w:tc>
        <w:tc>
          <w:tcPr>
            <w:tcW w:w="2772" w:type="pct"/>
            <w:shd w:val="clear" w:color="auto" w:fill="auto"/>
            <w:vAlign w:val="center"/>
          </w:tcPr>
          <w:p w:rsidR="00D934E7" w:rsidRPr="00D274E6" w:rsidRDefault="00D934E7" w:rsidP="00C12BE4">
            <w:pPr>
              <w:spacing w:line="300" w:lineRule="atLeast"/>
              <w:jc w:val="center"/>
              <w:rPr>
                <w:b/>
                <w:color w:val="auto"/>
                <w:sz w:val="24"/>
              </w:rPr>
            </w:pPr>
            <w:r w:rsidRPr="00D274E6">
              <w:rPr>
                <w:b/>
                <w:color w:val="auto"/>
                <w:sz w:val="24"/>
              </w:rPr>
              <w:t>Địa giới hành chính</w:t>
            </w:r>
          </w:p>
        </w:tc>
        <w:tc>
          <w:tcPr>
            <w:tcW w:w="678" w:type="pct"/>
          </w:tcPr>
          <w:p w:rsidR="00D934E7" w:rsidRPr="00D274E6" w:rsidRDefault="00D934E7" w:rsidP="00C12BE4">
            <w:pPr>
              <w:spacing w:line="300" w:lineRule="atLeast"/>
              <w:jc w:val="both"/>
              <w:rPr>
                <w:b/>
                <w:color w:val="auto"/>
                <w:sz w:val="24"/>
              </w:rPr>
            </w:pPr>
            <w:r w:rsidRPr="00D274E6">
              <w:rPr>
                <w:b/>
                <w:color w:val="auto"/>
                <w:sz w:val="24"/>
              </w:rPr>
              <w:t>Vị trí 1</w:t>
            </w:r>
          </w:p>
        </w:tc>
        <w:tc>
          <w:tcPr>
            <w:tcW w:w="678" w:type="pct"/>
          </w:tcPr>
          <w:p w:rsidR="00D934E7" w:rsidRPr="00D274E6" w:rsidRDefault="00D934E7" w:rsidP="00C12BE4">
            <w:pPr>
              <w:spacing w:line="300" w:lineRule="atLeast"/>
              <w:jc w:val="both"/>
              <w:rPr>
                <w:b/>
                <w:color w:val="auto"/>
                <w:sz w:val="24"/>
              </w:rPr>
            </w:pPr>
            <w:r w:rsidRPr="00D274E6">
              <w:rPr>
                <w:b/>
                <w:color w:val="auto"/>
                <w:sz w:val="24"/>
              </w:rPr>
              <w:t>Vị trí 2</w:t>
            </w:r>
          </w:p>
        </w:tc>
        <w:tc>
          <w:tcPr>
            <w:tcW w:w="572" w:type="pct"/>
          </w:tcPr>
          <w:p w:rsidR="00D934E7" w:rsidRPr="00D274E6" w:rsidRDefault="00D934E7" w:rsidP="00C12BE4">
            <w:pPr>
              <w:spacing w:line="300" w:lineRule="atLeast"/>
              <w:jc w:val="both"/>
              <w:rPr>
                <w:b/>
                <w:color w:val="auto"/>
                <w:sz w:val="24"/>
              </w:rPr>
            </w:pPr>
            <w:r w:rsidRPr="00D274E6">
              <w:rPr>
                <w:b/>
                <w:color w:val="auto"/>
                <w:sz w:val="24"/>
              </w:rPr>
              <w:t>Vị trí 3</w:t>
            </w:r>
          </w:p>
        </w:tc>
      </w:tr>
      <w:tr w:rsidR="00812CBA" w:rsidRPr="00D274E6" w:rsidTr="009662E9">
        <w:trPr>
          <w:jc w:val="center"/>
        </w:trPr>
        <w:tc>
          <w:tcPr>
            <w:tcW w:w="300" w:type="pct"/>
            <w:shd w:val="clear" w:color="auto" w:fill="auto"/>
            <w:vAlign w:val="center"/>
          </w:tcPr>
          <w:p w:rsidR="00D934E7" w:rsidRPr="00D274E6" w:rsidRDefault="00D934E7" w:rsidP="00C12BE4">
            <w:pPr>
              <w:spacing w:line="300" w:lineRule="atLeast"/>
              <w:jc w:val="center"/>
              <w:rPr>
                <w:color w:val="auto"/>
                <w:sz w:val="24"/>
              </w:rPr>
            </w:pPr>
            <w:r w:rsidRPr="00D274E6">
              <w:rPr>
                <w:color w:val="auto"/>
                <w:sz w:val="24"/>
              </w:rPr>
              <w:t>1</w:t>
            </w:r>
          </w:p>
        </w:tc>
        <w:tc>
          <w:tcPr>
            <w:tcW w:w="4700" w:type="pct"/>
            <w:gridSpan w:val="4"/>
            <w:shd w:val="clear" w:color="auto" w:fill="auto"/>
            <w:vAlign w:val="center"/>
          </w:tcPr>
          <w:p w:rsidR="00D934E7" w:rsidRPr="00D274E6" w:rsidRDefault="00D934E7" w:rsidP="00C12BE4">
            <w:pPr>
              <w:spacing w:line="300" w:lineRule="atLeast"/>
              <w:jc w:val="both"/>
              <w:rPr>
                <w:color w:val="auto"/>
                <w:sz w:val="24"/>
              </w:rPr>
            </w:pPr>
            <w:r w:rsidRPr="00D274E6">
              <w:rPr>
                <w:color w:val="auto"/>
                <w:sz w:val="24"/>
              </w:rPr>
              <w:t>Quốc lộ 49B</w:t>
            </w:r>
          </w:p>
        </w:tc>
      </w:tr>
      <w:tr w:rsidR="00812CBA" w:rsidRPr="00D274E6" w:rsidTr="009662E9">
        <w:trPr>
          <w:jc w:val="center"/>
        </w:trPr>
        <w:tc>
          <w:tcPr>
            <w:tcW w:w="300" w:type="pct"/>
            <w:shd w:val="clear" w:color="auto" w:fill="auto"/>
            <w:vAlign w:val="center"/>
          </w:tcPr>
          <w:p w:rsidR="00D934E7" w:rsidRPr="00D274E6" w:rsidRDefault="00D934E7" w:rsidP="00C12BE4">
            <w:pPr>
              <w:spacing w:line="300" w:lineRule="atLeast"/>
              <w:jc w:val="center"/>
              <w:rPr>
                <w:color w:val="auto"/>
                <w:sz w:val="24"/>
              </w:rPr>
            </w:pPr>
          </w:p>
        </w:tc>
        <w:tc>
          <w:tcPr>
            <w:tcW w:w="2772" w:type="pct"/>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 xml:space="preserve">Từ cầu Điền Lộc đến hết thửa đất số 26, tờ </w:t>
            </w:r>
            <w:r w:rsidR="00154E89" w:rsidRPr="00D274E6">
              <w:rPr>
                <w:rFonts w:eastAsia="Times New Roman"/>
                <w:color w:val="auto"/>
                <w:sz w:val="24"/>
              </w:rPr>
              <w:t xml:space="preserve">bản đồ số </w:t>
            </w:r>
            <w:r w:rsidRPr="00D274E6">
              <w:rPr>
                <w:rFonts w:eastAsia="Times New Roman"/>
                <w:color w:val="auto"/>
                <w:sz w:val="24"/>
              </w:rPr>
              <w:t xml:space="preserve">18 (Đình làng Đại Lộc) </w:t>
            </w:r>
          </w:p>
        </w:tc>
        <w:tc>
          <w:tcPr>
            <w:tcW w:w="678" w:type="pct"/>
            <w:vAlign w:val="center"/>
          </w:tcPr>
          <w:p w:rsidR="00D934E7" w:rsidRPr="00D274E6" w:rsidRDefault="00D934E7" w:rsidP="00C12BE4">
            <w:pPr>
              <w:spacing w:line="300" w:lineRule="atLeast"/>
              <w:jc w:val="right"/>
              <w:rPr>
                <w:color w:val="auto"/>
                <w:sz w:val="24"/>
              </w:rPr>
            </w:pPr>
            <w:r w:rsidRPr="00D274E6">
              <w:rPr>
                <w:color w:val="auto"/>
                <w:sz w:val="24"/>
              </w:rPr>
              <w:t>1.200.000</w:t>
            </w:r>
          </w:p>
        </w:tc>
        <w:tc>
          <w:tcPr>
            <w:tcW w:w="678" w:type="pct"/>
            <w:vAlign w:val="center"/>
          </w:tcPr>
          <w:p w:rsidR="00D934E7" w:rsidRPr="00D274E6" w:rsidRDefault="00D934E7" w:rsidP="00C12BE4">
            <w:pPr>
              <w:spacing w:line="300" w:lineRule="atLeast"/>
              <w:jc w:val="right"/>
              <w:rPr>
                <w:color w:val="auto"/>
                <w:sz w:val="24"/>
              </w:rPr>
            </w:pPr>
            <w:r w:rsidRPr="00D274E6">
              <w:rPr>
                <w:color w:val="auto"/>
                <w:sz w:val="24"/>
              </w:rPr>
              <w:t>1.000.000</w:t>
            </w:r>
          </w:p>
        </w:tc>
        <w:tc>
          <w:tcPr>
            <w:tcW w:w="572" w:type="pct"/>
            <w:vAlign w:val="center"/>
          </w:tcPr>
          <w:p w:rsidR="00D934E7" w:rsidRPr="00D274E6" w:rsidRDefault="00D934E7" w:rsidP="00C12BE4">
            <w:pPr>
              <w:spacing w:line="300" w:lineRule="atLeast"/>
              <w:jc w:val="right"/>
              <w:rPr>
                <w:color w:val="auto"/>
                <w:sz w:val="24"/>
              </w:rPr>
            </w:pPr>
            <w:r w:rsidRPr="00D274E6">
              <w:rPr>
                <w:color w:val="auto"/>
                <w:sz w:val="24"/>
              </w:rPr>
              <w:t>800.000</w:t>
            </w:r>
          </w:p>
        </w:tc>
      </w:tr>
      <w:tr w:rsidR="00812CBA" w:rsidRPr="00D274E6" w:rsidTr="009662E9">
        <w:trPr>
          <w:jc w:val="center"/>
        </w:trPr>
        <w:tc>
          <w:tcPr>
            <w:tcW w:w="300" w:type="pct"/>
            <w:shd w:val="clear" w:color="auto" w:fill="auto"/>
            <w:vAlign w:val="center"/>
          </w:tcPr>
          <w:p w:rsidR="00D934E7" w:rsidRPr="00D274E6" w:rsidRDefault="00D934E7" w:rsidP="00C12BE4">
            <w:pPr>
              <w:spacing w:line="300" w:lineRule="atLeast"/>
              <w:jc w:val="center"/>
              <w:rPr>
                <w:color w:val="auto"/>
                <w:sz w:val="24"/>
              </w:rPr>
            </w:pPr>
          </w:p>
        </w:tc>
        <w:tc>
          <w:tcPr>
            <w:tcW w:w="2772" w:type="pct"/>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 xml:space="preserve">Từ thửa đất số 26, tờ </w:t>
            </w:r>
            <w:r w:rsidR="00154E89" w:rsidRPr="00D274E6">
              <w:rPr>
                <w:rFonts w:eastAsia="Times New Roman"/>
                <w:color w:val="auto"/>
                <w:sz w:val="24"/>
              </w:rPr>
              <w:t xml:space="preserve">bản đồ số </w:t>
            </w:r>
            <w:r w:rsidRPr="00D274E6">
              <w:rPr>
                <w:rFonts w:eastAsia="Times New Roman"/>
                <w:color w:val="auto"/>
                <w:sz w:val="24"/>
              </w:rPr>
              <w:t>18 (Đình làng Đại Lộc) đến giáp đư</w:t>
            </w:r>
          </w:p>
        </w:tc>
        <w:tc>
          <w:tcPr>
            <w:tcW w:w="678" w:type="pct"/>
            <w:vAlign w:val="center"/>
          </w:tcPr>
          <w:p w:rsidR="00D934E7" w:rsidRPr="00D274E6" w:rsidRDefault="00D934E7" w:rsidP="00C12BE4">
            <w:pPr>
              <w:spacing w:line="300" w:lineRule="atLeast"/>
              <w:jc w:val="right"/>
              <w:rPr>
                <w:color w:val="auto"/>
                <w:sz w:val="24"/>
              </w:rPr>
            </w:pPr>
            <w:r w:rsidRPr="00D274E6">
              <w:rPr>
                <w:color w:val="auto"/>
                <w:sz w:val="24"/>
              </w:rPr>
              <w:t>300.000</w:t>
            </w:r>
          </w:p>
        </w:tc>
        <w:tc>
          <w:tcPr>
            <w:tcW w:w="678" w:type="pct"/>
            <w:vAlign w:val="center"/>
          </w:tcPr>
          <w:p w:rsidR="00D934E7" w:rsidRPr="00D274E6" w:rsidRDefault="00D934E7" w:rsidP="00C12BE4">
            <w:pPr>
              <w:spacing w:line="300" w:lineRule="atLeast"/>
              <w:jc w:val="right"/>
              <w:rPr>
                <w:color w:val="auto"/>
                <w:sz w:val="24"/>
              </w:rPr>
            </w:pPr>
            <w:r w:rsidRPr="00D274E6">
              <w:rPr>
                <w:color w:val="auto"/>
                <w:sz w:val="24"/>
              </w:rPr>
              <w:t>255.000</w:t>
            </w:r>
          </w:p>
        </w:tc>
        <w:tc>
          <w:tcPr>
            <w:tcW w:w="572" w:type="pct"/>
            <w:vAlign w:val="center"/>
          </w:tcPr>
          <w:p w:rsidR="00D934E7" w:rsidRPr="00D274E6" w:rsidRDefault="00D934E7" w:rsidP="00C12BE4">
            <w:pPr>
              <w:spacing w:line="300" w:lineRule="atLeast"/>
              <w:jc w:val="right"/>
              <w:rPr>
                <w:color w:val="auto"/>
                <w:sz w:val="24"/>
              </w:rPr>
            </w:pPr>
            <w:r w:rsidRPr="00D274E6">
              <w:rPr>
                <w:color w:val="auto"/>
                <w:sz w:val="24"/>
              </w:rPr>
              <w:t>210.000</w:t>
            </w:r>
          </w:p>
        </w:tc>
      </w:tr>
      <w:tr w:rsidR="00812CBA" w:rsidRPr="00D274E6" w:rsidTr="009662E9">
        <w:trPr>
          <w:jc w:val="center"/>
        </w:trPr>
        <w:tc>
          <w:tcPr>
            <w:tcW w:w="300" w:type="pct"/>
            <w:shd w:val="clear" w:color="auto" w:fill="auto"/>
            <w:vAlign w:val="center"/>
          </w:tcPr>
          <w:p w:rsidR="00D934E7" w:rsidRPr="00D274E6" w:rsidRDefault="00D934E7" w:rsidP="00C12BE4">
            <w:pPr>
              <w:spacing w:line="300" w:lineRule="atLeast"/>
              <w:jc w:val="center"/>
              <w:rPr>
                <w:color w:val="auto"/>
                <w:sz w:val="24"/>
              </w:rPr>
            </w:pPr>
            <w:r w:rsidRPr="00D274E6">
              <w:rPr>
                <w:color w:val="auto"/>
                <w:sz w:val="24"/>
              </w:rPr>
              <w:t>2</w:t>
            </w:r>
          </w:p>
        </w:tc>
        <w:tc>
          <w:tcPr>
            <w:tcW w:w="2772" w:type="pct"/>
            <w:shd w:val="clear" w:color="auto" w:fill="auto"/>
            <w:vAlign w:val="center"/>
          </w:tcPr>
          <w:p w:rsidR="00D934E7" w:rsidRPr="00D274E6" w:rsidRDefault="00D934E7" w:rsidP="00516958">
            <w:pPr>
              <w:widowControl/>
              <w:spacing w:before="120" w:after="120" w:line="300" w:lineRule="exact"/>
              <w:jc w:val="both"/>
              <w:rPr>
                <w:rFonts w:eastAsia="Times New Roman"/>
                <w:color w:val="auto"/>
                <w:sz w:val="24"/>
              </w:rPr>
            </w:pPr>
            <w:r w:rsidRPr="00D274E6">
              <w:rPr>
                <w:rFonts w:eastAsia="Times New Roman"/>
                <w:color w:val="auto"/>
                <w:sz w:val="24"/>
              </w:rPr>
              <w:t>T</w:t>
            </w:r>
            <w:r w:rsidR="00A12401" w:rsidRPr="00D274E6">
              <w:rPr>
                <w:rFonts w:eastAsia="Times New Roman"/>
                <w:color w:val="auto"/>
                <w:sz w:val="24"/>
              </w:rPr>
              <w:t>ỉnh lộ</w:t>
            </w:r>
            <w:r w:rsidRPr="00D274E6">
              <w:rPr>
                <w:rFonts w:eastAsia="Times New Roman"/>
                <w:color w:val="auto"/>
                <w:sz w:val="24"/>
              </w:rPr>
              <w:t xml:space="preserve"> 8C </w:t>
            </w:r>
          </w:p>
        </w:tc>
        <w:tc>
          <w:tcPr>
            <w:tcW w:w="678" w:type="pct"/>
            <w:vAlign w:val="center"/>
          </w:tcPr>
          <w:p w:rsidR="00D934E7" w:rsidRPr="00D274E6" w:rsidRDefault="00D934E7" w:rsidP="00C12BE4">
            <w:pPr>
              <w:spacing w:line="300" w:lineRule="atLeast"/>
              <w:jc w:val="right"/>
              <w:rPr>
                <w:color w:val="auto"/>
                <w:sz w:val="24"/>
              </w:rPr>
            </w:pPr>
          </w:p>
        </w:tc>
        <w:tc>
          <w:tcPr>
            <w:tcW w:w="678" w:type="pct"/>
            <w:vAlign w:val="center"/>
          </w:tcPr>
          <w:p w:rsidR="00D934E7" w:rsidRPr="00D274E6" w:rsidRDefault="00D934E7" w:rsidP="00C12BE4">
            <w:pPr>
              <w:spacing w:line="300" w:lineRule="atLeast"/>
              <w:jc w:val="right"/>
              <w:rPr>
                <w:color w:val="auto"/>
                <w:sz w:val="24"/>
              </w:rPr>
            </w:pPr>
          </w:p>
        </w:tc>
        <w:tc>
          <w:tcPr>
            <w:tcW w:w="572" w:type="pct"/>
            <w:vAlign w:val="center"/>
          </w:tcPr>
          <w:p w:rsidR="00D934E7" w:rsidRPr="00D274E6" w:rsidRDefault="00D934E7" w:rsidP="00C12BE4">
            <w:pPr>
              <w:spacing w:line="300" w:lineRule="atLeast"/>
              <w:jc w:val="right"/>
              <w:rPr>
                <w:color w:val="auto"/>
                <w:sz w:val="24"/>
              </w:rPr>
            </w:pPr>
          </w:p>
        </w:tc>
      </w:tr>
      <w:tr w:rsidR="00812CBA" w:rsidRPr="00D274E6" w:rsidTr="009662E9">
        <w:trPr>
          <w:jc w:val="center"/>
        </w:trPr>
        <w:tc>
          <w:tcPr>
            <w:tcW w:w="300" w:type="pct"/>
            <w:shd w:val="clear" w:color="auto" w:fill="auto"/>
            <w:vAlign w:val="center"/>
          </w:tcPr>
          <w:p w:rsidR="00D934E7" w:rsidRPr="00D274E6" w:rsidRDefault="00D934E7" w:rsidP="00C12BE4">
            <w:pPr>
              <w:spacing w:line="300" w:lineRule="atLeast"/>
              <w:jc w:val="center"/>
              <w:rPr>
                <w:color w:val="auto"/>
                <w:sz w:val="24"/>
              </w:rPr>
            </w:pPr>
          </w:p>
        </w:tc>
        <w:tc>
          <w:tcPr>
            <w:tcW w:w="2772" w:type="pct"/>
            <w:shd w:val="clear" w:color="auto" w:fill="auto"/>
            <w:vAlign w:val="center"/>
          </w:tcPr>
          <w:p w:rsidR="00D934E7" w:rsidRPr="00D274E6" w:rsidRDefault="00D934E7" w:rsidP="00E41A54">
            <w:pPr>
              <w:widowControl/>
              <w:spacing w:before="120" w:after="120" w:line="300" w:lineRule="exact"/>
              <w:jc w:val="both"/>
              <w:rPr>
                <w:rFonts w:eastAsia="Times New Roman"/>
                <w:color w:val="auto"/>
                <w:sz w:val="24"/>
              </w:rPr>
            </w:pPr>
            <w:r w:rsidRPr="00D274E6">
              <w:rPr>
                <w:rFonts w:eastAsia="Times New Roman"/>
                <w:color w:val="auto"/>
                <w:sz w:val="24"/>
              </w:rPr>
              <w:t xml:space="preserve">Đoạn từ </w:t>
            </w:r>
            <w:r w:rsidR="00E41A54" w:rsidRPr="00D274E6">
              <w:rPr>
                <w:rFonts w:eastAsia="Times New Roman"/>
                <w:color w:val="auto"/>
                <w:sz w:val="24"/>
              </w:rPr>
              <w:t>T</w:t>
            </w:r>
            <w:r w:rsidRPr="00D274E6">
              <w:rPr>
                <w:rFonts w:eastAsia="Times New Roman"/>
                <w:color w:val="auto"/>
                <w:sz w:val="24"/>
              </w:rPr>
              <w:t xml:space="preserve">ỉnh </w:t>
            </w:r>
            <w:r w:rsidR="00E41A54" w:rsidRPr="00D274E6">
              <w:rPr>
                <w:rFonts w:eastAsia="Times New Roman"/>
                <w:color w:val="auto"/>
                <w:sz w:val="24"/>
              </w:rPr>
              <w:t xml:space="preserve">lộ </w:t>
            </w:r>
            <w:r w:rsidRPr="00D274E6">
              <w:rPr>
                <w:rFonts w:eastAsia="Times New Roman"/>
                <w:color w:val="auto"/>
                <w:sz w:val="24"/>
              </w:rPr>
              <w:t>22 đến hết ranh giới thửa đất số 22, tờ bản đồ 9 (nhà ông Hoàng Bông)</w:t>
            </w:r>
          </w:p>
        </w:tc>
        <w:tc>
          <w:tcPr>
            <w:tcW w:w="678" w:type="pct"/>
            <w:vAlign w:val="center"/>
          </w:tcPr>
          <w:p w:rsidR="00D934E7" w:rsidRPr="00D274E6" w:rsidRDefault="00D934E7" w:rsidP="00C12BE4">
            <w:pPr>
              <w:spacing w:line="300" w:lineRule="atLeast"/>
              <w:jc w:val="right"/>
              <w:rPr>
                <w:color w:val="auto"/>
                <w:sz w:val="24"/>
              </w:rPr>
            </w:pPr>
            <w:r w:rsidRPr="00D274E6">
              <w:rPr>
                <w:color w:val="auto"/>
                <w:sz w:val="24"/>
              </w:rPr>
              <w:t>120.000</w:t>
            </w:r>
          </w:p>
        </w:tc>
        <w:tc>
          <w:tcPr>
            <w:tcW w:w="678" w:type="pct"/>
            <w:vAlign w:val="center"/>
          </w:tcPr>
          <w:p w:rsidR="00D934E7" w:rsidRPr="00D274E6" w:rsidRDefault="00D934E7" w:rsidP="00C12BE4">
            <w:pPr>
              <w:spacing w:line="300" w:lineRule="atLeast"/>
              <w:jc w:val="right"/>
              <w:rPr>
                <w:color w:val="auto"/>
                <w:sz w:val="24"/>
              </w:rPr>
            </w:pPr>
            <w:r w:rsidRPr="00D274E6">
              <w:rPr>
                <w:color w:val="auto"/>
                <w:sz w:val="24"/>
              </w:rPr>
              <w:t>110.000</w:t>
            </w:r>
          </w:p>
        </w:tc>
        <w:tc>
          <w:tcPr>
            <w:tcW w:w="572" w:type="pct"/>
            <w:vAlign w:val="center"/>
          </w:tcPr>
          <w:p w:rsidR="00D934E7" w:rsidRPr="00D274E6" w:rsidRDefault="00D934E7" w:rsidP="00C12BE4">
            <w:pPr>
              <w:spacing w:line="300" w:lineRule="atLeast"/>
              <w:jc w:val="right"/>
              <w:rPr>
                <w:color w:val="auto"/>
                <w:sz w:val="24"/>
              </w:rPr>
            </w:pPr>
            <w:r w:rsidRPr="00D274E6">
              <w:rPr>
                <w:color w:val="auto"/>
                <w:sz w:val="24"/>
              </w:rPr>
              <w:t>100.000</w:t>
            </w:r>
          </w:p>
        </w:tc>
      </w:tr>
      <w:tr w:rsidR="00812CBA" w:rsidRPr="00D274E6" w:rsidTr="009662E9">
        <w:trPr>
          <w:trHeight w:val="299"/>
          <w:jc w:val="center"/>
        </w:trPr>
        <w:tc>
          <w:tcPr>
            <w:tcW w:w="300" w:type="pct"/>
            <w:shd w:val="clear" w:color="auto" w:fill="auto"/>
            <w:vAlign w:val="center"/>
          </w:tcPr>
          <w:p w:rsidR="00D934E7" w:rsidRPr="00D274E6" w:rsidRDefault="00D934E7" w:rsidP="00C12BE4">
            <w:pPr>
              <w:spacing w:before="60" w:after="60"/>
              <w:jc w:val="center"/>
              <w:rPr>
                <w:color w:val="auto"/>
                <w:sz w:val="24"/>
              </w:rPr>
            </w:pPr>
          </w:p>
        </w:tc>
        <w:tc>
          <w:tcPr>
            <w:tcW w:w="2772" w:type="pct"/>
            <w:shd w:val="clear" w:color="auto" w:fill="auto"/>
            <w:vAlign w:val="bottom"/>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Đoạn từ hết ranh giới thửa đất số 22, tờ bản đồ 9 (nhà ông Hoàng Bông) đến điểm giao với Quốc lộ 49B</w:t>
            </w:r>
          </w:p>
        </w:tc>
        <w:tc>
          <w:tcPr>
            <w:tcW w:w="678" w:type="pct"/>
            <w:vAlign w:val="center"/>
          </w:tcPr>
          <w:p w:rsidR="00D934E7" w:rsidRPr="00D274E6" w:rsidRDefault="00D934E7" w:rsidP="00C12BE4">
            <w:pPr>
              <w:spacing w:before="60" w:after="60"/>
              <w:jc w:val="right"/>
              <w:rPr>
                <w:color w:val="auto"/>
                <w:sz w:val="24"/>
              </w:rPr>
            </w:pPr>
            <w:r w:rsidRPr="00D274E6">
              <w:rPr>
                <w:color w:val="auto"/>
                <w:sz w:val="24"/>
              </w:rPr>
              <w:t>800.000</w:t>
            </w:r>
          </w:p>
        </w:tc>
        <w:tc>
          <w:tcPr>
            <w:tcW w:w="678" w:type="pct"/>
            <w:vAlign w:val="center"/>
          </w:tcPr>
          <w:p w:rsidR="00D934E7" w:rsidRPr="00D274E6" w:rsidRDefault="00D934E7" w:rsidP="00C12BE4">
            <w:pPr>
              <w:spacing w:before="60" w:after="60"/>
              <w:jc w:val="right"/>
              <w:rPr>
                <w:color w:val="auto"/>
                <w:sz w:val="24"/>
              </w:rPr>
            </w:pPr>
            <w:r w:rsidRPr="00D274E6">
              <w:rPr>
                <w:color w:val="auto"/>
                <w:sz w:val="24"/>
              </w:rPr>
              <w:t>650.000</w:t>
            </w:r>
          </w:p>
        </w:tc>
        <w:tc>
          <w:tcPr>
            <w:tcW w:w="572" w:type="pct"/>
            <w:vAlign w:val="center"/>
          </w:tcPr>
          <w:p w:rsidR="00D934E7" w:rsidRPr="00D274E6" w:rsidRDefault="00D934E7" w:rsidP="00C12BE4">
            <w:pPr>
              <w:spacing w:before="60" w:after="60"/>
              <w:jc w:val="right"/>
              <w:rPr>
                <w:color w:val="auto"/>
                <w:sz w:val="24"/>
              </w:rPr>
            </w:pPr>
            <w:r w:rsidRPr="00D274E6">
              <w:rPr>
                <w:color w:val="auto"/>
                <w:sz w:val="24"/>
              </w:rPr>
              <w:t>500.000</w:t>
            </w:r>
          </w:p>
        </w:tc>
      </w:tr>
      <w:tr w:rsidR="00812CBA" w:rsidRPr="00D274E6" w:rsidTr="009662E9">
        <w:trPr>
          <w:jc w:val="center"/>
        </w:trPr>
        <w:tc>
          <w:tcPr>
            <w:tcW w:w="300" w:type="pct"/>
            <w:shd w:val="clear" w:color="auto" w:fill="auto"/>
            <w:vAlign w:val="center"/>
          </w:tcPr>
          <w:p w:rsidR="00D934E7" w:rsidRPr="00D274E6" w:rsidRDefault="00D934E7" w:rsidP="00C12BE4">
            <w:pPr>
              <w:spacing w:before="120" w:after="120"/>
              <w:jc w:val="center"/>
              <w:rPr>
                <w:color w:val="auto"/>
                <w:sz w:val="24"/>
              </w:rPr>
            </w:pPr>
          </w:p>
        </w:tc>
        <w:tc>
          <w:tcPr>
            <w:tcW w:w="2772" w:type="pct"/>
            <w:shd w:val="clear" w:color="auto" w:fill="auto"/>
            <w:vAlign w:val="bottom"/>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Từ Quốc lộ 49B đến hết Ngân hàng Nông nghiệp và Phát triển nông thôn (Phòng giao dịch Điền Lộc)</w:t>
            </w:r>
          </w:p>
        </w:tc>
        <w:tc>
          <w:tcPr>
            <w:tcW w:w="678" w:type="pct"/>
            <w:vAlign w:val="center"/>
          </w:tcPr>
          <w:p w:rsidR="00D934E7" w:rsidRPr="00D274E6" w:rsidRDefault="00D934E7" w:rsidP="00C12BE4">
            <w:pPr>
              <w:spacing w:before="120" w:after="120"/>
              <w:jc w:val="right"/>
              <w:rPr>
                <w:color w:val="auto"/>
                <w:sz w:val="24"/>
              </w:rPr>
            </w:pPr>
            <w:r w:rsidRPr="00D274E6">
              <w:rPr>
                <w:color w:val="auto"/>
                <w:sz w:val="24"/>
              </w:rPr>
              <w:t>1.500.000</w:t>
            </w:r>
          </w:p>
        </w:tc>
        <w:tc>
          <w:tcPr>
            <w:tcW w:w="678" w:type="pct"/>
            <w:vAlign w:val="center"/>
          </w:tcPr>
          <w:p w:rsidR="00D934E7" w:rsidRPr="00D274E6" w:rsidRDefault="00D934E7" w:rsidP="00C12BE4">
            <w:pPr>
              <w:spacing w:before="120" w:after="120"/>
              <w:jc w:val="right"/>
              <w:rPr>
                <w:color w:val="auto"/>
                <w:sz w:val="24"/>
              </w:rPr>
            </w:pPr>
            <w:r w:rsidRPr="00D274E6">
              <w:rPr>
                <w:color w:val="auto"/>
                <w:sz w:val="24"/>
              </w:rPr>
              <w:t>1.000.000</w:t>
            </w:r>
          </w:p>
        </w:tc>
        <w:tc>
          <w:tcPr>
            <w:tcW w:w="572" w:type="pct"/>
            <w:vAlign w:val="center"/>
          </w:tcPr>
          <w:p w:rsidR="00D934E7" w:rsidRPr="00D274E6" w:rsidRDefault="00D934E7" w:rsidP="00C12BE4">
            <w:pPr>
              <w:spacing w:before="120" w:after="120"/>
              <w:jc w:val="right"/>
              <w:rPr>
                <w:color w:val="auto"/>
                <w:sz w:val="24"/>
              </w:rPr>
            </w:pPr>
            <w:r w:rsidRPr="00D274E6">
              <w:rPr>
                <w:color w:val="auto"/>
                <w:sz w:val="24"/>
              </w:rPr>
              <w:t>800.000</w:t>
            </w:r>
          </w:p>
        </w:tc>
      </w:tr>
      <w:tr w:rsidR="00812CBA" w:rsidRPr="00D274E6" w:rsidTr="009662E9">
        <w:trPr>
          <w:trHeight w:val="152"/>
          <w:jc w:val="center"/>
        </w:trPr>
        <w:tc>
          <w:tcPr>
            <w:tcW w:w="300" w:type="pct"/>
            <w:shd w:val="clear" w:color="auto" w:fill="auto"/>
            <w:vAlign w:val="center"/>
          </w:tcPr>
          <w:p w:rsidR="00D934E7" w:rsidRPr="00D274E6" w:rsidRDefault="00D934E7" w:rsidP="00C12BE4">
            <w:pPr>
              <w:spacing w:before="60" w:after="60"/>
              <w:jc w:val="center"/>
              <w:rPr>
                <w:color w:val="auto"/>
                <w:sz w:val="24"/>
              </w:rPr>
            </w:pPr>
          </w:p>
        </w:tc>
        <w:tc>
          <w:tcPr>
            <w:tcW w:w="2772" w:type="pct"/>
            <w:shd w:val="clear" w:color="auto" w:fill="auto"/>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Từ giáp Ngân hàng Nông nghiệp và Phát triển nông thôn (Phòng giao dịch Điền Lộc) đến giáp cầu Hòa Xuân 1</w:t>
            </w:r>
          </w:p>
        </w:tc>
        <w:tc>
          <w:tcPr>
            <w:tcW w:w="678" w:type="pct"/>
            <w:vAlign w:val="center"/>
          </w:tcPr>
          <w:p w:rsidR="00D934E7" w:rsidRPr="00D274E6" w:rsidRDefault="00D934E7" w:rsidP="00C12BE4">
            <w:pPr>
              <w:spacing w:before="60" w:after="60"/>
              <w:jc w:val="right"/>
              <w:rPr>
                <w:color w:val="auto"/>
                <w:sz w:val="24"/>
              </w:rPr>
            </w:pPr>
            <w:r w:rsidRPr="00D274E6">
              <w:rPr>
                <w:color w:val="auto"/>
                <w:sz w:val="24"/>
              </w:rPr>
              <w:t>800.000</w:t>
            </w:r>
          </w:p>
        </w:tc>
        <w:tc>
          <w:tcPr>
            <w:tcW w:w="678" w:type="pct"/>
            <w:vAlign w:val="center"/>
          </w:tcPr>
          <w:p w:rsidR="00D934E7" w:rsidRPr="00D274E6" w:rsidRDefault="00D934E7" w:rsidP="00C12BE4">
            <w:pPr>
              <w:spacing w:before="60" w:after="60"/>
              <w:jc w:val="right"/>
              <w:rPr>
                <w:color w:val="auto"/>
                <w:sz w:val="24"/>
              </w:rPr>
            </w:pPr>
            <w:r w:rsidRPr="00D274E6">
              <w:rPr>
                <w:color w:val="auto"/>
                <w:sz w:val="24"/>
              </w:rPr>
              <w:t>650.000</w:t>
            </w:r>
          </w:p>
        </w:tc>
        <w:tc>
          <w:tcPr>
            <w:tcW w:w="572" w:type="pct"/>
            <w:vAlign w:val="center"/>
          </w:tcPr>
          <w:p w:rsidR="00D934E7" w:rsidRPr="00D274E6" w:rsidRDefault="00D934E7" w:rsidP="00C12BE4">
            <w:pPr>
              <w:spacing w:before="60" w:after="60"/>
              <w:jc w:val="right"/>
              <w:rPr>
                <w:color w:val="auto"/>
                <w:sz w:val="24"/>
              </w:rPr>
            </w:pPr>
            <w:r w:rsidRPr="00D274E6">
              <w:rPr>
                <w:color w:val="auto"/>
                <w:sz w:val="24"/>
              </w:rPr>
              <w:t>500.000</w:t>
            </w:r>
          </w:p>
        </w:tc>
      </w:tr>
      <w:tr w:rsidR="00812CBA" w:rsidRPr="00D274E6" w:rsidTr="009662E9">
        <w:trPr>
          <w:trHeight w:val="450"/>
          <w:jc w:val="center"/>
        </w:trPr>
        <w:tc>
          <w:tcPr>
            <w:tcW w:w="300" w:type="pct"/>
            <w:shd w:val="clear" w:color="auto" w:fill="auto"/>
            <w:vAlign w:val="center"/>
          </w:tcPr>
          <w:p w:rsidR="00D934E7" w:rsidRPr="00D274E6" w:rsidRDefault="00D934E7" w:rsidP="00C12BE4">
            <w:pPr>
              <w:spacing w:before="60" w:after="60" w:line="300" w:lineRule="atLeast"/>
              <w:jc w:val="center"/>
              <w:rPr>
                <w:color w:val="auto"/>
                <w:sz w:val="24"/>
              </w:rPr>
            </w:pPr>
          </w:p>
        </w:tc>
        <w:tc>
          <w:tcPr>
            <w:tcW w:w="2772" w:type="pct"/>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Từ phía Tây cầu Hòa Xuân 1 đến giáp địa giới hành chính xã Phong Chương</w:t>
            </w:r>
          </w:p>
        </w:tc>
        <w:tc>
          <w:tcPr>
            <w:tcW w:w="678" w:type="pct"/>
            <w:vAlign w:val="center"/>
          </w:tcPr>
          <w:p w:rsidR="00D934E7" w:rsidRPr="00D274E6" w:rsidRDefault="00D934E7" w:rsidP="00C12BE4">
            <w:pPr>
              <w:spacing w:before="60" w:after="60" w:line="234" w:lineRule="atLeast"/>
              <w:jc w:val="right"/>
              <w:rPr>
                <w:color w:val="auto"/>
                <w:sz w:val="24"/>
              </w:rPr>
            </w:pPr>
            <w:r w:rsidRPr="00D274E6">
              <w:rPr>
                <w:color w:val="auto"/>
                <w:sz w:val="24"/>
              </w:rPr>
              <w:t>200</w:t>
            </w:r>
            <w:r w:rsidRPr="00D274E6">
              <w:rPr>
                <w:color w:val="auto"/>
                <w:sz w:val="24"/>
                <w:lang w:val="vi-VN"/>
              </w:rPr>
              <w:t>.000</w:t>
            </w:r>
          </w:p>
        </w:tc>
        <w:tc>
          <w:tcPr>
            <w:tcW w:w="678" w:type="pct"/>
            <w:vAlign w:val="center"/>
          </w:tcPr>
          <w:p w:rsidR="00D934E7" w:rsidRPr="00D274E6" w:rsidRDefault="00D934E7" w:rsidP="00C12BE4">
            <w:pPr>
              <w:spacing w:before="60" w:after="60" w:line="234" w:lineRule="atLeast"/>
              <w:jc w:val="right"/>
              <w:rPr>
                <w:color w:val="auto"/>
                <w:sz w:val="24"/>
              </w:rPr>
            </w:pPr>
            <w:r w:rsidRPr="00D274E6">
              <w:rPr>
                <w:color w:val="auto"/>
                <w:sz w:val="24"/>
              </w:rPr>
              <w:t>150.000</w:t>
            </w:r>
          </w:p>
        </w:tc>
        <w:tc>
          <w:tcPr>
            <w:tcW w:w="572" w:type="pct"/>
            <w:vAlign w:val="center"/>
          </w:tcPr>
          <w:p w:rsidR="00D934E7" w:rsidRPr="00D274E6" w:rsidRDefault="00D934E7" w:rsidP="00C12BE4">
            <w:pPr>
              <w:spacing w:before="60" w:after="60" w:line="234" w:lineRule="atLeast"/>
              <w:jc w:val="right"/>
              <w:rPr>
                <w:color w:val="auto"/>
                <w:sz w:val="24"/>
              </w:rPr>
            </w:pPr>
            <w:r w:rsidRPr="00D274E6">
              <w:rPr>
                <w:color w:val="auto"/>
                <w:sz w:val="24"/>
              </w:rPr>
              <w:t>110.000</w:t>
            </w:r>
          </w:p>
        </w:tc>
      </w:tr>
      <w:tr w:rsidR="00812CBA" w:rsidRPr="00D274E6" w:rsidTr="009662E9">
        <w:trPr>
          <w:trHeight w:val="226"/>
          <w:jc w:val="center"/>
        </w:trPr>
        <w:tc>
          <w:tcPr>
            <w:tcW w:w="300" w:type="pct"/>
            <w:shd w:val="clear" w:color="auto" w:fill="auto"/>
            <w:vAlign w:val="center"/>
          </w:tcPr>
          <w:p w:rsidR="00D934E7" w:rsidRPr="00D274E6" w:rsidRDefault="00D934E7" w:rsidP="00C12BE4">
            <w:pPr>
              <w:spacing w:before="40" w:after="40"/>
              <w:jc w:val="center"/>
              <w:rPr>
                <w:color w:val="auto"/>
                <w:sz w:val="24"/>
              </w:rPr>
            </w:pPr>
            <w:r w:rsidRPr="00D274E6">
              <w:rPr>
                <w:color w:val="auto"/>
                <w:sz w:val="24"/>
              </w:rPr>
              <w:t>3</w:t>
            </w:r>
          </w:p>
        </w:tc>
        <w:tc>
          <w:tcPr>
            <w:tcW w:w="2772" w:type="pct"/>
            <w:shd w:val="clear" w:color="auto" w:fill="auto"/>
            <w:vAlign w:val="center"/>
          </w:tcPr>
          <w:p w:rsidR="00D934E7" w:rsidRPr="00D274E6" w:rsidRDefault="00D934E7" w:rsidP="00C12BE4">
            <w:pPr>
              <w:spacing w:before="40" w:after="40"/>
              <w:jc w:val="both"/>
              <w:rPr>
                <w:color w:val="auto"/>
                <w:sz w:val="24"/>
              </w:rPr>
            </w:pPr>
            <w:r w:rsidRPr="00D274E6">
              <w:rPr>
                <w:color w:val="auto"/>
                <w:sz w:val="24"/>
                <w:lang w:val="vi-VN"/>
              </w:rPr>
              <w:t>Tỉnh lộ 22</w:t>
            </w:r>
          </w:p>
        </w:tc>
        <w:tc>
          <w:tcPr>
            <w:tcW w:w="678" w:type="pct"/>
            <w:vAlign w:val="center"/>
          </w:tcPr>
          <w:p w:rsidR="00D934E7" w:rsidRPr="00D274E6" w:rsidRDefault="00D934E7" w:rsidP="007B084F">
            <w:pPr>
              <w:jc w:val="right"/>
              <w:rPr>
                <w:rFonts w:eastAsia="Times New Roman"/>
                <w:color w:val="auto"/>
                <w:sz w:val="24"/>
              </w:rPr>
            </w:pPr>
            <w:r w:rsidRPr="00D274E6">
              <w:rPr>
                <w:rFonts w:eastAsia="Times New Roman"/>
                <w:color w:val="auto"/>
                <w:sz w:val="24"/>
                <w:lang w:val="vi-VN"/>
              </w:rPr>
              <w:t>30</w:t>
            </w:r>
            <w:r w:rsidRPr="00D274E6">
              <w:rPr>
                <w:rFonts w:eastAsia="Times New Roman"/>
                <w:color w:val="auto"/>
                <w:sz w:val="24"/>
              </w:rPr>
              <w:t>0.000</w:t>
            </w:r>
          </w:p>
        </w:tc>
        <w:tc>
          <w:tcPr>
            <w:tcW w:w="678" w:type="pct"/>
            <w:vAlign w:val="center"/>
          </w:tcPr>
          <w:p w:rsidR="00D934E7" w:rsidRPr="00D274E6" w:rsidRDefault="00D934E7" w:rsidP="007B084F">
            <w:pPr>
              <w:jc w:val="right"/>
              <w:rPr>
                <w:rFonts w:eastAsia="Times New Roman"/>
                <w:color w:val="auto"/>
                <w:sz w:val="24"/>
              </w:rPr>
            </w:pPr>
            <w:r w:rsidRPr="00D274E6">
              <w:rPr>
                <w:rFonts w:eastAsia="Times New Roman"/>
                <w:color w:val="auto"/>
                <w:sz w:val="24"/>
                <w:lang w:val="vi-VN"/>
              </w:rPr>
              <w:t>275</w:t>
            </w:r>
            <w:r w:rsidRPr="00D274E6">
              <w:rPr>
                <w:rFonts w:eastAsia="Times New Roman"/>
                <w:color w:val="auto"/>
                <w:sz w:val="24"/>
              </w:rPr>
              <w:t>.000</w:t>
            </w:r>
          </w:p>
        </w:tc>
        <w:tc>
          <w:tcPr>
            <w:tcW w:w="572" w:type="pct"/>
            <w:vAlign w:val="center"/>
          </w:tcPr>
          <w:p w:rsidR="00D934E7" w:rsidRPr="00D274E6" w:rsidRDefault="00D934E7" w:rsidP="007B084F">
            <w:pPr>
              <w:jc w:val="right"/>
              <w:rPr>
                <w:rFonts w:eastAsia="Times New Roman"/>
                <w:color w:val="auto"/>
                <w:sz w:val="24"/>
              </w:rPr>
            </w:pPr>
            <w:r w:rsidRPr="00D274E6">
              <w:rPr>
                <w:rFonts w:eastAsia="Times New Roman"/>
                <w:color w:val="auto"/>
                <w:sz w:val="24"/>
                <w:lang w:val="vi-VN"/>
              </w:rPr>
              <w:t>250</w:t>
            </w:r>
            <w:r w:rsidRPr="00D274E6">
              <w:rPr>
                <w:rFonts w:eastAsia="Times New Roman"/>
                <w:color w:val="auto"/>
                <w:sz w:val="24"/>
              </w:rPr>
              <w:t>.000</w:t>
            </w:r>
          </w:p>
        </w:tc>
      </w:tr>
    </w:tbl>
    <w:p w:rsidR="00D934E7" w:rsidRPr="00D274E6" w:rsidRDefault="00D934E7" w:rsidP="00D934E7">
      <w:pPr>
        <w:pStyle w:val="BodyText2"/>
        <w:widowControl w:val="0"/>
        <w:tabs>
          <w:tab w:val="left" w:pos="702"/>
        </w:tabs>
        <w:spacing w:before="120" w:line="240" w:lineRule="auto"/>
        <w:rPr>
          <w:b/>
          <w:color w:val="auto"/>
          <w:lang w:val="af-ZA"/>
        </w:rPr>
      </w:pPr>
      <w:r w:rsidRPr="00D274E6">
        <w:rPr>
          <w:b/>
          <w:color w:val="auto"/>
          <w:lang w:val="af-ZA"/>
        </w:rPr>
        <w:t>b) Giá đất ở các khu vực còn lại</w:t>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p>
    <w:p w:rsidR="00D934E7" w:rsidRPr="00D274E6" w:rsidRDefault="00D934E7" w:rsidP="00D934E7">
      <w:pPr>
        <w:pStyle w:val="BodyText2"/>
        <w:rPr>
          <w:bCs/>
          <w:color w:val="auto"/>
          <w:lang w:val="af-ZA"/>
        </w:rPr>
      </w:pP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t>Đơn vị tính: Đồng/m</w:t>
      </w:r>
      <w:r w:rsidRPr="00D274E6">
        <w:rPr>
          <w:color w:val="auto"/>
          <w:vertAlign w:val="superscript"/>
          <w:lang w:val="af-ZA"/>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6169"/>
        <w:gridCol w:w="1087"/>
        <w:gridCol w:w="1124"/>
      </w:tblGrid>
      <w:tr w:rsidR="00812CBA" w:rsidRPr="00D274E6" w:rsidTr="003D5E14">
        <w:trPr>
          <w:trHeight w:val="258"/>
          <w:jc w:val="center"/>
        </w:trPr>
        <w:tc>
          <w:tcPr>
            <w:tcW w:w="623" w:type="pct"/>
            <w:shd w:val="clear" w:color="auto" w:fill="auto"/>
            <w:vAlign w:val="center"/>
          </w:tcPr>
          <w:p w:rsidR="00D934E7" w:rsidRPr="00D274E6" w:rsidRDefault="00D934E7" w:rsidP="00C12BE4">
            <w:pPr>
              <w:spacing w:line="300" w:lineRule="atLeast"/>
              <w:jc w:val="center"/>
              <w:rPr>
                <w:b/>
                <w:color w:val="auto"/>
                <w:sz w:val="24"/>
              </w:rPr>
            </w:pPr>
            <w:r w:rsidRPr="00D274E6">
              <w:rPr>
                <w:b/>
                <w:color w:val="auto"/>
                <w:sz w:val="24"/>
              </w:rPr>
              <w:t>Khu vực</w:t>
            </w:r>
          </w:p>
        </w:tc>
        <w:tc>
          <w:tcPr>
            <w:tcW w:w="3222" w:type="pct"/>
            <w:shd w:val="clear" w:color="auto" w:fill="auto"/>
            <w:vAlign w:val="center"/>
          </w:tcPr>
          <w:p w:rsidR="00D934E7" w:rsidRPr="00D274E6" w:rsidRDefault="00D934E7" w:rsidP="00C12BE4">
            <w:pPr>
              <w:spacing w:line="300" w:lineRule="atLeast"/>
              <w:jc w:val="center"/>
              <w:rPr>
                <w:b/>
                <w:color w:val="auto"/>
                <w:sz w:val="24"/>
              </w:rPr>
            </w:pPr>
            <w:r w:rsidRPr="00D274E6">
              <w:rPr>
                <w:b/>
                <w:color w:val="auto"/>
                <w:sz w:val="24"/>
              </w:rPr>
              <w:t>Địa giới hành chính</w:t>
            </w:r>
          </w:p>
        </w:tc>
        <w:tc>
          <w:tcPr>
            <w:tcW w:w="568" w:type="pct"/>
            <w:vAlign w:val="center"/>
          </w:tcPr>
          <w:p w:rsidR="00D934E7" w:rsidRPr="00D274E6" w:rsidRDefault="00D934E7" w:rsidP="00C12BE4">
            <w:pPr>
              <w:spacing w:line="300" w:lineRule="atLeast"/>
              <w:jc w:val="center"/>
              <w:rPr>
                <w:b/>
                <w:color w:val="auto"/>
                <w:sz w:val="24"/>
              </w:rPr>
            </w:pPr>
            <w:r w:rsidRPr="00D274E6">
              <w:rPr>
                <w:b/>
                <w:color w:val="auto"/>
                <w:sz w:val="24"/>
              </w:rPr>
              <w:t>Vị trí 1</w:t>
            </w:r>
          </w:p>
        </w:tc>
        <w:tc>
          <w:tcPr>
            <w:tcW w:w="587" w:type="pct"/>
            <w:vAlign w:val="center"/>
          </w:tcPr>
          <w:p w:rsidR="00D934E7" w:rsidRPr="00D274E6" w:rsidRDefault="00D934E7" w:rsidP="00C12BE4">
            <w:pPr>
              <w:spacing w:line="300" w:lineRule="atLeast"/>
              <w:jc w:val="center"/>
              <w:rPr>
                <w:b/>
                <w:color w:val="auto"/>
                <w:sz w:val="24"/>
              </w:rPr>
            </w:pPr>
            <w:r w:rsidRPr="00D274E6">
              <w:rPr>
                <w:b/>
                <w:color w:val="auto"/>
                <w:sz w:val="24"/>
              </w:rPr>
              <w:t>Vị trí 2</w:t>
            </w:r>
          </w:p>
        </w:tc>
      </w:tr>
      <w:tr w:rsidR="00812CBA" w:rsidRPr="00D274E6" w:rsidTr="003D5E14">
        <w:trPr>
          <w:trHeight w:val="243"/>
          <w:jc w:val="center"/>
        </w:trPr>
        <w:tc>
          <w:tcPr>
            <w:tcW w:w="623" w:type="pct"/>
            <w:vAlign w:val="center"/>
          </w:tcPr>
          <w:p w:rsidR="00D934E7" w:rsidRPr="00D274E6" w:rsidRDefault="00D934E7" w:rsidP="00C12BE4">
            <w:pPr>
              <w:spacing w:line="300" w:lineRule="atLeast"/>
              <w:jc w:val="center"/>
              <w:rPr>
                <w:color w:val="auto"/>
                <w:sz w:val="24"/>
              </w:rPr>
            </w:pPr>
            <w:r w:rsidRPr="00D274E6">
              <w:rPr>
                <w:color w:val="auto"/>
                <w:sz w:val="24"/>
              </w:rPr>
              <w:t>KV1</w:t>
            </w:r>
          </w:p>
        </w:tc>
        <w:tc>
          <w:tcPr>
            <w:tcW w:w="3222" w:type="pct"/>
            <w:vAlign w:val="center"/>
          </w:tcPr>
          <w:p w:rsidR="00D934E7" w:rsidRPr="00D274E6" w:rsidRDefault="003D5E14" w:rsidP="00605D94">
            <w:pPr>
              <w:widowControl/>
              <w:spacing w:before="120" w:after="120" w:line="300" w:lineRule="exact"/>
              <w:jc w:val="both"/>
              <w:rPr>
                <w:rFonts w:eastAsia="Times New Roman"/>
                <w:color w:val="auto"/>
                <w:sz w:val="24"/>
              </w:rPr>
            </w:pPr>
            <w:r w:rsidRPr="00D274E6">
              <w:rPr>
                <w:rFonts w:eastAsia="Times New Roman"/>
                <w:color w:val="auto"/>
                <w:sz w:val="24"/>
              </w:rPr>
              <w:t>C</w:t>
            </w:r>
            <w:r w:rsidR="00D934E7" w:rsidRPr="00D274E6">
              <w:rPr>
                <w:rFonts w:eastAsia="Times New Roman"/>
                <w:color w:val="auto"/>
                <w:sz w:val="24"/>
              </w:rPr>
              <w:t>ác thôn: Giáp Nam, Nhất Tây, Nhì Tây</w:t>
            </w:r>
          </w:p>
        </w:tc>
        <w:tc>
          <w:tcPr>
            <w:tcW w:w="568" w:type="pct"/>
            <w:vAlign w:val="center"/>
          </w:tcPr>
          <w:p w:rsidR="00D934E7" w:rsidRPr="00D274E6" w:rsidRDefault="00D934E7" w:rsidP="00C12BE4">
            <w:pPr>
              <w:spacing w:line="300" w:lineRule="atLeast"/>
              <w:jc w:val="right"/>
              <w:rPr>
                <w:color w:val="auto"/>
                <w:sz w:val="24"/>
              </w:rPr>
            </w:pPr>
            <w:r w:rsidRPr="00D274E6">
              <w:rPr>
                <w:color w:val="auto"/>
                <w:sz w:val="24"/>
              </w:rPr>
              <w:t>150.000</w:t>
            </w:r>
          </w:p>
        </w:tc>
        <w:tc>
          <w:tcPr>
            <w:tcW w:w="587" w:type="pct"/>
            <w:vAlign w:val="center"/>
          </w:tcPr>
          <w:p w:rsidR="00D934E7" w:rsidRPr="00D274E6" w:rsidRDefault="00D934E7" w:rsidP="00C12BE4">
            <w:pPr>
              <w:spacing w:line="300" w:lineRule="atLeast"/>
              <w:jc w:val="right"/>
              <w:rPr>
                <w:color w:val="auto"/>
                <w:sz w:val="24"/>
              </w:rPr>
            </w:pPr>
            <w:r w:rsidRPr="00D274E6">
              <w:rPr>
                <w:color w:val="auto"/>
                <w:sz w:val="24"/>
              </w:rPr>
              <w:t>130.000</w:t>
            </w:r>
          </w:p>
        </w:tc>
      </w:tr>
      <w:tr w:rsidR="00812CBA" w:rsidRPr="00D274E6" w:rsidTr="003D5E14">
        <w:trPr>
          <w:trHeight w:val="308"/>
          <w:jc w:val="center"/>
        </w:trPr>
        <w:tc>
          <w:tcPr>
            <w:tcW w:w="623" w:type="pct"/>
            <w:vAlign w:val="center"/>
          </w:tcPr>
          <w:p w:rsidR="00D934E7" w:rsidRPr="00D274E6" w:rsidRDefault="00D934E7" w:rsidP="00C12BE4">
            <w:pPr>
              <w:spacing w:line="300" w:lineRule="atLeast"/>
              <w:jc w:val="center"/>
              <w:rPr>
                <w:color w:val="auto"/>
                <w:sz w:val="24"/>
              </w:rPr>
            </w:pPr>
            <w:r w:rsidRPr="00D274E6">
              <w:rPr>
                <w:color w:val="auto"/>
                <w:sz w:val="24"/>
              </w:rPr>
              <w:t>KV2</w:t>
            </w:r>
          </w:p>
        </w:tc>
        <w:tc>
          <w:tcPr>
            <w:tcW w:w="3222" w:type="pct"/>
            <w:vAlign w:val="center"/>
          </w:tcPr>
          <w:p w:rsidR="00D934E7" w:rsidRPr="00D274E6" w:rsidRDefault="003D5E14" w:rsidP="00605D94">
            <w:pPr>
              <w:widowControl/>
              <w:spacing w:before="120" w:after="120" w:line="300" w:lineRule="exact"/>
              <w:jc w:val="both"/>
              <w:rPr>
                <w:rFonts w:eastAsia="Times New Roman"/>
                <w:color w:val="auto"/>
                <w:sz w:val="24"/>
              </w:rPr>
            </w:pPr>
            <w:r w:rsidRPr="00D274E6">
              <w:rPr>
                <w:rFonts w:eastAsia="Times New Roman"/>
                <w:color w:val="auto"/>
                <w:sz w:val="24"/>
              </w:rPr>
              <w:t>C</w:t>
            </w:r>
            <w:r w:rsidR="00D934E7" w:rsidRPr="00D274E6">
              <w:rPr>
                <w:rFonts w:eastAsia="Times New Roman"/>
                <w:color w:val="auto"/>
                <w:sz w:val="24"/>
              </w:rPr>
              <w:t>ác thôn: Nhì Đông, Nhất Đông</w:t>
            </w:r>
          </w:p>
        </w:tc>
        <w:tc>
          <w:tcPr>
            <w:tcW w:w="568" w:type="pct"/>
            <w:vAlign w:val="center"/>
          </w:tcPr>
          <w:p w:rsidR="00D934E7" w:rsidRPr="00D274E6" w:rsidRDefault="00D934E7" w:rsidP="00C12BE4">
            <w:pPr>
              <w:spacing w:line="300" w:lineRule="atLeast"/>
              <w:jc w:val="right"/>
              <w:rPr>
                <w:color w:val="auto"/>
                <w:sz w:val="24"/>
              </w:rPr>
            </w:pPr>
            <w:r w:rsidRPr="00D274E6">
              <w:rPr>
                <w:color w:val="auto"/>
                <w:sz w:val="24"/>
              </w:rPr>
              <w:t>130.000</w:t>
            </w:r>
          </w:p>
        </w:tc>
        <w:tc>
          <w:tcPr>
            <w:tcW w:w="587" w:type="pct"/>
            <w:vAlign w:val="center"/>
          </w:tcPr>
          <w:p w:rsidR="00D934E7" w:rsidRPr="00D274E6" w:rsidRDefault="00D934E7" w:rsidP="00C12BE4">
            <w:pPr>
              <w:spacing w:line="300" w:lineRule="atLeast"/>
              <w:jc w:val="right"/>
              <w:rPr>
                <w:color w:val="auto"/>
                <w:sz w:val="24"/>
              </w:rPr>
            </w:pPr>
            <w:r w:rsidRPr="00D274E6">
              <w:rPr>
                <w:color w:val="auto"/>
                <w:sz w:val="24"/>
              </w:rPr>
              <w:t>120.000</w:t>
            </w:r>
          </w:p>
        </w:tc>
      </w:tr>
      <w:tr w:rsidR="00812CBA" w:rsidRPr="00D274E6" w:rsidTr="003D5E14">
        <w:trPr>
          <w:trHeight w:val="314"/>
          <w:jc w:val="center"/>
        </w:trPr>
        <w:tc>
          <w:tcPr>
            <w:tcW w:w="623" w:type="pct"/>
            <w:vAlign w:val="center"/>
          </w:tcPr>
          <w:p w:rsidR="00D934E7" w:rsidRPr="00D274E6" w:rsidRDefault="00D934E7" w:rsidP="00C12BE4">
            <w:pPr>
              <w:spacing w:line="300" w:lineRule="atLeast"/>
              <w:jc w:val="center"/>
              <w:rPr>
                <w:color w:val="auto"/>
                <w:sz w:val="24"/>
              </w:rPr>
            </w:pPr>
            <w:r w:rsidRPr="00D274E6">
              <w:rPr>
                <w:color w:val="auto"/>
                <w:sz w:val="24"/>
              </w:rPr>
              <w:t>KV3</w:t>
            </w:r>
          </w:p>
        </w:tc>
        <w:tc>
          <w:tcPr>
            <w:tcW w:w="3222" w:type="pct"/>
            <w:vAlign w:val="center"/>
          </w:tcPr>
          <w:p w:rsidR="00D934E7" w:rsidRPr="00D274E6" w:rsidRDefault="003D5E14" w:rsidP="00605D94">
            <w:pPr>
              <w:widowControl/>
              <w:spacing w:before="120" w:after="120" w:line="300" w:lineRule="exact"/>
              <w:jc w:val="both"/>
              <w:rPr>
                <w:rFonts w:eastAsia="Times New Roman"/>
                <w:color w:val="auto"/>
                <w:sz w:val="24"/>
              </w:rPr>
            </w:pPr>
            <w:r w:rsidRPr="00D274E6">
              <w:rPr>
                <w:rFonts w:eastAsia="Times New Roman"/>
                <w:color w:val="auto"/>
                <w:sz w:val="24"/>
              </w:rPr>
              <w:t>C</w:t>
            </w:r>
            <w:r w:rsidR="00D934E7" w:rsidRPr="00D274E6">
              <w:rPr>
                <w:rFonts w:eastAsia="Times New Roman"/>
                <w:color w:val="auto"/>
                <w:sz w:val="24"/>
              </w:rPr>
              <w:t>ác thôn: Mỹ Hoà, Tân Hội và các khu vực, vị trí còn lại</w:t>
            </w:r>
          </w:p>
        </w:tc>
        <w:tc>
          <w:tcPr>
            <w:tcW w:w="1155" w:type="pct"/>
            <w:gridSpan w:val="2"/>
            <w:vAlign w:val="center"/>
          </w:tcPr>
          <w:p w:rsidR="00D934E7" w:rsidRPr="00D274E6" w:rsidRDefault="00D934E7" w:rsidP="00C12BE4">
            <w:pPr>
              <w:spacing w:line="300" w:lineRule="atLeast"/>
              <w:jc w:val="center"/>
              <w:rPr>
                <w:color w:val="auto"/>
                <w:sz w:val="24"/>
              </w:rPr>
            </w:pPr>
            <w:r w:rsidRPr="00D274E6">
              <w:rPr>
                <w:color w:val="auto"/>
                <w:sz w:val="24"/>
              </w:rPr>
              <w:t>110.000</w:t>
            </w:r>
          </w:p>
        </w:tc>
      </w:tr>
    </w:tbl>
    <w:p w:rsidR="003D5E14" w:rsidRPr="00D274E6" w:rsidRDefault="003D5E14" w:rsidP="00D934E7">
      <w:pPr>
        <w:pStyle w:val="Heading1"/>
        <w:spacing w:before="120" w:after="0"/>
        <w:rPr>
          <w:rFonts w:ascii="Times New Roman" w:hAnsi="Times New Roman" w:cs="Times New Roman"/>
          <w:color w:val="auto"/>
          <w:sz w:val="24"/>
        </w:rPr>
      </w:pPr>
      <w:bookmarkStart w:id="7" w:name="_Toc25865886"/>
    </w:p>
    <w:p w:rsidR="00D934E7" w:rsidRPr="00D274E6" w:rsidRDefault="00D934E7" w:rsidP="00D934E7">
      <w:pPr>
        <w:pStyle w:val="Heading1"/>
        <w:spacing w:before="120" w:after="0"/>
        <w:rPr>
          <w:b w:val="0"/>
          <w:color w:val="auto"/>
          <w:sz w:val="24"/>
        </w:rPr>
      </w:pPr>
      <w:r w:rsidRPr="00D274E6">
        <w:rPr>
          <w:rFonts w:ascii="Times New Roman" w:hAnsi="Times New Roman" w:cs="Times New Roman"/>
          <w:color w:val="auto"/>
          <w:sz w:val="24"/>
        </w:rPr>
        <w:t>5. XÃ ĐIỀN HÒA</w:t>
      </w:r>
      <w:bookmarkEnd w:id="7"/>
    </w:p>
    <w:p w:rsidR="00D934E7" w:rsidRPr="00D274E6" w:rsidRDefault="00D934E7" w:rsidP="00D934E7">
      <w:pPr>
        <w:pStyle w:val="BodyText2"/>
        <w:widowControl w:val="0"/>
        <w:tabs>
          <w:tab w:val="left" w:pos="702"/>
        </w:tabs>
        <w:spacing w:before="120" w:line="240" w:lineRule="auto"/>
        <w:rPr>
          <w:b/>
          <w:bCs/>
          <w:color w:val="auto"/>
          <w:lang w:val="en-US"/>
        </w:rPr>
      </w:pPr>
      <w:r w:rsidRPr="00D274E6">
        <w:rPr>
          <w:b/>
          <w:color w:val="auto"/>
          <w:lang w:val="en-US"/>
        </w:rPr>
        <w:t xml:space="preserve">a) </w:t>
      </w:r>
      <w:r w:rsidRPr="00D274E6">
        <w:rPr>
          <w:b/>
          <w:bCs/>
          <w:color w:val="auto"/>
          <w:lang w:val="en-US"/>
        </w:rPr>
        <w:t>Giá đất ở nằm ven đường giao thông chính</w:t>
      </w:r>
    </w:p>
    <w:p w:rsidR="00D934E7" w:rsidRPr="00D274E6" w:rsidRDefault="00D934E7" w:rsidP="00D934E7">
      <w:pPr>
        <w:pStyle w:val="BodyText2"/>
        <w:rPr>
          <w:bCs/>
          <w:color w:val="auto"/>
          <w:lang w:val="af-ZA"/>
        </w:rPr>
      </w:pP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t>Đơn vị tính: Đồng/m</w:t>
      </w:r>
      <w:r w:rsidRPr="00D274E6">
        <w:rPr>
          <w:color w:val="auto"/>
          <w:vertAlign w:val="superscript"/>
          <w:lang w:val="af-ZA"/>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3716"/>
        <w:gridCol w:w="1654"/>
        <w:gridCol w:w="1654"/>
        <w:gridCol w:w="1650"/>
      </w:tblGrid>
      <w:tr w:rsidR="00812CBA" w:rsidRPr="00D274E6" w:rsidTr="00C12BE4">
        <w:trPr>
          <w:jc w:val="center"/>
        </w:trPr>
        <w:tc>
          <w:tcPr>
            <w:tcW w:w="469" w:type="pct"/>
            <w:shd w:val="clear" w:color="auto" w:fill="auto"/>
            <w:vAlign w:val="center"/>
          </w:tcPr>
          <w:p w:rsidR="00D934E7" w:rsidRPr="00D274E6" w:rsidRDefault="00D934E7" w:rsidP="00C12BE4">
            <w:pPr>
              <w:spacing w:line="320" w:lineRule="atLeast"/>
              <w:jc w:val="center"/>
              <w:rPr>
                <w:color w:val="auto"/>
                <w:sz w:val="24"/>
              </w:rPr>
            </w:pPr>
            <w:r w:rsidRPr="00D274E6">
              <w:rPr>
                <w:b/>
                <w:color w:val="auto"/>
                <w:sz w:val="24"/>
              </w:rPr>
              <w:t>TT</w:t>
            </w:r>
          </w:p>
        </w:tc>
        <w:tc>
          <w:tcPr>
            <w:tcW w:w="1941" w:type="pct"/>
            <w:shd w:val="clear" w:color="auto" w:fill="auto"/>
            <w:vAlign w:val="center"/>
          </w:tcPr>
          <w:p w:rsidR="00D934E7" w:rsidRPr="00D274E6" w:rsidRDefault="00D934E7" w:rsidP="00C12BE4">
            <w:pPr>
              <w:spacing w:line="320" w:lineRule="atLeast"/>
              <w:jc w:val="center"/>
              <w:rPr>
                <w:b/>
                <w:color w:val="auto"/>
                <w:sz w:val="24"/>
              </w:rPr>
            </w:pPr>
            <w:r w:rsidRPr="00D274E6">
              <w:rPr>
                <w:b/>
                <w:color w:val="auto"/>
                <w:sz w:val="24"/>
              </w:rPr>
              <w:t>Địa giới hành chính</w:t>
            </w:r>
          </w:p>
        </w:tc>
        <w:tc>
          <w:tcPr>
            <w:tcW w:w="864" w:type="pct"/>
            <w:vAlign w:val="center"/>
          </w:tcPr>
          <w:p w:rsidR="00D934E7" w:rsidRPr="00D274E6" w:rsidRDefault="00D934E7" w:rsidP="00C12BE4">
            <w:pPr>
              <w:spacing w:line="320" w:lineRule="atLeast"/>
              <w:jc w:val="center"/>
              <w:rPr>
                <w:b/>
                <w:color w:val="auto"/>
                <w:sz w:val="24"/>
              </w:rPr>
            </w:pPr>
            <w:r w:rsidRPr="00D274E6">
              <w:rPr>
                <w:b/>
                <w:color w:val="auto"/>
                <w:sz w:val="24"/>
              </w:rPr>
              <w:t>Vị trí 1</w:t>
            </w:r>
          </w:p>
        </w:tc>
        <w:tc>
          <w:tcPr>
            <w:tcW w:w="864" w:type="pct"/>
            <w:vAlign w:val="center"/>
          </w:tcPr>
          <w:p w:rsidR="00D934E7" w:rsidRPr="00D274E6" w:rsidRDefault="00D934E7" w:rsidP="00C12BE4">
            <w:pPr>
              <w:spacing w:line="320" w:lineRule="atLeast"/>
              <w:jc w:val="center"/>
              <w:rPr>
                <w:b/>
                <w:color w:val="auto"/>
                <w:sz w:val="24"/>
              </w:rPr>
            </w:pPr>
            <w:r w:rsidRPr="00D274E6">
              <w:rPr>
                <w:b/>
                <w:color w:val="auto"/>
                <w:sz w:val="24"/>
              </w:rPr>
              <w:t>Vị trí 2</w:t>
            </w:r>
          </w:p>
        </w:tc>
        <w:tc>
          <w:tcPr>
            <w:tcW w:w="862" w:type="pct"/>
            <w:vAlign w:val="center"/>
          </w:tcPr>
          <w:p w:rsidR="00D934E7" w:rsidRPr="00D274E6" w:rsidRDefault="00D934E7" w:rsidP="00C12BE4">
            <w:pPr>
              <w:spacing w:line="320" w:lineRule="atLeast"/>
              <w:jc w:val="center"/>
              <w:rPr>
                <w:b/>
                <w:color w:val="auto"/>
                <w:sz w:val="24"/>
              </w:rPr>
            </w:pPr>
            <w:r w:rsidRPr="00D274E6">
              <w:rPr>
                <w:b/>
                <w:color w:val="auto"/>
                <w:sz w:val="24"/>
              </w:rPr>
              <w:t>Vị trí 3</w:t>
            </w:r>
          </w:p>
        </w:tc>
      </w:tr>
      <w:tr w:rsidR="00812CBA" w:rsidRPr="00D274E6" w:rsidTr="005C6E88">
        <w:trPr>
          <w:trHeight w:val="428"/>
          <w:jc w:val="center"/>
        </w:trPr>
        <w:tc>
          <w:tcPr>
            <w:tcW w:w="469" w:type="pct"/>
            <w:shd w:val="clear" w:color="auto" w:fill="auto"/>
            <w:vAlign w:val="center"/>
          </w:tcPr>
          <w:p w:rsidR="00D934E7" w:rsidRPr="00D274E6" w:rsidRDefault="00D934E7" w:rsidP="00C12BE4">
            <w:pPr>
              <w:jc w:val="center"/>
              <w:rPr>
                <w:color w:val="auto"/>
                <w:sz w:val="24"/>
              </w:rPr>
            </w:pPr>
            <w:r w:rsidRPr="00D274E6">
              <w:rPr>
                <w:color w:val="auto"/>
                <w:sz w:val="24"/>
              </w:rPr>
              <w:t>1</w:t>
            </w:r>
          </w:p>
        </w:tc>
        <w:tc>
          <w:tcPr>
            <w:tcW w:w="1941" w:type="pct"/>
            <w:shd w:val="clear" w:color="auto" w:fill="auto"/>
            <w:vAlign w:val="center"/>
          </w:tcPr>
          <w:p w:rsidR="00D934E7" w:rsidRPr="00D274E6" w:rsidRDefault="00D934E7" w:rsidP="00300091">
            <w:pPr>
              <w:widowControl/>
              <w:spacing w:before="120" w:after="120" w:line="300" w:lineRule="exact"/>
              <w:jc w:val="both"/>
              <w:rPr>
                <w:rFonts w:eastAsia="Times New Roman"/>
                <w:color w:val="auto"/>
                <w:sz w:val="24"/>
              </w:rPr>
            </w:pPr>
            <w:r w:rsidRPr="00D274E6">
              <w:rPr>
                <w:rFonts w:eastAsia="Times New Roman"/>
                <w:color w:val="auto"/>
                <w:sz w:val="24"/>
              </w:rPr>
              <w:t>Quốc lộ 49B</w:t>
            </w:r>
          </w:p>
        </w:tc>
        <w:tc>
          <w:tcPr>
            <w:tcW w:w="864" w:type="pct"/>
            <w:vAlign w:val="center"/>
          </w:tcPr>
          <w:p w:rsidR="00D934E7" w:rsidRPr="00D274E6" w:rsidRDefault="00D934E7" w:rsidP="00C12BE4">
            <w:pPr>
              <w:jc w:val="center"/>
              <w:rPr>
                <w:rFonts w:eastAsia="Times New Roman"/>
                <w:color w:val="auto"/>
                <w:sz w:val="24"/>
              </w:rPr>
            </w:pPr>
            <w:r w:rsidRPr="00D274E6">
              <w:rPr>
                <w:rFonts w:eastAsia="Times New Roman"/>
                <w:color w:val="auto"/>
                <w:sz w:val="24"/>
              </w:rPr>
              <w:t>438.000</w:t>
            </w:r>
          </w:p>
        </w:tc>
        <w:tc>
          <w:tcPr>
            <w:tcW w:w="864" w:type="pct"/>
            <w:vAlign w:val="center"/>
          </w:tcPr>
          <w:p w:rsidR="00D934E7" w:rsidRPr="00D274E6" w:rsidRDefault="00D934E7" w:rsidP="005C6E88">
            <w:pPr>
              <w:jc w:val="center"/>
              <w:rPr>
                <w:rFonts w:eastAsia="Times New Roman"/>
                <w:color w:val="auto"/>
                <w:sz w:val="24"/>
              </w:rPr>
            </w:pPr>
            <w:r w:rsidRPr="00D274E6">
              <w:rPr>
                <w:rFonts w:eastAsia="Times New Roman"/>
                <w:color w:val="auto"/>
                <w:sz w:val="24"/>
              </w:rPr>
              <w:t>350.000</w:t>
            </w:r>
          </w:p>
        </w:tc>
        <w:tc>
          <w:tcPr>
            <w:tcW w:w="862" w:type="pct"/>
            <w:vAlign w:val="center"/>
          </w:tcPr>
          <w:p w:rsidR="00D934E7" w:rsidRPr="00D274E6" w:rsidRDefault="00D934E7" w:rsidP="00C12BE4">
            <w:pPr>
              <w:jc w:val="center"/>
              <w:rPr>
                <w:rFonts w:eastAsia="Times New Roman"/>
                <w:color w:val="auto"/>
                <w:sz w:val="24"/>
              </w:rPr>
            </w:pPr>
            <w:r w:rsidRPr="00D274E6">
              <w:rPr>
                <w:rFonts w:eastAsia="Times New Roman"/>
                <w:color w:val="auto"/>
                <w:sz w:val="24"/>
              </w:rPr>
              <w:t>281.000</w:t>
            </w:r>
          </w:p>
        </w:tc>
      </w:tr>
      <w:tr w:rsidR="00812CBA" w:rsidRPr="00D274E6" w:rsidTr="00C12BE4">
        <w:trPr>
          <w:jc w:val="center"/>
        </w:trPr>
        <w:tc>
          <w:tcPr>
            <w:tcW w:w="469" w:type="pct"/>
            <w:shd w:val="clear" w:color="auto" w:fill="auto"/>
            <w:vAlign w:val="center"/>
          </w:tcPr>
          <w:p w:rsidR="00D934E7" w:rsidRPr="00D274E6" w:rsidRDefault="00D934E7" w:rsidP="00C12BE4">
            <w:pPr>
              <w:jc w:val="center"/>
              <w:rPr>
                <w:color w:val="auto"/>
                <w:sz w:val="24"/>
              </w:rPr>
            </w:pPr>
            <w:r w:rsidRPr="00D274E6">
              <w:rPr>
                <w:color w:val="auto"/>
                <w:sz w:val="24"/>
              </w:rPr>
              <w:t>2</w:t>
            </w:r>
          </w:p>
        </w:tc>
        <w:tc>
          <w:tcPr>
            <w:tcW w:w="1941" w:type="pct"/>
            <w:shd w:val="clear" w:color="auto" w:fill="auto"/>
            <w:vAlign w:val="center"/>
          </w:tcPr>
          <w:p w:rsidR="00D934E7" w:rsidRPr="00D274E6" w:rsidRDefault="00D934E7" w:rsidP="00300091">
            <w:pPr>
              <w:widowControl/>
              <w:spacing w:before="120" w:after="120" w:line="300" w:lineRule="exact"/>
              <w:jc w:val="both"/>
              <w:rPr>
                <w:rFonts w:eastAsia="Times New Roman"/>
                <w:color w:val="auto"/>
                <w:sz w:val="24"/>
              </w:rPr>
            </w:pPr>
            <w:r w:rsidRPr="00D274E6">
              <w:rPr>
                <w:rFonts w:eastAsia="Times New Roman"/>
                <w:color w:val="auto"/>
                <w:sz w:val="24"/>
              </w:rPr>
              <w:t>Tỉnh lộ 22</w:t>
            </w:r>
          </w:p>
        </w:tc>
        <w:tc>
          <w:tcPr>
            <w:tcW w:w="864" w:type="pct"/>
            <w:vAlign w:val="center"/>
          </w:tcPr>
          <w:p w:rsidR="00D934E7" w:rsidRPr="00D274E6" w:rsidRDefault="00D934E7" w:rsidP="00C12BE4">
            <w:pPr>
              <w:jc w:val="center"/>
              <w:rPr>
                <w:rFonts w:eastAsia="Times New Roman"/>
                <w:color w:val="auto"/>
                <w:sz w:val="24"/>
              </w:rPr>
            </w:pPr>
            <w:r w:rsidRPr="00D274E6">
              <w:rPr>
                <w:rFonts w:eastAsia="Times New Roman"/>
                <w:color w:val="auto"/>
                <w:sz w:val="24"/>
                <w:lang w:val="vi-VN"/>
              </w:rPr>
              <w:t>30</w:t>
            </w:r>
            <w:r w:rsidRPr="00D274E6">
              <w:rPr>
                <w:rFonts w:eastAsia="Times New Roman"/>
                <w:color w:val="auto"/>
                <w:sz w:val="24"/>
              </w:rPr>
              <w:t>0.000</w:t>
            </w:r>
          </w:p>
        </w:tc>
        <w:tc>
          <w:tcPr>
            <w:tcW w:w="864" w:type="pct"/>
            <w:vAlign w:val="center"/>
          </w:tcPr>
          <w:p w:rsidR="00D934E7" w:rsidRPr="00D274E6" w:rsidRDefault="00D934E7" w:rsidP="00C12BE4">
            <w:pPr>
              <w:jc w:val="center"/>
              <w:rPr>
                <w:rFonts w:eastAsia="Times New Roman"/>
                <w:color w:val="auto"/>
                <w:sz w:val="24"/>
              </w:rPr>
            </w:pPr>
            <w:r w:rsidRPr="00D274E6">
              <w:rPr>
                <w:rFonts w:eastAsia="Times New Roman"/>
                <w:color w:val="auto"/>
                <w:sz w:val="24"/>
                <w:lang w:val="vi-VN"/>
              </w:rPr>
              <w:t>275</w:t>
            </w:r>
            <w:r w:rsidRPr="00D274E6">
              <w:rPr>
                <w:rFonts w:eastAsia="Times New Roman"/>
                <w:color w:val="auto"/>
                <w:sz w:val="24"/>
              </w:rPr>
              <w:t>.000</w:t>
            </w:r>
          </w:p>
        </w:tc>
        <w:tc>
          <w:tcPr>
            <w:tcW w:w="862" w:type="pct"/>
            <w:vAlign w:val="center"/>
          </w:tcPr>
          <w:p w:rsidR="00D934E7" w:rsidRPr="00D274E6" w:rsidRDefault="00D934E7" w:rsidP="00C12BE4">
            <w:pPr>
              <w:jc w:val="center"/>
              <w:rPr>
                <w:rFonts w:eastAsia="Times New Roman"/>
                <w:color w:val="auto"/>
                <w:sz w:val="24"/>
              </w:rPr>
            </w:pPr>
            <w:r w:rsidRPr="00D274E6">
              <w:rPr>
                <w:rFonts w:eastAsia="Times New Roman"/>
                <w:color w:val="auto"/>
                <w:sz w:val="24"/>
                <w:lang w:val="vi-VN"/>
              </w:rPr>
              <w:t>250</w:t>
            </w:r>
            <w:r w:rsidRPr="00D274E6">
              <w:rPr>
                <w:rFonts w:eastAsia="Times New Roman"/>
                <w:color w:val="auto"/>
                <w:sz w:val="24"/>
              </w:rPr>
              <w:t>.000</w:t>
            </w:r>
          </w:p>
        </w:tc>
      </w:tr>
    </w:tbl>
    <w:p w:rsidR="00D934E7" w:rsidRPr="00D274E6" w:rsidRDefault="00D934E7" w:rsidP="00D934E7">
      <w:pPr>
        <w:pStyle w:val="BodyText2"/>
        <w:widowControl w:val="0"/>
        <w:tabs>
          <w:tab w:val="left" w:pos="702"/>
        </w:tabs>
        <w:spacing w:before="120" w:line="240" w:lineRule="auto"/>
        <w:rPr>
          <w:b/>
          <w:color w:val="auto"/>
          <w:lang w:val="af-ZA"/>
        </w:rPr>
      </w:pPr>
      <w:r w:rsidRPr="00D274E6">
        <w:rPr>
          <w:b/>
          <w:color w:val="auto"/>
          <w:lang w:val="af-ZA"/>
        </w:rPr>
        <w:t>b) Giá đất ở các khu vực còn lại</w:t>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p>
    <w:p w:rsidR="00D934E7" w:rsidRPr="00D274E6" w:rsidRDefault="00D934E7" w:rsidP="00D934E7">
      <w:pPr>
        <w:jc w:val="right"/>
        <w:rPr>
          <w:color w:val="auto"/>
          <w:sz w:val="24"/>
        </w:rPr>
      </w:pPr>
      <w:r w:rsidRPr="00D274E6">
        <w:rPr>
          <w:color w:val="auto"/>
          <w:sz w:val="24"/>
          <w:lang w:val="vi-VN"/>
        </w:rPr>
        <w:tab/>
      </w:r>
      <w:r w:rsidRPr="00D274E6">
        <w:rPr>
          <w:color w:val="auto"/>
          <w:sz w:val="24"/>
          <w:lang w:val="vi-VN"/>
        </w:rPr>
        <w:tab/>
      </w:r>
      <w:r w:rsidRPr="00D274E6">
        <w:rPr>
          <w:color w:val="auto"/>
          <w:sz w:val="24"/>
          <w:lang w:val="vi-VN"/>
        </w:rPr>
        <w:tab/>
      </w:r>
      <w:r w:rsidRPr="00D274E6">
        <w:rPr>
          <w:color w:val="auto"/>
          <w:sz w:val="24"/>
          <w:lang w:val="vi-VN"/>
        </w:rPr>
        <w:tab/>
      </w:r>
      <w:r w:rsidRPr="00D274E6">
        <w:rPr>
          <w:color w:val="auto"/>
          <w:sz w:val="24"/>
          <w:lang w:val="vi-VN"/>
        </w:rPr>
        <w:tab/>
      </w:r>
      <w:r w:rsidRPr="00D274E6">
        <w:rPr>
          <w:color w:val="auto"/>
          <w:sz w:val="24"/>
          <w:lang w:val="vi-VN"/>
        </w:rPr>
        <w:tab/>
      </w:r>
      <w:r w:rsidRPr="00D274E6">
        <w:rPr>
          <w:color w:val="auto"/>
          <w:sz w:val="24"/>
          <w:lang w:val="vi-VN"/>
        </w:rPr>
        <w:tab/>
      </w:r>
      <w:r w:rsidRPr="00D274E6">
        <w:rPr>
          <w:color w:val="auto"/>
          <w:sz w:val="24"/>
        </w:rPr>
        <w:t>Đơn vị tính: đồng/m</w:t>
      </w:r>
      <w:r w:rsidRPr="00D274E6">
        <w:rPr>
          <w:color w:val="auto"/>
          <w:sz w:val="24"/>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6044"/>
        <w:gridCol w:w="1059"/>
        <w:gridCol w:w="1128"/>
      </w:tblGrid>
      <w:tr w:rsidR="00812CBA" w:rsidRPr="00D274E6" w:rsidTr="00D91A1D">
        <w:trPr>
          <w:trHeight w:val="293"/>
        </w:trPr>
        <w:tc>
          <w:tcPr>
            <w:tcW w:w="701" w:type="pct"/>
            <w:shd w:val="clear" w:color="auto" w:fill="auto"/>
            <w:vAlign w:val="center"/>
          </w:tcPr>
          <w:p w:rsidR="00D934E7" w:rsidRPr="00D274E6" w:rsidRDefault="00D934E7" w:rsidP="00C12BE4">
            <w:pPr>
              <w:spacing w:line="320" w:lineRule="atLeast"/>
              <w:jc w:val="center"/>
              <w:rPr>
                <w:b/>
                <w:color w:val="auto"/>
                <w:sz w:val="24"/>
              </w:rPr>
            </w:pPr>
            <w:r w:rsidRPr="00D274E6">
              <w:rPr>
                <w:b/>
                <w:color w:val="auto"/>
                <w:sz w:val="24"/>
              </w:rPr>
              <w:t>Khu vực</w:t>
            </w:r>
          </w:p>
        </w:tc>
        <w:tc>
          <w:tcPr>
            <w:tcW w:w="3157" w:type="pct"/>
            <w:shd w:val="clear" w:color="auto" w:fill="auto"/>
            <w:vAlign w:val="center"/>
          </w:tcPr>
          <w:p w:rsidR="00D934E7" w:rsidRPr="00D274E6" w:rsidRDefault="00D934E7" w:rsidP="00C12BE4">
            <w:pPr>
              <w:spacing w:line="320" w:lineRule="atLeast"/>
              <w:jc w:val="center"/>
              <w:rPr>
                <w:b/>
                <w:color w:val="auto"/>
                <w:sz w:val="24"/>
              </w:rPr>
            </w:pPr>
            <w:r w:rsidRPr="00D274E6">
              <w:rPr>
                <w:b/>
                <w:color w:val="auto"/>
                <w:sz w:val="24"/>
              </w:rPr>
              <w:t>Địa giới hành chính</w:t>
            </w:r>
          </w:p>
        </w:tc>
        <w:tc>
          <w:tcPr>
            <w:tcW w:w="553" w:type="pct"/>
            <w:vAlign w:val="center"/>
          </w:tcPr>
          <w:p w:rsidR="00D934E7" w:rsidRPr="00D274E6" w:rsidRDefault="00D934E7" w:rsidP="00C12BE4">
            <w:pPr>
              <w:spacing w:line="320" w:lineRule="atLeast"/>
              <w:jc w:val="center"/>
              <w:rPr>
                <w:b/>
                <w:color w:val="auto"/>
                <w:sz w:val="24"/>
              </w:rPr>
            </w:pPr>
            <w:r w:rsidRPr="00D274E6">
              <w:rPr>
                <w:b/>
                <w:color w:val="auto"/>
                <w:sz w:val="24"/>
              </w:rPr>
              <w:t>Vị trí 1</w:t>
            </w:r>
          </w:p>
        </w:tc>
        <w:tc>
          <w:tcPr>
            <w:tcW w:w="589" w:type="pct"/>
            <w:vAlign w:val="center"/>
          </w:tcPr>
          <w:p w:rsidR="00D934E7" w:rsidRPr="00D274E6" w:rsidRDefault="00D934E7" w:rsidP="00C12BE4">
            <w:pPr>
              <w:spacing w:line="320" w:lineRule="atLeast"/>
              <w:jc w:val="center"/>
              <w:rPr>
                <w:b/>
                <w:color w:val="auto"/>
                <w:sz w:val="24"/>
              </w:rPr>
            </w:pPr>
            <w:r w:rsidRPr="00D274E6">
              <w:rPr>
                <w:b/>
                <w:color w:val="auto"/>
                <w:sz w:val="24"/>
              </w:rPr>
              <w:t>Vị trí 2</w:t>
            </w:r>
          </w:p>
        </w:tc>
      </w:tr>
      <w:tr w:rsidR="00812CBA" w:rsidRPr="00D274E6" w:rsidTr="00D91A1D">
        <w:trPr>
          <w:trHeight w:val="345"/>
        </w:trPr>
        <w:tc>
          <w:tcPr>
            <w:tcW w:w="701" w:type="pct"/>
            <w:vAlign w:val="center"/>
          </w:tcPr>
          <w:p w:rsidR="00D934E7" w:rsidRPr="00D274E6" w:rsidRDefault="00D934E7" w:rsidP="00C12BE4">
            <w:pPr>
              <w:spacing w:line="320" w:lineRule="atLeast"/>
              <w:jc w:val="center"/>
              <w:rPr>
                <w:color w:val="auto"/>
                <w:sz w:val="24"/>
              </w:rPr>
            </w:pPr>
            <w:r w:rsidRPr="00D274E6">
              <w:rPr>
                <w:color w:val="auto"/>
                <w:sz w:val="24"/>
              </w:rPr>
              <w:t>KV1</w:t>
            </w:r>
          </w:p>
        </w:tc>
        <w:tc>
          <w:tcPr>
            <w:tcW w:w="3157" w:type="pct"/>
            <w:vAlign w:val="center"/>
          </w:tcPr>
          <w:p w:rsidR="00D934E7" w:rsidRPr="00D274E6" w:rsidRDefault="00D934E7" w:rsidP="00516958">
            <w:pPr>
              <w:widowControl/>
              <w:spacing w:before="120" w:after="120" w:line="300" w:lineRule="exact"/>
              <w:jc w:val="both"/>
              <w:rPr>
                <w:rFonts w:eastAsia="Times New Roman"/>
                <w:color w:val="auto"/>
                <w:sz w:val="24"/>
              </w:rPr>
            </w:pPr>
            <w:r w:rsidRPr="00D274E6">
              <w:rPr>
                <w:rFonts w:eastAsia="Times New Roman"/>
                <w:color w:val="auto"/>
                <w:sz w:val="24"/>
              </w:rPr>
              <w:t>Từ kiệt ông Đờ (thôn 5) về kiệt ông Trần An (thôn 7) và thôn 6</w:t>
            </w:r>
          </w:p>
        </w:tc>
        <w:tc>
          <w:tcPr>
            <w:tcW w:w="553" w:type="pct"/>
            <w:vAlign w:val="center"/>
          </w:tcPr>
          <w:p w:rsidR="00D934E7" w:rsidRPr="00D274E6" w:rsidRDefault="00D934E7" w:rsidP="00C12BE4">
            <w:pPr>
              <w:jc w:val="center"/>
              <w:rPr>
                <w:rFonts w:eastAsia="Times New Roman"/>
                <w:color w:val="auto"/>
                <w:sz w:val="24"/>
              </w:rPr>
            </w:pPr>
            <w:r w:rsidRPr="00D274E6">
              <w:rPr>
                <w:rFonts w:eastAsia="Times New Roman"/>
                <w:color w:val="auto"/>
                <w:sz w:val="24"/>
              </w:rPr>
              <w:t>250.000</w:t>
            </w:r>
          </w:p>
        </w:tc>
        <w:tc>
          <w:tcPr>
            <w:tcW w:w="589" w:type="pct"/>
            <w:vAlign w:val="center"/>
          </w:tcPr>
          <w:p w:rsidR="00D934E7" w:rsidRPr="00D274E6" w:rsidRDefault="00D934E7" w:rsidP="00C12BE4">
            <w:pPr>
              <w:jc w:val="center"/>
              <w:rPr>
                <w:rFonts w:eastAsia="Times New Roman"/>
                <w:color w:val="auto"/>
                <w:sz w:val="24"/>
              </w:rPr>
            </w:pPr>
            <w:r w:rsidRPr="00D274E6">
              <w:rPr>
                <w:rFonts w:eastAsia="Times New Roman"/>
                <w:color w:val="auto"/>
                <w:sz w:val="24"/>
              </w:rPr>
              <w:t>200.000</w:t>
            </w:r>
          </w:p>
        </w:tc>
      </w:tr>
      <w:tr w:rsidR="00812CBA" w:rsidRPr="00D274E6" w:rsidTr="00D91A1D">
        <w:trPr>
          <w:trHeight w:val="177"/>
        </w:trPr>
        <w:tc>
          <w:tcPr>
            <w:tcW w:w="701" w:type="pct"/>
            <w:vAlign w:val="center"/>
          </w:tcPr>
          <w:p w:rsidR="00D934E7" w:rsidRPr="00D274E6" w:rsidRDefault="00D934E7" w:rsidP="00C12BE4">
            <w:pPr>
              <w:spacing w:line="320" w:lineRule="atLeast"/>
              <w:jc w:val="center"/>
              <w:rPr>
                <w:color w:val="auto"/>
                <w:sz w:val="24"/>
              </w:rPr>
            </w:pPr>
            <w:r w:rsidRPr="00D274E6">
              <w:rPr>
                <w:color w:val="auto"/>
                <w:sz w:val="24"/>
              </w:rPr>
              <w:t>KV2</w:t>
            </w:r>
          </w:p>
        </w:tc>
        <w:tc>
          <w:tcPr>
            <w:tcW w:w="3157" w:type="pct"/>
            <w:vAlign w:val="center"/>
          </w:tcPr>
          <w:p w:rsidR="00D934E7" w:rsidRPr="00D274E6" w:rsidRDefault="00D934E7" w:rsidP="00516958">
            <w:pPr>
              <w:widowControl/>
              <w:spacing w:before="120" w:after="120" w:line="300" w:lineRule="exact"/>
              <w:jc w:val="both"/>
              <w:rPr>
                <w:rFonts w:eastAsia="Times New Roman"/>
                <w:color w:val="auto"/>
                <w:sz w:val="24"/>
              </w:rPr>
            </w:pPr>
            <w:r w:rsidRPr="00D274E6">
              <w:rPr>
                <w:rFonts w:eastAsia="Times New Roman"/>
                <w:color w:val="auto"/>
                <w:sz w:val="24"/>
              </w:rPr>
              <w:t>Từ kiệt ông Đờ (thôn 5) giáp đến địa giới hành chính xã Điền Lộc và các thôn: 1, 2, 3, 4, 5, 7, 8; từ kiệt ông Trần An (thôn 7) đến giáp địa giới hành chính xã Điền Hải</w:t>
            </w:r>
          </w:p>
        </w:tc>
        <w:tc>
          <w:tcPr>
            <w:tcW w:w="553" w:type="pct"/>
            <w:vAlign w:val="center"/>
          </w:tcPr>
          <w:p w:rsidR="00D934E7" w:rsidRPr="00D274E6" w:rsidRDefault="00D934E7" w:rsidP="00C12BE4">
            <w:pPr>
              <w:jc w:val="center"/>
              <w:rPr>
                <w:rFonts w:eastAsia="Times New Roman"/>
                <w:color w:val="auto"/>
                <w:sz w:val="24"/>
              </w:rPr>
            </w:pPr>
            <w:r w:rsidRPr="00D274E6">
              <w:rPr>
                <w:rFonts w:eastAsia="Times New Roman"/>
                <w:color w:val="auto"/>
                <w:sz w:val="24"/>
              </w:rPr>
              <w:t>225.000</w:t>
            </w:r>
          </w:p>
        </w:tc>
        <w:tc>
          <w:tcPr>
            <w:tcW w:w="589" w:type="pct"/>
            <w:vAlign w:val="center"/>
          </w:tcPr>
          <w:p w:rsidR="00D934E7" w:rsidRPr="00D274E6" w:rsidRDefault="00D934E7" w:rsidP="00C12BE4">
            <w:pPr>
              <w:jc w:val="center"/>
              <w:rPr>
                <w:rFonts w:eastAsia="Times New Roman"/>
                <w:color w:val="auto"/>
                <w:sz w:val="24"/>
              </w:rPr>
            </w:pPr>
            <w:r w:rsidRPr="00D274E6">
              <w:rPr>
                <w:rFonts w:eastAsia="Times New Roman"/>
                <w:color w:val="auto"/>
                <w:sz w:val="24"/>
              </w:rPr>
              <w:t>180.000</w:t>
            </w:r>
          </w:p>
        </w:tc>
      </w:tr>
      <w:tr w:rsidR="00812CBA" w:rsidRPr="00D274E6" w:rsidTr="00D91A1D">
        <w:trPr>
          <w:trHeight w:val="236"/>
        </w:trPr>
        <w:tc>
          <w:tcPr>
            <w:tcW w:w="701" w:type="pct"/>
            <w:vAlign w:val="center"/>
          </w:tcPr>
          <w:p w:rsidR="00D934E7" w:rsidRPr="00D274E6" w:rsidRDefault="00D934E7" w:rsidP="00C12BE4">
            <w:pPr>
              <w:spacing w:line="320" w:lineRule="atLeast"/>
              <w:jc w:val="center"/>
              <w:rPr>
                <w:color w:val="auto"/>
                <w:sz w:val="24"/>
              </w:rPr>
            </w:pPr>
            <w:r w:rsidRPr="00D274E6">
              <w:rPr>
                <w:color w:val="auto"/>
                <w:sz w:val="24"/>
              </w:rPr>
              <w:lastRenderedPageBreak/>
              <w:t>KV3</w:t>
            </w:r>
          </w:p>
        </w:tc>
        <w:tc>
          <w:tcPr>
            <w:tcW w:w="3157" w:type="pct"/>
            <w:vAlign w:val="center"/>
          </w:tcPr>
          <w:p w:rsidR="00D934E7" w:rsidRPr="00D274E6" w:rsidRDefault="00D934E7" w:rsidP="00516958">
            <w:pPr>
              <w:widowControl/>
              <w:spacing w:before="120" w:after="120" w:line="300" w:lineRule="exact"/>
              <w:jc w:val="both"/>
              <w:rPr>
                <w:rFonts w:eastAsia="Times New Roman"/>
                <w:color w:val="auto"/>
                <w:sz w:val="24"/>
              </w:rPr>
            </w:pPr>
            <w:r w:rsidRPr="00D274E6">
              <w:rPr>
                <w:rFonts w:eastAsia="Times New Roman"/>
                <w:color w:val="auto"/>
                <w:sz w:val="24"/>
              </w:rPr>
              <w:t>Các thôn: 9, 10, 11 và đường ra biển thôn 4</w:t>
            </w:r>
          </w:p>
        </w:tc>
        <w:tc>
          <w:tcPr>
            <w:tcW w:w="1142" w:type="pct"/>
            <w:gridSpan w:val="2"/>
            <w:vAlign w:val="center"/>
          </w:tcPr>
          <w:p w:rsidR="00D934E7" w:rsidRPr="00D274E6" w:rsidRDefault="00D934E7" w:rsidP="00C12BE4">
            <w:pPr>
              <w:jc w:val="center"/>
              <w:rPr>
                <w:rFonts w:eastAsia="Times New Roman"/>
                <w:color w:val="auto"/>
                <w:sz w:val="24"/>
              </w:rPr>
            </w:pPr>
            <w:r w:rsidRPr="00D274E6">
              <w:rPr>
                <w:rFonts w:eastAsia="Times New Roman"/>
                <w:color w:val="auto"/>
                <w:sz w:val="24"/>
              </w:rPr>
              <w:t>125.000</w:t>
            </w:r>
          </w:p>
        </w:tc>
      </w:tr>
    </w:tbl>
    <w:p w:rsidR="00D91A1D" w:rsidRPr="00D274E6" w:rsidRDefault="00D91A1D" w:rsidP="00D934E7">
      <w:pPr>
        <w:pStyle w:val="Heading1"/>
        <w:spacing w:before="120" w:after="0"/>
        <w:rPr>
          <w:rFonts w:ascii="Times New Roman" w:hAnsi="Times New Roman" w:cs="Times New Roman"/>
          <w:color w:val="auto"/>
          <w:sz w:val="24"/>
        </w:rPr>
      </w:pPr>
      <w:bookmarkStart w:id="8" w:name="_Toc25865887"/>
    </w:p>
    <w:p w:rsidR="00D934E7" w:rsidRPr="00D274E6" w:rsidRDefault="00D934E7" w:rsidP="00D934E7">
      <w:pPr>
        <w:pStyle w:val="Heading1"/>
        <w:spacing w:before="120" w:after="0"/>
        <w:rPr>
          <w:b w:val="0"/>
          <w:color w:val="auto"/>
          <w:sz w:val="24"/>
        </w:rPr>
      </w:pPr>
      <w:r w:rsidRPr="00D274E6">
        <w:rPr>
          <w:rFonts w:ascii="Times New Roman" w:hAnsi="Times New Roman" w:cs="Times New Roman"/>
          <w:color w:val="auto"/>
          <w:sz w:val="24"/>
        </w:rPr>
        <w:t>6. XÃ ĐIỀN MÔN</w:t>
      </w:r>
      <w:bookmarkEnd w:id="8"/>
    </w:p>
    <w:p w:rsidR="00D934E7" w:rsidRPr="00D274E6" w:rsidRDefault="00D934E7" w:rsidP="00D934E7">
      <w:pPr>
        <w:pStyle w:val="BodyText2"/>
        <w:widowControl w:val="0"/>
        <w:tabs>
          <w:tab w:val="left" w:pos="702"/>
        </w:tabs>
        <w:spacing w:before="120" w:line="240" w:lineRule="auto"/>
        <w:rPr>
          <w:b/>
          <w:bCs/>
          <w:color w:val="auto"/>
          <w:lang w:val="en-US"/>
        </w:rPr>
      </w:pPr>
      <w:r w:rsidRPr="00D274E6">
        <w:rPr>
          <w:b/>
          <w:color w:val="auto"/>
          <w:lang w:val="en-US"/>
        </w:rPr>
        <w:t xml:space="preserve">a) </w:t>
      </w:r>
      <w:r w:rsidRPr="00D274E6">
        <w:rPr>
          <w:b/>
          <w:bCs/>
          <w:color w:val="auto"/>
          <w:lang w:val="en-US"/>
        </w:rPr>
        <w:t>Giá đất ở nằm ven đường giao thông chính</w:t>
      </w:r>
    </w:p>
    <w:p w:rsidR="00D934E7" w:rsidRPr="00D274E6" w:rsidRDefault="00D934E7" w:rsidP="00D934E7">
      <w:pPr>
        <w:pStyle w:val="BodyText2"/>
        <w:rPr>
          <w:bCs/>
          <w:color w:val="auto"/>
          <w:lang w:val="af-ZA"/>
        </w:rPr>
      </w:pP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t>Đơn vị tính: Đồng/m</w:t>
      </w:r>
      <w:r w:rsidRPr="00D274E6">
        <w:rPr>
          <w:color w:val="auto"/>
          <w:vertAlign w:val="superscript"/>
          <w:lang w:val="af-ZA"/>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5497"/>
        <w:gridCol w:w="1160"/>
        <w:gridCol w:w="1160"/>
        <w:gridCol w:w="1160"/>
      </w:tblGrid>
      <w:tr w:rsidR="00812CBA" w:rsidRPr="00D274E6" w:rsidTr="00C12BE4">
        <w:trPr>
          <w:trHeight w:val="303"/>
        </w:trPr>
        <w:tc>
          <w:tcPr>
            <w:tcW w:w="311" w:type="pct"/>
            <w:shd w:val="clear" w:color="auto" w:fill="auto"/>
            <w:vAlign w:val="center"/>
          </w:tcPr>
          <w:p w:rsidR="00D934E7" w:rsidRPr="00D274E6" w:rsidRDefault="00D934E7" w:rsidP="00C12BE4">
            <w:pPr>
              <w:jc w:val="center"/>
              <w:rPr>
                <w:color w:val="auto"/>
                <w:spacing w:val="-6"/>
                <w:sz w:val="24"/>
              </w:rPr>
            </w:pPr>
            <w:r w:rsidRPr="00D274E6">
              <w:rPr>
                <w:b/>
                <w:color w:val="auto"/>
                <w:spacing w:val="-6"/>
                <w:sz w:val="24"/>
              </w:rPr>
              <w:t>TT</w:t>
            </w:r>
          </w:p>
        </w:tc>
        <w:tc>
          <w:tcPr>
            <w:tcW w:w="2871" w:type="pct"/>
            <w:shd w:val="clear" w:color="auto" w:fill="auto"/>
            <w:vAlign w:val="center"/>
          </w:tcPr>
          <w:p w:rsidR="00D934E7" w:rsidRPr="00D274E6" w:rsidRDefault="00D934E7" w:rsidP="00C12BE4">
            <w:pPr>
              <w:jc w:val="center"/>
              <w:rPr>
                <w:color w:val="auto"/>
                <w:spacing w:val="-6"/>
                <w:sz w:val="24"/>
              </w:rPr>
            </w:pPr>
            <w:r w:rsidRPr="00D274E6">
              <w:rPr>
                <w:b/>
                <w:color w:val="auto"/>
                <w:spacing w:val="-6"/>
                <w:sz w:val="24"/>
              </w:rPr>
              <w:t>Địa giới hành chính</w:t>
            </w:r>
          </w:p>
        </w:tc>
        <w:tc>
          <w:tcPr>
            <w:tcW w:w="606" w:type="pct"/>
          </w:tcPr>
          <w:p w:rsidR="00D934E7" w:rsidRPr="00D274E6" w:rsidRDefault="00D934E7" w:rsidP="00C12BE4">
            <w:pPr>
              <w:jc w:val="center"/>
              <w:rPr>
                <w:b/>
                <w:color w:val="auto"/>
                <w:sz w:val="24"/>
              </w:rPr>
            </w:pPr>
            <w:r w:rsidRPr="00D274E6">
              <w:rPr>
                <w:b/>
                <w:color w:val="auto"/>
                <w:sz w:val="24"/>
              </w:rPr>
              <w:t>Vị trí 1</w:t>
            </w:r>
          </w:p>
        </w:tc>
        <w:tc>
          <w:tcPr>
            <w:tcW w:w="606" w:type="pct"/>
          </w:tcPr>
          <w:p w:rsidR="00D934E7" w:rsidRPr="00D274E6" w:rsidRDefault="00D934E7" w:rsidP="00C12BE4">
            <w:pPr>
              <w:jc w:val="center"/>
              <w:rPr>
                <w:b/>
                <w:color w:val="auto"/>
                <w:sz w:val="24"/>
              </w:rPr>
            </w:pPr>
            <w:r w:rsidRPr="00D274E6">
              <w:rPr>
                <w:b/>
                <w:color w:val="auto"/>
                <w:sz w:val="24"/>
              </w:rPr>
              <w:t>Vị trí 2</w:t>
            </w:r>
          </w:p>
        </w:tc>
        <w:tc>
          <w:tcPr>
            <w:tcW w:w="606" w:type="pct"/>
          </w:tcPr>
          <w:p w:rsidR="00D934E7" w:rsidRPr="00D274E6" w:rsidRDefault="00D934E7" w:rsidP="00C12BE4">
            <w:pPr>
              <w:jc w:val="center"/>
              <w:rPr>
                <w:b/>
                <w:color w:val="auto"/>
                <w:sz w:val="24"/>
              </w:rPr>
            </w:pPr>
            <w:r w:rsidRPr="00D274E6">
              <w:rPr>
                <w:b/>
                <w:color w:val="auto"/>
                <w:sz w:val="24"/>
              </w:rPr>
              <w:t>Vị trí 3</w:t>
            </w:r>
          </w:p>
        </w:tc>
      </w:tr>
      <w:tr w:rsidR="00812CBA" w:rsidRPr="00D274E6" w:rsidTr="000F343B">
        <w:trPr>
          <w:trHeight w:val="513"/>
        </w:trPr>
        <w:tc>
          <w:tcPr>
            <w:tcW w:w="311" w:type="pct"/>
            <w:shd w:val="clear" w:color="auto" w:fill="auto"/>
            <w:vAlign w:val="center"/>
          </w:tcPr>
          <w:p w:rsidR="00D934E7" w:rsidRPr="00D274E6" w:rsidRDefault="00D934E7" w:rsidP="00C12BE4">
            <w:pPr>
              <w:jc w:val="center"/>
              <w:rPr>
                <w:color w:val="auto"/>
                <w:spacing w:val="-6"/>
                <w:sz w:val="24"/>
              </w:rPr>
            </w:pPr>
            <w:r w:rsidRPr="00D274E6">
              <w:rPr>
                <w:color w:val="auto"/>
                <w:spacing w:val="-6"/>
                <w:sz w:val="24"/>
              </w:rPr>
              <w:t>1</w:t>
            </w:r>
          </w:p>
        </w:tc>
        <w:tc>
          <w:tcPr>
            <w:tcW w:w="2871" w:type="pct"/>
            <w:shd w:val="clear" w:color="auto" w:fill="auto"/>
            <w:vAlign w:val="center"/>
          </w:tcPr>
          <w:p w:rsidR="00D934E7" w:rsidRPr="00D274E6" w:rsidRDefault="00D934E7" w:rsidP="000F343B">
            <w:pPr>
              <w:spacing w:line="320" w:lineRule="atLeast"/>
              <w:jc w:val="both"/>
              <w:rPr>
                <w:rFonts w:eastAsia="MS Mincho"/>
                <w:color w:val="auto"/>
                <w:sz w:val="24"/>
                <w:lang w:eastAsia="ja-JP"/>
              </w:rPr>
            </w:pPr>
            <w:r w:rsidRPr="00D274E6">
              <w:rPr>
                <w:rFonts w:eastAsia="MS Mincho"/>
                <w:color w:val="auto"/>
                <w:sz w:val="24"/>
                <w:lang w:eastAsia="ja-JP"/>
              </w:rPr>
              <w:t>Quốc lộ 49B</w:t>
            </w:r>
          </w:p>
        </w:tc>
        <w:tc>
          <w:tcPr>
            <w:tcW w:w="606" w:type="pct"/>
            <w:vAlign w:val="center"/>
          </w:tcPr>
          <w:p w:rsidR="00D934E7" w:rsidRPr="00D274E6" w:rsidRDefault="00D934E7" w:rsidP="00C12BE4">
            <w:pPr>
              <w:spacing w:before="40" w:line="264" w:lineRule="auto"/>
              <w:jc w:val="center"/>
              <w:rPr>
                <w:color w:val="auto"/>
                <w:sz w:val="24"/>
              </w:rPr>
            </w:pPr>
            <w:r w:rsidRPr="00D274E6">
              <w:rPr>
                <w:color w:val="auto"/>
                <w:sz w:val="24"/>
                <w:lang w:val="vi-VN"/>
              </w:rPr>
              <w:t>275</w:t>
            </w:r>
            <w:r w:rsidRPr="00D274E6">
              <w:rPr>
                <w:color w:val="auto"/>
                <w:sz w:val="24"/>
              </w:rPr>
              <w:t>.000</w:t>
            </w:r>
          </w:p>
        </w:tc>
        <w:tc>
          <w:tcPr>
            <w:tcW w:w="606" w:type="pct"/>
            <w:vAlign w:val="center"/>
          </w:tcPr>
          <w:p w:rsidR="00D934E7" w:rsidRPr="00D274E6" w:rsidRDefault="00D934E7" w:rsidP="00C12BE4">
            <w:pPr>
              <w:spacing w:line="300" w:lineRule="atLeast"/>
              <w:jc w:val="center"/>
              <w:rPr>
                <w:rFonts w:eastAsia="Arial Unicode MS"/>
                <w:color w:val="auto"/>
                <w:spacing w:val="-6"/>
                <w:sz w:val="24"/>
                <w:lang w:val="vi-VN"/>
              </w:rPr>
            </w:pPr>
            <w:r w:rsidRPr="00D274E6">
              <w:rPr>
                <w:color w:val="auto"/>
                <w:sz w:val="24"/>
                <w:lang w:val="vi-VN"/>
              </w:rPr>
              <w:t>22</w:t>
            </w:r>
            <w:r w:rsidRPr="00D274E6">
              <w:rPr>
                <w:color w:val="auto"/>
                <w:sz w:val="24"/>
              </w:rPr>
              <w:t>0</w:t>
            </w:r>
            <w:r w:rsidRPr="00D274E6">
              <w:rPr>
                <w:color w:val="auto"/>
                <w:sz w:val="24"/>
                <w:lang w:val="vi-VN"/>
              </w:rPr>
              <w:t>.000</w:t>
            </w:r>
          </w:p>
        </w:tc>
        <w:tc>
          <w:tcPr>
            <w:tcW w:w="606" w:type="pct"/>
            <w:vAlign w:val="center"/>
          </w:tcPr>
          <w:p w:rsidR="00D934E7" w:rsidRPr="00D274E6" w:rsidRDefault="00D934E7" w:rsidP="00C12BE4">
            <w:pPr>
              <w:spacing w:line="300" w:lineRule="atLeast"/>
              <w:jc w:val="center"/>
              <w:rPr>
                <w:rFonts w:eastAsia="Arial Unicode MS"/>
                <w:color w:val="auto"/>
                <w:spacing w:val="-6"/>
                <w:sz w:val="24"/>
                <w:lang w:val="vi-VN"/>
              </w:rPr>
            </w:pPr>
            <w:r w:rsidRPr="00D274E6">
              <w:rPr>
                <w:rFonts w:eastAsia="Arial Unicode MS"/>
                <w:color w:val="auto"/>
                <w:spacing w:val="-6"/>
                <w:sz w:val="24"/>
                <w:lang w:val="vi-VN"/>
              </w:rPr>
              <w:t>138.000</w:t>
            </w:r>
          </w:p>
        </w:tc>
      </w:tr>
      <w:tr w:rsidR="00812CBA" w:rsidRPr="00D274E6" w:rsidTr="000F343B">
        <w:trPr>
          <w:trHeight w:val="549"/>
        </w:trPr>
        <w:tc>
          <w:tcPr>
            <w:tcW w:w="311" w:type="pct"/>
            <w:shd w:val="clear" w:color="auto" w:fill="auto"/>
            <w:vAlign w:val="center"/>
          </w:tcPr>
          <w:p w:rsidR="00D934E7" w:rsidRPr="00D274E6" w:rsidRDefault="00D934E7" w:rsidP="00C12BE4">
            <w:pPr>
              <w:jc w:val="center"/>
              <w:rPr>
                <w:color w:val="auto"/>
                <w:spacing w:val="-6"/>
                <w:sz w:val="24"/>
              </w:rPr>
            </w:pPr>
            <w:r w:rsidRPr="00D274E6">
              <w:rPr>
                <w:color w:val="auto"/>
                <w:spacing w:val="-6"/>
                <w:sz w:val="24"/>
              </w:rPr>
              <w:t>2</w:t>
            </w:r>
          </w:p>
        </w:tc>
        <w:tc>
          <w:tcPr>
            <w:tcW w:w="2871" w:type="pct"/>
            <w:shd w:val="clear" w:color="auto" w:fill="auto"/>
            <w:vAlign w:val="center"/>
          </w:tcPr>
          <w:p w:rsidR="00D934E7" w:rsidRPr="00D274E6" w:rsidRDefault="00D934E7" w:rsidP="000F343B">
            <w:pPr>
              <w:spacing w:line="320" w:lineRule="atLeast"/>
              <w:jc w:val="both"/>
              <w:rPr>
                <w:rFonts w:eastAsia="MS Mincho"/>
                <w:color w:val="auto"/>
                <w:sz w:val="24"/>
                <w:lang w:eastAsia="ja-JP"/>
              </w:rPr>
            </w:pPr>
            <w:r w:rsidRPr="00D274E6">
              <w:rPr>
                <w:rFonts w:eastAsia="MS Mincho"/>
                <w:color w:val="auto"/>
                <w:sz w:val="24"/>
                <w:lang w:eastAsia="ja-JP"/>
              </w:rPr>
              <w:t>Tỉnh lộ 22</w:t>
            </w:r>
          </w:p>
        </w:tc>
        <w:tc>
          <w:tcPr>
            <w:tcW w:w="606" w:type="pct"/>
            <w:vAlign w:val="center"/>
          </w:tcPr>
          <w:p w:rsidR="00D934E7" w:rsidRPr="00D274E6" w:rsidRDefault="009D7895" w:rsidP="00C12BE4">
            <w:pPr>
              <w:spacing w:before="40" w:line="264" w:lineRule="auto"/>
              <w:jc w:val="center"/>
              <w:rPr>
                <w:color w:val="auto"/>
                <w:sz w:val="24"/>
                <w:lang w:val="vi-VN"/>
              </w:rPr>
            </w:pPr>
            <w:r w:rsidRPr="00D274E6">
              <w:rPr>
                <w:color w:val="auto"/>
                <w:sz w:val="24"/>
              </w:rPr>
              <w:t>100</w:t>
            </w:r>
            <w:r w:rsidR="00D934E7" w:rsidRPr="00D274E6">
              <w:rPr>
                <w:color w:val="auto"/>
                <w:sz w:val="24"/>
                <w:lang w:val="vi-VN"/>
              </w:rPr>
              <w:t>.000</w:t>
            </w:r>
          </w:p>
        </w:tc>
        <w:tc>
          <w:tcPr>
            <w:tcW w:w="606" w:type="pct"/>
            <w:vAlign w:val="center"/>
          </w:tcPr>
          <w:p w:rsidR="00D934E7" w:rsidRPr="00D274E6" w:rsidRDefault="009D7895" w:rsidP="00C12BE4">
            <w:pPr>
              <w:spacing w:line="300" w:lineRule="atLeast"/>
              <w:jc w:val="center"/>
              <w:rPr>
                <w:color w:val="auto"/>
                <w:sz w:val="24"/>
                <w:lang w:val="vi-VN"/>
              </w:rPr>
            </w:pPr>
            <w:r w:rsidRPr="00D274E6">
              <w:rPr>
                <w:color w:val="auto"/>
                <w:sz w:val="24"/>
              </w:rPr>
              <w:t>8</w:t>
            </w:r>
            <w:r w:rsidR="00D934E7" w:rsidRPr="00D274E6">
              <w:rPr>
                <w:color w:val="auto"/>
                <w:sz w:val="24"/>
                <w:lang w:val="vi-VN"/>
              </w:rPr>
              <w:t>0.000</w:t>
            </w:r>
          </w:p>
        </w:tc>
        <w:tc>
          <w:tcPr>
            <w:tcW w:w="606" w:type="pct"/>
            <w:vAlign w:val="center"/>
          </w:tcPr>
          <w:p w:rsidR="00D934E7" w:rsidRPr="00D274E6" w:rsidRDefault="009D7895" w:rsidP="00C12BE4">
            <w:pPr>
              <w:spacing w:line="300" w:lineRule="atLeast"/>
              <w:jc w:val="center"/>
              <w:rPr>
                <w:rFonts w:eastAsia="Arial Unicode MS"/>
                <w:color w:val="auto"/>
                <w:spacing w:val="-6"/>
                <w:sz w:val="24"/>
                <w:lang w:val="vi-VN"/>
              </w:rPr>
            </w:pPr>
            <w:r w:rsidRPr="00D274E6">
              <w:rPr>
                <w:rFonts w:eastAsia="Arial Unicode MS"/>
                <w:color w:val="auto"/>
                <w:spacing w:val="-6"/>
                <w:sz w:val="24"/>
              </w:rPr>
              <w:t>70</w:t>
            </w:r>
            <w:r w:rsidR="00D934E7" w:rsidRPr="00D274E6">
              <w:rPr>
                <w:rFonts w:eastAsia="Arial Unicode MS"/>
                <w:color w:val="auto"/>
                <w:spacing w:val="-6"/>
                <w:sz w:val="24"/>
                <w:lang w:val="vi-VN"/>
              </w:rPr>
              <w:t>.000</w:t>
            </w:r>
          </w:p>
        </w:tc>
      </w:tr>
    </w:tbl>
    <w:p w:rsidR="00D934E7" w:rsidRPr="00D274E6" w:rsidRDefault="00D934E7" w:rsidP="00D934E7">
      <w:pPr>
        <w:pStyle w:val="BodyText2"/>
        <w:widowControl w:val="0"/>
        <w:tabs>
          <w:tab w:val="left" w:pos="702"/>
        </w:tabs>
        <w:spacing w:before="120" w:line="240" w:lineRule="auto"/>
        <w:rPr>
          <w:b/>
          <w:color w:val="auto"/>
          <w:lang w:val="af-ZA"/>
        </w:rPr>
      </w:pPr>
      <w:r w:rsidRPr="00D274E6">
        <w:rPr>
          <w:b/>
          <w:color w:val="auto"/>
          <w:lang w:val="af-ZA"/>
        </w:rPr>
        <w:t>b) Giá đất ở các khu vực còn lại</w:t>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p>
    <w:p w:rsidR="00D934E7" w:rsidRPr="00D274E6" w:rsidRDefault="00D934E7" w:rsidP="00D934E7">
      <w:pPr>
        <w:pStyle w:val="BodyText2"/>
        <w:rPr>
          <w:bCs/>
          <w:color w:val="auto"/>
          <w:lang w:val="af-ZA"/>
        </w:rPr>
      </w:pP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t>Đơn vị tính: Đồng/m</w:t>
      </w:r>
      <w:r w:rsidRPr="00D274E6">
        <w:rPr>
          <w:color w:val="auto"/>
          <w:vertAlign w:val="superscript"/>
          <w:lang w:val="af-ZA"/>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5861"/>
        <w:gridCol w:w="1051"/>
        <w:gridCol w:w="1170"/>
      </w:tblGrid>
      <w:tr w:rsidR="00812CBA" w:rsidRPr="00D274E6" w:rsidTr="00D91A1D">
        <w:trPr>
          <w:trHeight w:val="342"/>
        </w:trPr>
        <w:tc>
          <w:tcPr>
            <w:tcW w:w="779" w:type="pct"/>
            <w:shd w:val="clear" w:color="auto" w:fill="auto"/>
            <w:vAlign w:val="center"/>
          </w:tcPr>
          <w:p w:rsidR="00D934E7" w:rsidRPr="00D274E6" w:rsidRDefault="00D934E7" w:rsidP="00C12BE4">
            <w:pPr>
              <w:spacing w:line="300" w:lineRule="atLeast"/>
              <w:jc w:val="center"/>
              <w:rPr>
                <w:b/>
                <w:color w:val="auto"/>
                <w:sz w:val="24"/>
              </w:rPr>
            </w:pPr>
            <w:r w:rsidRPr="00D274E6">
              <w:rPr>
                <w:b/>
                <w:color w:val="auto"/>
                <w:sz w:val="24"/>
              </w:rPr>
              <w:t>Khu vực</w:t>
            </w:r>
          </w:p>
        </w:tc>
        <w:tc>
          <w:tcPr>
            <w:tcW w:w="3060" w:type="pct"/>
            <w:shd w:val="clear" w:color="auto" w:fill="auto"/>
            <w:vAlign w:val="center"/>
          </w:tcPr>
          <w:p w:rsidR="00D934E7" w:rsidRPr="00D274E6" w:rsidRDefault="00D934E7" w:rsidP="00C12BE4">
            <w:pPr>
              <w:spacing w:line="300" w:lineRule="atLeast"/>
              <w:jc w:val="center"/>
              <w:rPr>
                <w:b/>
                <w:color w:val="auto"/>
                <w:sz w:val="24"/>
              </w:rPr>
            </w:pPr>
            <w:r w:rsidRPr="00D274E6">
              <w:rPr>
                <w:b/>
                <w:color w:val="auto"/>
                <w:sz w:val="24"/>
              </w:rPr>
              <w:t>Địa giới hành chính</w:t>
            </w:r>
          </w:p>
        </w:tc>
        <w:tc>
          <w:tcPr>
            <w:tcW w:w="549" w:type="pct"/>
            <w:vAlign w:val="center"/>
          </w:tcPr>
          <w:p w:rsidR="00D934E7" w:rsidRPr="00D274E6" w:rsidRDefault="00D934E7" w:rsidP="00C12BE4">
            <w:pPr>
              <w:spacing w:line="300" w:lineRule="atLeast"/>
              <w:jc w:val="center"/>
              <w:rPr>
                <w:b/>
                <w:color w:val="auto"/>
                <w:sz w:val="24"/>
              </w:rPr>
            </w:pPr>
            <w:r w:rsidRPr="00D274E6">
              <w:rPr>
                <w:b/>
                <w:color w:val="auto"/>
                <w:sz w:val="24"/>
              </w:rPr>
              <w:t>Vị trí 1</w:t>
            </w:r>
          </w:p>
        </w:tc>
        <w:tc>
          <w:tcPr>
            <w:tcW w:w="611" w:type="pct"/>
            <w:vAlign w:val="center"/>
          </w:tcPr>
          <w:p w:rsidR="00D934E7" w:rsidRPr="00D274E6" w:rsidRDefault="00D934E7" w:rsidP="00C12BE4">
            <w:pPr>
              <w:spacing w:line="300" w:lineRule="atLeast"/>
              <w:jc w:val="center"/>
              <w:rPr>
                <w:b/>
                <w:color w:val="auto"/>
                <w:sz w:val="24"/>
              </w:rPr>
            </w:pPr>
            <w:r w:rsidRPr="00D274E6">
              <w:rPr>
                <w:b/>
                <w:color w:val="auto"/>
                <w:sz w:val="24"/>
              </w:rPr>
              <w:t>Vị trí 2</w:t>
            </w:r>
          </w:p>
        </w:tc>
      </w:tr>
      <w:tr w:rsidR="00812CBA" w:rsidRPr="00D274E6" w:rsidTr="00D91A1D">
        <w:trPr>
          <w:trHeight w:val="518"/>
        </w:trPr>
        <w:tc>
          <w:tcPr>
            <w:tcW w:w="779" w:type="pct"/>
            <w:vAlign w:val="center"/>
          </w:tcPr>
          <w:p w:rsidR="00D934E7" w:rsidRPr="00D274E6" w:rsidRDefault="00D934E7" w:rsidP="00C12BE4">
            <w:pPr>
              <w:spacing w:line="300" w:lineRule="atLeast"/>
              <w:jc w:val="center"/>
              <w:rPr>
                <w:color w:val="auto"/>
                <w:sz w:val="24"/>
              </w:rPr>
            </w:pPr>
            <w:r w:rsidRPr="00D274E6">
              <w:rPr>
                <w:color w:val="auto"/>
                <w:sz w:val="24"/>
              </w:rPr>
              <w:t>KV1</w:t>
            </w:r>
          </w:p>
        </w:tc>
        <w:tc>
          <w:tcPr>
            <w:tcW w:w="3060" w:type="pct"/>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Dọc trục đường liên xã điểm đầu giáp ranh địa giới hành chính xã Điền Hương, điểm cuối giáp ranh địa giới hành chính xã Điền Lộc</w:t>
            </w:r>
          </w:p>
        </w:tc>
        <w:tc>
          <w:tcPr>
            <w:tcW w:w="549" w:type="pct"/>
            <w:vAlign w:val="center"/>
          </w:tcPr>
          <w:p w:rsidR="00D934E7" w:rsidRPr="00D274E6" w:rsidRDefault="00D934E7" w:rsidP="00C12BE4">
            <w:pPr>
              <w:spacing w:line="300" w:lineRule="atLeast"/>
              <w:jc w:val="center"/>
              <w:rPr>
                <w:color w:val="auto"/>
                <w:sz w:val="24"/>
              </w:rPr>
            </w:pPr>
            <w:r w:rsidRPr="00D274E6">
              <w:rPr>
                <w:color w:val="auto"/>
                <w:sz w:val="24"/>
              </w:rPr>
              <w:t>150.000</w:t>
            </w:r>
          </w:p>
        </w:tc>
        <w:tc>
          <w:tcPr>
            <w:tcW w:w="611" w:type="pct"/>
            <w:vAlign w:val="center"/>
          </w:tcPr>
          <w:p w:rsidR="00D934E7" w:rsidRPr="00D274E6" w:rsidRDefault="00D934E7" w:rsidP="00C12BE4">
            <w:pPr>
              <w:spacing w:line="300" w:lineRule="atLeast"/>
              <w:jc w:val="center"/>
              <w:rPr>
                <w:color w:val="auto"/>
                <w:sz w:val="24"/>
              </w:rPr>
            </w:pPr>
            <w:r w:rsidRPr="00D274E6">
              <w:rPr>
                <w:color w:val="auto"/>
                <w:sz w:val="24"/>
              </w:rPr>
              <w:t>120.000</w:t>
            </w:r>
          </w:p>
        </w:tc>
      </w:tr>
      <w:tr w:rsidR="00812CBA" w:rsidRPr="00D274E6" w:rsidTr="00D91A1D">
        <w:trPr>
          <w:trHeight w:val="300"/>
        </w:trPr>
        <w:tc>
          <w:tcPr>
            <w:tcW w:w="779" w:type="pct"/>
            <w:vAlign w:val="center"/>
          </w:tcPr>
          <w:p w:rsidR="00D934E7" w:rsidRPr="00D274E6" w:rsidRDefault="00D934E7" w:rsidP="00C12BE4">
            <w:pPr>
              <w:spacing w:line="300" w:lineRule="atLeast"/>
              <w:jc w:val="center"/>
              <w:rPr>
                <w:color w:val="auto"/>
                <w:sz w:val="24"/>
              </w:rPr>
            </w:pPr>
            <w:r w:rsidRPr="00D274E6">
              <w:rPr>
                <w:color w:val="auto"/>
                <w:sz w:val="24"/>
              </w:rPr>
              <w:t>KV2</w:t>
            </w:r>
          </w:p>
        </w:tc>
        <w:tc>
          <w:tcPr>
            <w:tcW w:w="3060" w:type="pct"/>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Tính từ khu vực I kéo dài thêm 150m</w:t>
            </w:r>
          </w:p>
        </w:tc>
        <w:tc>
          <w:tcPr>
            <w:tcW w:w="549" w:type="pct"/>
            <w:vAlign w:val="center"/>
          </w:tcPr>
          <w:p w:rsidR="00D934E7" w:rsidRPr="00D274E6" w:rsidRDefault="00D934E7" w:rsidP="00C12BE4">
            <w:pPr>
              <w:spacing w:line="300" w:lineRule="atLeast"/>
              <w:jc w:val="center"/>
              <w:rPr>
                <w:color w:val="auto"/>
                <w:sz w:val="24"/>
              </w:rPr>
            </w:pPr>
            <w:r w:rsidRPr="00D274E6">
              <w:rPr>
                <w:color w:val="auto"/>
                <w:sz w:val="24"/>
              </w:rPr>
              <w:t>120.000</w:t>
            </w:r>
          </w:p>
        </w:tc>
        <w:tc>
          <w:tcPr>
            <w:tcW w:w="611" w:type="pct"/>
            <w:vAlign w:val="center"/>
          </w:tcPr>
          <w:p w:rsidR="00D934E7" w:rsidRPr="00D274E6" w:rsidRDefault="00D934E7" w:rsidP="00C12BE4">
            <w:pPr>
              <w:spacing w:line="300" w:lineRule="atLeast"/>
              <w:jc w:val="center"/>
              <w:rPr>
                <w:color w:val="auto"/>
                <w:sz w:val="24"/>
              </w:rPr>
            </w:pPr>
            <w:r w:rsidRPr="00D274E6">
              <w:rPr>
                <w:color w:val="auto"/>
                <w:sz w:val="24"/>
              </w:rPr>
              <w:t>110.000</w:t>
            </w:r>
          </w:p>
        </w:tc>
      </w:tr>
      <w:tr w:rsidR="00812CBA" w:rsidRPr="00D274E6" w:rsidTr="00D91A1D">
        <w:trPr>
          <w:trHeight w:val="172"/>
        </w:trPr>
        <w:tc>
          <w:tcPr>
            <w:tcW w:w="779" w:type="pct"/>
            <w:vAlign w:val="center"/>
          </w:tcPr>
          <w:p w:rsidR="00D934E7" w:rsidRPr="00D274E6" w:rsidRDefault="00D934E7" w:rsidP="00C12BE4">
            <w:pPr>
              <w:spacing w:line="300" w:lineRule="atLeast"/>
              <w:jc w:val="center"/>
              <w:rPr>
                <w:color w:val="auto"/>
                <w:sz w:val="24"/>
              </w:rPr>
            </w:pPr>
            <w:r w:rsidRPr="00D274E6">
              <w:rPr>
                <w:color w:val="auto"/>
                <w:sz w:val="24"/>
              </w:rPr>
              <w:t>KV3</w:t>
            </w:r>
          </w:p>
        </w:tc>
        <w:tc>
          <w:tcPr>
            <w:tcW w:w="3060" w:type="pct"/>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Các khu vực, vị trí còn lại</w:t>
            </w:r>
          </w:p>
        </w:tc>
        <w:tc>
          <w:tcPr>
            <w:tcW w:w="1160" w:type="pct"/>
            <w:gridSpan w:val="2"/>
            <w:vAlign w:val="center"/>
          </w:tcPr>
          <w:p w:rsidR="00D934E7" w:rsidRPr="00D274E6" w:rsidRDefault="00D934E7" w:rsidP="00C12BE4">
            <w:pPr>
              <w:spacing w:line="300" w:lineRule="atLeast"/>
              <w:jc w:val="center"/>
              <w:rPr>
                <w:color w:val="auto"/>
                <w:sz w:val="24"/>
              </w:rPr>
            </w:pPr>
            <w:r w:rsidRPr="00D274E6">
              <w:rPr>
                <w:color w:val="auto"/>
                <w:sz w:val="24"/>
              </w:rPr>
              <w:t>100.000</w:t>
            </w:r>
          </w:p>
        </w:tc>
      </w:tr>
    </w:tbl>
    <w:p w:rsidR="00D91A1D" w:rsidRPr="00D274E6" w:rsidRDefault="00D91A1D" w:rsidP="00D934E7">
      <w:pPr>
        <w:pStyle w:val="Heading1"/>
        <w:spacing w:before="120" w:after="0"/>
        <w:rPr>
          <w:rFonts w:ascii="Times New Roman" w:hAnsi="Times New Roman" w:cs="Times New Roman"/>
          <w:color w:val="auto"/>
          <w:sz w:val="24"/>
        </w:rPr>
      </w:pPr>
      <w:bookmarkStart w:id="9" w:name="_Toc25865888"/>
    </w:p>
    <w:p w:rsidR="00D934E7" w:rsidRPr="00D274E6" w:rsidRDefault="00D934E7" w:rsidP="00D934E7">
      <w:pPr>
        <w:pStyle w:val="Heading1"/>
        <w:spacing w:before="120" w:after="0"/>
        <w:rPr>
          <w:b w:val="0"/>
          <w:color w:val="auto"/>
          <w:sz w:val="24"/>
        </w:rPr>
      </w:pPr>
      <w:r w:rsidRPr="00D274E6">
        <w:rPr>
          <w:rFonts w:ascii="Times New Roman" w:hAnsi="Times New Roman" w:cs="Times New Roman"/>
          <w:color w:val="auto"/>
          <w:sz w:val="24"/>
        </w:rPr>
        <w:t>7. XÃ PHONG BÌNH</w:t>
      </w:r>
      <w:bookmarkEnd w:id="9"/>
    </w:p>
    <w:p w:rsidR="00D934E7" w:rsidRPr="00D274E6" w:rsidRDefault="00D934E7" w:rsidP="00D934E7">
      <w:pPr>
        <w:pStyle w:val="BodyText2"/>
        <w:widowControl w:val="0"/>
        <w:tabs>
          <w:tab w:val="left" w:pos="702"/>
        </w:tabs>
        <w:spacing w:before="120" w:line="240" w:lineRule="auto"/>
        <w:rPr>
          <w:b/>
          <w:bCs/>
          <w:color w:val="auto"/>
          <w:lang w:val="en-US"/>
        </w:rPr>
      </w:pPr>
      <w:r w:rsidRPr="00D274E6">
        <w:rPr>
          <w:b/>
          <w:color w:val="auto"/>
          <w:lang w:val="en-US"/>
        </w:rPr>
        <w:t xml:space="preserve">a) </w:t>
      </w:r>
      <w:r w:rsidRPr="00D274E6">
        <w:rPr>
          <w:b/>
          <w:bCs/>
          <w:color w:val="auto"/>
          <w:lang w:val="en-US"/>
        </w:rPr>
        <w:t>Giá đất ở nằm ven đường giao thông chính</w:t>
      </w:r>
    </w:p>
    <w:p w:rsidR="00D934E7" w:rsidRPr="00D274E6" w:rsidRDefault="00D934E7" w:rsidP="00D934E7">
      <w:pPr>
        <w:pStyle w:val="BodyText2"/>
        <w:rPr>
          <w:bCs/>
          <w:color w:val="auto"/>
          <w:lang w:val="af-ZA"/>
        </w:rPr>
      </w:pP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t>Đơn vị tính: Đồng/m</w:t>
      </w:r>
      <w:r w:rsidRPr="00D274E6">
        <w:rPr>
          <w:color w:val="auto"/>
          <w:vertAlign w:val="superscript"/>
          <w:lang w:val="af-ZA"/>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5497"/>
        <w:gridCol w:w="1160"/>
        <w:gridCol w:w="1160"/>
        <w:gridCol w:w="1160"/>
      </w:tblGrid>
      <w:tr w:rsidR="00812CBA" w:rsidRPr="00D274E6" w:rsidTr="00C12BE4">
        <w:trPr>
          <w:trHeight w:val="320"/>
          <w:jc w:val="center"/>
        </w:trPr>
        <w:tc>
          <w:tcPr>
            <w:tcW w:w="311" w:type="pct"/>
            <w:shd w:val="clear" w:color="auto" w:fill="auto"/>
            <w:vAlign w:val="center"/>
          </w:tcPr>
          <w:p w:rsidR="00D934E7" w:rsidRPr="00D274E6" w:rsidRDefault="00D934E7" w:rsidP="00C12BE4">
            <w:pPr>
              <w:spacing w:line="300" w:lineRule="atLeast"/>
              <w:jc w:val="center"/>
              <w:rPr>
                <w:b/>
                <w:color w:val="auto"/>
                <w:spacing w:val="-6"/>
                <w:sz w:val="24"/>
              </w:rPr>
            </w:pPr>
            <w:r w:rsidRPr="00D274E6">
              <w:rPr>
                <w:b/>
                <w:color w:val="auto"/>
                <w:spacing w:val="-6"/>
                <w:sz w:val="24"/>
              </w:rPr>
              <w:t>TT</w:t>
            </w:r>
          </w:p>
        </w:tc>
        <w:tc>
          <w:tcPr>
            <w:tcW w:w="2871" w:type="pct"/>
            <w:shd w:val="clear" w:color="auto" w:fill="auto"/>
            <w:vAlign w:val="center"/>
          </w:tcPr>
          <w:p w:rsidR="00D934E7" w:rsidRPr="00D274E6" w:rsidRDefault="00D934E7" w:rsidP="00C12BE4">
            <w:pPr>
              <w:spacing w:line="300" w:lineRule="atLeast"/>
              <w:jc w:val="center"/>
              <w:rPr>
                <w:b/>
                <w:color w:val="auto"/>
                <w:spacing w:val="-6"/>
                <w:sz w:val="24"/>
              </w:rPr>
            </w:pPr>
            <w:r w:rsidRPr="00D274E6">
              <w:rPr>
                <w:b/>
                <w:color w:val="auto"/>
                <w:spacing w:val="-6"/>
                <w:sz w:val="24"/>
              </w:rPr>
              <w:t>Địa giới hành chính</w:t>
            </w:r>
          </w:p>
        </w:tc>
        <w:tc>
          <w:tcPr>
            <w:tcW w:w="606" w:type="pct"/>
          </w:tcPr>
          <w:p w:rsidR="00D934E7" w:rsidRPr="00D274E6" w:rsidRDefault="00D934E7" w:rsidP="00C12BE4">
            <w:pPr>
              <w:spacing w:line="300" w:lineRule="atLeast"/>
              <w:jc w:val="center"/>
              <w:rPr>
                <w:b/>
                <w:color w:val="auto"/>
                <w:sz w:val="24"/>
              </w:rPr>
            </w:pPr>
            <w:r w:rsidRPr="00D274E6">
              <w:rPr>
                <w:b/>
                <w:color w:val="auto"/>
                <w:sz w:val="24"/>
              </w:rPr>
              <w:t>Vị trí 1</w:t>
            </w:r>
          </w:p>
        </w:tc>
        <w:tc>
          <w:tcPr>
            <w:tcW w:w="606" w:type="pct"/>
          </w:tcPr>
          <w:p w:rsidR="00D934E7" w:rsidRPr="00D274E6" w:rsidRDefault="00D934E7" w:rsidP="00C12BE4">
            <w:pPr>
              <w:spacing w:line="300" w:lineRule="atLeast"/>
              <w:jc w:val="center"/>
              <w:rPr>
                <w:b/>
                <w:color w:val="auto"/>
                <w:sz w:val="24"/>
              </w:rPr>
            </w:pPr>
            <w:r w:rsidRPr="00D274E6">
              <w:rPr>
                <w:b/>
                <w:color w:val="auto"/>
                <w:sz w:val="24"/>
              </w:rPr>
              <w:t>Vị trí 2</w:t>
            </w:r>
          </w:p>
        </w:tc>
        <w:tc>
          <w:tcPr>
            <w:tcW w:w="606" w:type="pct"/>
          </w:tcPr>
          <w:p w:rsidR="00D934E7" w:rsidRPr="00D274E6" w:rsidRDefault="00D934E7" w:rsidP="00C12BE4">
            <w:pPr>
              <w:spacing w:line="300" w:lineRule="atLeast"/>
              <w:jc w:val="center"/>
              <w:rPr>
                <w:b/>
                <w:color w:val="auto"/>
                <w:sz w:val="24"/>
              </w:rPr>
            </w:pPr>
            <w:r w:rsidRPr="00D274E6">
              <w:rPr>
                <w:b/>
                <w:color w:val="auto"/>
                <w:sz w:val="24"/>
              </w:rPr>
              <w:t>Vị trí 3</w:t>
            </w:r>
          </w:p>
        </w:tc>
      </w:tr>
      <w:tr w:rsidR="00812CBA" w:rsidRPr="00D274E6" w:rsidTr="00C12BE4">
        <w:trPr>
          <w:trHeight w:val="320"/>
          <w:jc w:val="center"/>
        </w:trPr>
        <w:tc>
          <w:tcPr>
            <w:tcW w:w="311" w:type="pct"/>
            <w:shd w:val="clear" w:color="auto" w:fill="auto"/>
            <w:vAlign w:val="center"/>
          </w:tcPr>
          <w:p w:rsidR="00D934E7" w:rsidRPr="00D274E6" w:rsidRDefault="00D934E7" w:rsidP="00C12BE4">
            <w:pPr>
              <w:spacing w:line="300" w:lineRule="atLeast"/>
              <w:jc w:val="center"/>
              <w:rPr>
                <w:color w:val="auto"/>
                <w:spacing w:val="-6"/>
                <w:sz w:val="24"/>
              </w:rPr>
            </w:pPr>
            <w:r w:rsidRPr="00D274E6">
              <w:rPr>
                <w:color w:val="auto"/>
                <w:spacing w:val="-6"/>
                <w:sz w:val="24"/>
              </w:rPr>
              <w:t>1</w:t>
            </w:r>
          </w:p>
        </w:tc>
        <w:tc>
          <w:tcPr>
            <w:tcW w:w="4689" w:type="pct"/>
            <w:gridSpan w:val="4"/>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Quốc lộ 49B</w:t>
            </w:r>
          </w:p>
        </w:tc>
      </w:tr>
      <w:tr w:rsidR="00812CBA" w:rsidRPr="00D274E6" w:rsidTr="00C12BE4">
        <w:trPr>
          <w:trHeight w:val="320"/>
          <w:jc w:val="center"/>
        </w:trPr>
        <w:tc>
          <w:tcPr>
            <w:tcW w:w="311" w:type="pct"/>
            <w:shd w:val="clear" w:color="auto" w:fill="auto"/>
            <w:vAlign w:val="center"/>
          </w:tcPr>
          <w:p w:rsidR="00D934E7" w:rsidRPr="00D274E6" w:rsidRDefault="00D934E7" w:rsidP="00C12BE4">
            <w:pPr>
              <w:spacing w:line="300" w:lineRule="atLeast"/>
              <w:jc w:val="center"/>
              <w:rPr>
                <w:color w:val="auto"/>
                <w:spacing w:val="-6"/>
                <w:sz w:val="24"/>
              </w:rPr>
            </w:pPr>
          </w:p>
        </w:tc>
        <w:tc>
          <w:tcPr>
            <w:tcW w:w="2871" w:type="pct"/>
            <w:shd w:val="clear" w:color="auto" w:fill="auto"/>
            <w:vAlign w:val="bottom"/>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Từ Chợ Ưu Điềm về đến cầu Vĩnh An 1</w:t>
            </w:r>
          </w:p>
        </w:tc>
        <w:tc>
          <w:tcPr>
            <w:tcW w:w="606" w:type="pct"/>
            <w:vAlign w:val="center"/>
          </w:tcPr>
          <w:p w:rsidR="00D934E7" w:rsidRPr="00D274E6" w:rsidRDefault="00D934E7" w:rsidP="00C12BE4">
            <w:pPr>
              <w:spacing w:line="300" w:lineRule="atLeast"/>
              <w:jc w:val="center"/>
              <w:rPr>
                <w:color w:val="auto"/>
                <w:sz w:val="24"/>
              </w:rPr>
            </w:pPr>
            <w:r w:rsidRPr="00D274E6">
              <w:rPr>
                <w:color w:val="auto"/>
                <w:sz w:val="24"/>
                <w:lang w:val="vi-VN"/>
              </w:rPr>
              <w:t>375</w:t>
            </w:r>
            <w:r w:rsidRPr="00D274E6">
              <w:rPr>
                <w:color w:val="auto"/>
                <w:sz w:val="24"/>
              </w:rPr>
              <w:t>.000</w:t>
            </w:r>
          </w:p>
        </w:tc>
        <w:tc>
          <w:tcPr>
            <w:tcW w:w="606" w:type="pct"/>
            <w:vAlign w:val="center"/>
          </w:tcPr>
          <w:p w:rsidR="00D934E7" w:rsidRPr="00D274E6" w:rsidRDefault="00D934E7" w:rsidP="00C12BE4">
            <w:pPr>
              <w:spacing w:line="300" w:lineRule="atLeast"/>
              <w:jc w:val="center"/>
              <w:rPr>
                <w:color w:val="auto"/>
                <w:sz w:val="24"/>
              </w:rPr>
            </w:pPr>
            <w:r w:rsidRPr="00D274E6">
              <w:rPr>
                <w:color w:val="auto"/>
                <w:sz w:val="24"/>
              </w:rPr>
              <w:t>2</w:t>
            </w:r>
            <w:r w:rsidRPr="00D274E6">
              <w:rPr>
                <w:color w:val="auto"/>
                <w:sz w:val="24"/>
                <w:lang w:val="vi-VN"/>
              </w:rPr>
              <w:t>63</w:t>
            </w:r>
            <w:r w:rsidRPr="00D274E6">
              <w:rPr>
                <w:color w:val="auto"/>
                <w:sz w:val="24"/>
              </w:rPr>
              <w:t>.000</w:t>
            </w:r>
          </w:p>
        </w:tc>
        <w:tc>
          <w:tcPr>
            <w:tcW w:w="606" w:type="pct"/>
            <w:vAlign w:val="center"/>
          </w:tcPr>
          <w:p w:rsidR="00D934E7" w:rsidRPr="00D274E6" w:rsidRDefault="00D934E7" w:rsidP="00C12BE4">
            <w:pPr>
              <w:spacing w:line="300" w:lineRule="atLeast"/>
              <w:jc w:val="center"/>
              <w:rPr>
                <w:color w:val="auto"/>
                <w:sz w:val="24"/>
              </w:rPr>
            </w:pPr>
            <w:r w:rsidRPr="00D274E6">
              <w:rPr>
                <w:color w:val="auto"/>
                <w:sz w:val="24"/>
                <w:lang w:val="vi-VN"/>
              </w:rPr>
              <w:t>225</w:t>
            </w:r>
            <w:r w:rsidRPr="00D274E6">
              <w:rPr>
                <w:color w:val="auto"/>
                <w:sz w:val="24"/>
              </w:rPr>
              <w:t>.000</w:t>
            </w:r>
          </w:p>
        </w:tc>
      </w:tr>
      <w:tr w:rsidR="00812CBA" w:rsidRPr="00D274E6" w:rsidTr="00C12BE4">
        <w:trPr>
          <w:trHeight w:val="302"/>
          <w:jc w:val="center"/>
        </w:trPr>
        <w:tc>
          <w:tcPr>
            <w:tcW w:w="311" w:type="pct"/>
            <w:shd w:val="clear" w:color="auto" w:fill="auto"/>
            <w:vAlign w:val="center"/>
          </w:tcPr>
          <w:p w:rsidR="00D934E7" w:rsidRPr="00D274E6" w:rsidRDefault="00D934E7" w:rsidP="00C12BE4">
            <w:pPr>
              <w:spacing w:line="300" w:lineRule="atLeast"/>
              <w:jc w:val="center"/>
              <w:rPr>
                <w:color w:val="auto"/>
                <w:spacing w:val="-6"/>
                <w:sz w:val="24"/>
              </w:rPr>
            </w:pPr>
          </w:p>
        </w:tc>
        <w:tc>
          <w:tcPr>
            <w:tcW w:w="2871" w:type="pct"/>
            <w:shd w:val="clear" w:color="auto" w:fill="auto"/>
            <w:vAlign w:val="bottom"/>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Từ cầu Vĩnh An 1 đến cầu Vân Trình</w:t>
            </w:r>
          </w:p>
        </w:tc>
        <w:tc>
          <w:tcPr>
            <w:tcW w:w="606" w:type="pct"/>
            <w:vAlign w:val="center"/>
          </w:tcPr>
          <w:p w:rsidR="00D934E7" w:rsidRPr="00D274E6" w:rsidRDefault="00D934E7" w:rsidP="00C12BE4">
            <w:pPr>
              <w:spacing w:line="300" w:lineRule="atLeast"/>
              <w:jc w:val="center"/>
              <w:rPr>
                <w:color w:val="auto"/>
                <w:sz w:val="24"/>
              </w:rPr>
            </w:pPr>
            <w:r w:rsidRPr="00D274E6">
              <w:rPr>
                <w:color w:val="auto"/>
                <w:sz w:val="24"/>
                <w:lang w:val="vi-VN"/>
              </w:rPr>
              <w:t>30</w:t>
            </w:r>
            <w:r w:rsidRPr="00D274E6">
              <w:rPr>
                <w:color w:val="auto"/>
                <w:sz w:val="24"/>
              </w:rPr>
              <w:t>0.000</w:t>
            </w:r>
          </w:p>
        </w:tc>
        <w:tc>
          <w:tcPr>
            <w:tcW w:w="606" w:type="pct"/>
            <w:vAlign w:val="center"/>
          </w:tcPr>
          <w:p w:rsidR="00D934E7" w:rsidRPr="00D274E6" w:rsidRDefault="00D934E7" w:rsidP="00C12BE4">
            <w:pPr>
              <w:spacing w:line="300" w:lineRule="atLeast"/>
              <w:jc w:val="center"/>
              <w:rPr>
                <w:color w:val="auto"/>
                <w:sz w:val="24"/>
              </w:rPr>
            </w:pPr>
            <w:r w:rsidRPr="00D274E6">
              <w:rPr>
                <w:color w:val="auto"/>
                <w:sz w:val="24"/>
                <w:lang w:val="vi-VN"/>
              </w:rPr>
              <w:t>240</w:t>
            </w:r>
            <w:r w:rsidRPr="00D274E6">
              <w:rPr>
                <w:color w:val="auto"/>
                <w:sz w:val="24"/>
              </w:rPr>
              <w:t>.000</w:t>
            </w:r>
          </w:p>
        </w:tc>
        <w:tc>
          <w:tcPr>
            <w:tcW w:w="606" w:type="pct"/>
            <w:vAlign w:val="center"/>
          </w:tcPr>
          <w:p w:rsidR="00D934E7" w:rsidRPr="00D274E6" w:rsidRDefault="00D934E7" w:rsidP="00C12BE4">
            <w:pPr>
              <w:spacing w:line="300" w:lineRule="atLeast"/>
              <w:jc w:val="center"/>
              <w:rPr>
                <w:color w:val="auto"/>
                <w:sz w:val="24"/>
              </w:rPr>
            </w:pPr>
            <w:r w:rsidRPr="00D274E6">
              <w:rPr>
                <w:color w:val="auto"/>
                <w:sz w:val="24"/>
              </w:rPr>
              <w:t>1</w:t>
            </w:r>
            <w:r w:rsidRPr="00D274E6">
              <w:rPr>
                <w:color w:val="auto"/>
                <w:sz w:val="24"/>
                <w:lang w:val="vi-VN"/>
              </w:rPr>
              <w:t>80</w:t>
            </w:r>
            <w:r w:rsidRPr="00D274E6">
              <w:rPr>
                <w:color w:val="auto"/>
                <w:sz w:val="24"/>
              </w:rPr>
              <w:t>.000</w:t>
            </w:r>
          </w:p>
        </w:tc>
      </w:tr>
      <w:tr w:rsidR="00812CBA" w:rsidRPr="00D274E6" w:rsidTr="00605D94">
        <w:trPr>
          <w:trHeight w:val="407"/>
          <w:jc w:val="center"/>
        </w:trPr>
        <w:tc>
          <w:tcPr>
            <w:tcW w:w="311" w:type="pct"/>
            <w:shd w:val="clear" w:color="auto" w:fill="auto"/>
            <w:vAlign w:val="center"/>
          </w:tcPr>
          <w:p w:rsidR="00D934E7" w:rsidRPr="00D274E6" w:rsidRDefault="00D934E7" w:rsidP="00C12BE4">
            <w:pPr>
              <w:spacing w:line="300" w:lineRule="atLeast"/>
              <w:jc w:val="center"/>
              <w:rPr>
                <w:color w:val="auto"/>
                <w:spacing w:val="-6"/>
                <w:sz w:val="24"/>
              </w:rPr>
            </w:pPr>
            <w:r w:rsidRPr="00D274E6">
              <w:rPr>
                <w:color w:val="auto"/>
                <w:spacing w:val="-6"/>
                <w:sz w:val="24"/>
              </w:rPr>
              <w:t>2</w:t>
            </w:r>
          </w:p>
        </w:tc>
        <w:tc>
          <w:tcPr>
            <w:tcW w:w="4689" w:type="pct"/>
            <w:gridSpan w:val="4"/>
            <w:shd w:val="clear" w:color="auto" w:fill="auto"/>
            <w:vAlign w:val="center"/>
          </w:tcPr>
          <w:p w:rsidR="00D934E7" w:rsidRPr="00D274E6" w:rsidRDefault="00D934E7" w:rsidP="00C12BE4">
            <w:pPr>
              <w:spacing w:line="300" w:lineRule="atLeast"/>
              <w:jc w:val="both"/>
              <w:rPr>
                <w:color w:val="auto"/>
                <w:sz w:val="24"/>
              </w:rPr>
            </w:pPr>
            <w:r w:rsidRPr="00D274E6">
              <w:rPr>
                <w:color w:val="auto"/>
                <w:sz w:val="24"/>
              </w:rPr>
              <w:t>Tỉnh lộ 4</w:t>
            </w:r>
          </w:p>
        </w:tc>
      </w:tr>
      <w:tr w:rsidR="00812CBA" w:rsidRPr="00D274E6" w:rsidTr="00C12BE4">
        <w:trPr>
          <w:trHeight w:val="639"/>
          <w:jc w:val="center"/>
        </w:trPr>
        <w:tc>
          <w:tcPr>
            <w:tcW w:w="311" w:type="pct"/>
            <w:shd w:val="clear" w:color="auto" w:fill="auto"/>
            <w:vAlign w:val="center"/>
          </w:tcPr>
          <w:p w:rsidR="00D934E7" w:rsidRPr="00D274E6" w:rsidRDefault="00D934E7" w:rsidP="00C12BE4">
            <w:pPr>
              <w:spacing w:line="300" w:lineRule="atLeast"/>
              <w:jc w:val="center"/>
              <w:rPr>
                <w:color w:val="auto"/>
                <w:spacing w:val="-6"/>
                <w:sz w:val="24"/>
              </w:rPr>
            </w:pPr>
          </w:p>
        </w:tc>
        <w:tc>
          <w:tcPr>
            <w:tcW w:w="2871" w:type="pct"/>
            <w:shd w:val="clear" w:color="auto" w:fill="auto"/>
            <w:vAlign w:val="bottom"/>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 xml:space="preserve">Từ cầu Mụ Tú (nhà ông Phan Công Ninh) thôn Vĩnh An về đến Nhà văn hóa thôn Triều Quý </w:t>
            </w:r>
          </w:p>
        </w:tc>
        <w:tc>
          <w:tcPr>
            <w:tcW w:w="606" w:type="pct"/>
            <w:vAlign w:val="center"/>
          </w:tcPr>
          <w:p w:rsidR="00D934E7" w:rsidRPr="00D274E6" w:rsidRDefault="00D934E7" w:rsidP="00C12BE4">
            <w:pPr>
              <w:spacing w:line="300" w:lineRule="atLeast"/>
              <w:jc w:val="center"/>
              <w:rPr>
                <w:color w:val="auto"/>
                <w:sz w:val="24"/>
              </w:rPr>
            </w:pPr>
            <w:r w:rsidRPr="00D274E6">
              <w:rPr>
                <w:color w:val="auto"/>
                <w:sz w:val="24"/>
                <w:lang w:val="vi-VN"/>
              </w:rPr>
              <w:t>357</w:t>
            </w:r>
            <w:r w:rsidRPr="00D274E6">
              <w:rPr>
                <w:color w:val="auto"/>
                <w:sz w:val="24"/>
              </w:rPr>
              <w:t>.000</w:t>
            </w:r>
          </w:p>
        </w:tc>
        <w:tc>
          <w:tcPr>
            <w:tcW w:w="606" w:type="pct"/>
            <w:vAlign w:val="center"/>
          </w:tcPr>
          <w:p w:rsidR="00D934E7" w:rsidRPr="00D274E6" w:rsidRDefault="00D934E7" w:rsidP="00C12BE4">
            <w:pPr>
              <w:spacing w:line="300" w:lineRule="atLeast"/>
              <w:jc w:val="center"/>
              <w:rPr>
                <w:color w:val="auto"/>
                <w:sz w:val="24"/>
              </w:rPr>
            </w:pPr>
            <w:r w:rsidRPr="00D274E6">
              <w:rPr>
                <w:color w:val="auto"/>
                <w:sz w:val="24"/>
                <w:lang w:val="vi-VN"/>
              </w:rPr>
              <w:t>285</w:t>
            </w:r>
            <w:r w:rsidRPr="00D274E6">
              <w:rPr>
                <w:color w:val="auto"/>
                <w:sz w:val="24"/>
              </w:rPr>
              <w:t>.000</w:t>
            </w:r>
          </w:p>
        </w:tc>
        <w:tc>
          <w:tcPr>
            <w:tcW w:w="606" w:type="pct"/>
            <w:vAlign w:val="center"/>
          </w:tcPr>
          <w:p w:rsidR="00D934E7" w:rsidRPr="00D274E6" w:rsidRDefault="00D934E7" w:rsidP="00C12BE4">
            <w:pPr>
              <w:spacing w:line="300" w:lineRule="atLeast"/>
              <w:jc w:val="center"/>
              <w:rPr>
                <w:color w:val="auto"/>
                <w:sz w:val="24"/>
              </w:rPr>
            </w:pPr>
            <w:r w:rsidRPr="00D274E6">
              <w:rPr>
                <w:color w:val="auto"/>
                <w:sz w:val="24"/>
                <w:lang w:val="vi-VN"/>
              </w:rPr>
              <w:t>252</w:t>
            </w:r>
            <w:r w:rsidRPr="00D274E6">
              <w:rPr>
                <w:color w:val="auto"/>
                <w:sz w:val="24"/>
              </w:rPr>
              <w:t>.000</w:t>
            </w:r>
          </w:p>
        </w:tc>
      </w:tr>
      <w:tr w:rsidR="00812CBA" w:rsidRPr="00D274E6" w:rsidTr="00C12BE4">
        <w:trPr>
          <w:trHeight w:val="342"/>
          <w:jc w:val="center"/>
        </w:trPr>
        <w:tc>
          <w:tcPr>
            <w:tcW w:w="311" w:type="pct"/>
            <w:shd w:val="clear" w:color="auto" w:fill="auto"/>
            <w:vAlign w:val="center"/>
          </w:tcPr>
          <w:p w:rsidR="00D934E7" w:rsidRPr="00D274E6" w:rsidRDefault="00D934E7" w:rsidP="00C12BE4">
            <w:pPr>
              <w:spacing w:line="300" w:lineRule="atLeast"/>
              <w:jc w:val="both"/>
              <w:rPr>
                <w:b/>
                <w:color w:val="auto"/>
                <w:spacing w:val="-6"/>
                <w:sz w:val="24"/>
              </w:rPr>
            </w:pPr>
          </w:p>
        </w:tc>
        <w:tc>
          <w:tcPr>
            <w:tcW w:w="2871" w:type="pct"/>
            <w:shd w:val="clear" w:color="auto" w:fill="auto"/>
            <w:vAlign w:val="bottom"/>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Từ nhà văn hóa thôn Triều Quý về đến trạm bơm Bình Chương</w:t>
            </w:r>
          </w:p>
        </w:tc>
        <w:tc>
          <w:tcPr>
            <w:tcW w:w="606" w:type="pct"/>
            <w:vAlign w:val="center"/>
          </w:tcPr>
          <w:p w:rsidR="00D934E7" w:rsidRPr="00D274E6" w:rsidRDefault="00D934E7" w:rsidP="00C12BE4">
            <w:pPr>
              <w:spacing w:line="300" w:lineRule="atLeast"/>
              <w:jc w:val="center"/>
              <w:rPr>
                <w:color w:val="auto"/>
                <w:sz w:val="24"/>
              </w:rPr>
            </w:pPr>
            <w:r w:rsidRPr="00D274E6">
              <w:rPr>
                <w:color w:val="auto"/>
                <w:sz w:val="24"/>
                <w:lang w:val="vi-VN"/>
              </w:rPr>
              <w:t>289</w:t>
            </w:r>
            <w:r w:rsidRPr="00D274E6">
              <w:rPr>
                <w:color w:val="auto"/>
                <w:sz w:val="24"/>
              </w:rPr>
              <w:t>.000</w:t>
            </w:r>
          </w:p>
        </w:tc>
        <w:tc>
          <w:tcPr>
            <w:tcW w:w="606" w:type="pct"/>
            <w:vAlign w:val="center"/>
          </w:tcPr>
          <w:p w:rsidR="00D934E7" w:rsidRPr="00D274E6" w:rsidRDefault="00D934E7" w:rsidP="00C12BE4">
            <w:pPr>
              <w:spacing w:line="300" w:lineRule="atLeast"/>
              <w:jc w:val="center"/>
              <w:rPr>
                <w:color w:val="auto"/>
                <w:sz w:val="24"/>
              </w:rPr>
            </w:pPr>
            <w:r w:rsidRPr="00D274E6">
              <w:rPr>
                <w:color w:val="auto"/>
                <w:sz w:val="24"/>
                <w:lang w:val="vi-VN"/>
              </w:rPr>
              <w:t>231</w:t>
            </w:r>
            <w:r w:rsidRPr="00D274E6">
              <w:rPr>
                <w:color w:val="auto"/>
                <w:sz w:val="24"/>
              </w:rPr>
              <w:t>.000</w:t>
            </w:r>
          </w:p>
        </w:tc>
        <w:tc>
          <w:tcPr>
            <w:tcW w:w="606" w:type="pct"/>
            <w:vAlign w:val="center"/>
          </w:tcPr>
          <w:p w:rsidR="00D934E7" w:rsidRPr="00D274E6" w:rsidRDefault="00D934E7" w:rsidP="00C12BE4">
            <w:pPr>
              <w:spacing w:line="300" w:lineRule="atLeast"/>
              <w:jc w:val="center"/>
              <w:rPr>
                <w:color w:val="auto"/>
                <w:sz w:val="24"/>
              </w:rPr>
            </w:pPr>
            <w:r w:rsidRPr="00D274E6">
              <w:rPr>
                <w:color w:val="auto"/>
                <w:sz w:val="24"/>
                <w:lang w:val="vi-VN"/>
              </w:rPr>
              <w:t>193</w:t>
            </w:r>
            <w:r w:rsidRPr="00D274E6">
              <w:rPr>
                <w:color w:val="auto"/>
                <w:sz w:val="24"/>
              </w:rPr>
              <w:t>.000</w:t>
            </w:r>
          </w:p>
        </w:tc>
      </w:tr>
    </w:tbl>
    <w:p w:rsidR="00D934E7" w:rsidRPr="00D274E6" w:rsidRDefault="00D934E7" w:rsidP="00D934E7">
      <w:pPr>
        <w:pStyle w:val="BodyText2"/>
        <w:widowControl w:val="0"/>
        <w:tabs>
          <w:tab w:val="left" w:pos="702"/>
        </w:tabs>
        <w:spacing w:before="120" w:line="240" w:lineRule="auto"/>
        <w:rPr>
          <w:b/>
          <w:color w:val="auto"/>
          <w:lang w:val="af-ZA"/>
        </w:rPr>
      </w:pPr>
      <w:r w:rsidRPr="00D274E6">
        <w:rPr>
          <w:b/>
          <w:color w:val="auto"/>
          <w:lang w:val="af-ZA"/>
        </w:rPr>
        <w:t>b) Giá đất ở các khu vực còn lại</w:t>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p>
    <w:p w:rsidR="00D934E7" w:rsidRPr="00D274E6" w:rsidRDefault="00D934E7" w:rsidP="00D934E7">
      <w:pPr>
        <w:pStyle w:val="BodyText2"/>
        <w:rPr>
          <w:bCs/>
          <w:color w:val="auto"/>
          <w:lang w:val="af-ZA"/>
        </w:rPr>
      </w:pP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t>Đơn vị tính: Đồng/m</w:t>
      </w:r>
      <w:r w:rsidRPr="00D274E6">
        <w:rPr>
          <w:color w:val="auto"/>
          <w:vertAlign w:val="superscript"/>
          <w:lang w:val="af-ZA"/>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6002"/>
        <w:gridCol w:w="1045"/>
        <w:gridCol w:w="1174"/>
      </w:tblGrid>
      <w:tr w:rsidR="00812CBA" w:rsidRPr="00D274E6" w:rsidTr="00C12BE4">
        <w:trPr>
          <w:trHeight w:val="280"/>
        </w:trPr>
        <w:tc>
          <w:tcPr>
            <w:tcW w:w="706" w:type="pct"/>
            <w:shd w:val="clear" w:color="auto" w:fill="auto"/>
            <w:vAlign w:val="center"/>
          </w:tcPr>
          <w:p w:rsidR="00D934E7" w:rsidRPr="00D274E6" w:rsidRDefault="00D934E7" w:rsidP="00C12BE4">
            <w:pPr>
              <w:jc w:val="center"/>
              <w:rPr>
                <w:b/>
                <w:color w:val="auto"/>
                <w:sz w:val="24"/>
              </w:rPr>
            </w:pPr>
            <w:r w:rsidRPr="00D274E6">
              <w:rPr>
                <w:b/>
                <w:color w:val="auto"/>
                <w:sz w:val="24"/>
              </w:rPr>
              <w:t>Khu vực</w:t>
            </w:r>
          </w:p>
        </w:tc>
        <w:tc>
          <w:tcPr>
            <w:tcW w:w="3135" w:type="pct"/>
            <w:shd w:val="clear" w:color="auto" w:fill="auto"/>
            <w:vAlign w:val="center"/>
          </w:tcPr>
          <w:p w:rsidR="00D934E7" w:rsidRPr="00D274E6" w:rsidRDefault="00D934E7" w:rsidP="00C12BE4">
            <w:pPr>
              <w:jc w:val="center"/>
              <w:rPr>
                <w:b/>
                <w:color w:val="auto"/>
                <w:sz w:val="24"/>
              </w:rPr>
            </w:pPr>
            <w:r w:rsidRPr="00D274E6">
              <w:rPr>
                <w:b/>
                <w:color w:val="auto"/>
                <w:sz w:val="24"/>
              </w:rPr>
              <w:t>Địa giới hành chính</w:t>
            </w:r>
          </w:p>
        </w:tc>
        <w:tc>
          <w:tcPr>
            <w:tcW w:w="546" w:type="pct"/>
            <w:vAlign w:val="center"/>
          </w:tcPr>
          <w:p w:rsidR="00D934E7" w:rsidRPr="00D274E6" w:rsidRDefault="00D934E7" w:rsidP="00C12BE4">
            <w:pPr>
              <w:jc w:val="center"/>
              <w:rPr>
                <w:b/>
                <w:color w:val="auto"/>
                <w:sz w:val="24"/>
              </w:rPr>
            </w:pPr>
            <w:r w:rsidRPr="00D274E6">
              <w:rPr>
                <w:b/>
                <w:color w:val="auto"/>
                <w:sz w:val="24"/>
              </w:rPr>
              <w:t>Vị trí 1</w:t>
            </w:r>
          </w:p>
        </w:tc>
        <w:tc>
          <w:tcPr>
            <w:tcW w:w="613" w:type="pct"/>
            <w:vAlign w:val="center"/>
          </w:tcPr>
          <w:p w:rsidR="00D934E7" w:rsidRPr="00D274E6" w:rsidRDefault="00D934E7" w:rsidP="00C12BE4">
            <w:pPr>
              <w:jc w:val="center"/>
              <w:rPr>
                <w:b/>
                <w:color w:val="auto"/>
                <w:sz w:val="24"/>
              </w:rPr>
            </w:pPr>
            <w:r w:rsidRPr="00D274E6">
              <w:rPr>
                <w:b/>
                <w:color w:val="auto"/>
                <w:sz w:val="24"/>
              </w:rPr>
              <w:t>Vị trí 2</w:t>
            </w:r>
          </w:p>
        </w:tc>
      </w:tr>
      <w:tr w:rsidR="00812CBA" w:rsidRPr="00D274E6" w:rsidTr="00C12BE4">
        <w:trPr>
          <w:trHeight w:val="96"/>
        </w:trPr>
        <w:tc>
          <w:tcPr>
            <w:tcW w:w="706" w:type="pct"/>
            <w:vAlign w:val="center"/>
          </w:tcPr>
          <w:p w:rsidR="00D934E7" w:rsidRPr="00D274E6" w:rsidRDefault="00D934E7" w:rsidP="00C12BE4">
            <w:pPr>
              <w:spacing w:line="300" w:lineRule="atLeast"/>
              <w:jc w:val="center"/>
              <w:rPr>
                <w:color w:val="auto"/>
                <w:spacing w:val="-6"/>
                <w:sz w:val="24"/>
              </w:rPr>
            </w:pPr>
            <w:r w:rsidRPr="00D274E6">
              <w:rPr>
                <w:color w:val="auto"/>
                <w:spacing w:val="-6"/>
                <w:sz w:val="24"/>
              </w:rPr>
              <w:t>KV1</w:t>
            </w:r>
          </w:p>
        </w:tc>
        <w:tc>
          <w:tcPr>
            <w:tcW w:w="3135" w:type="pct"/>
            <w:vAlign w:val="center"/>
          </w:tcPr>
          <w:p w:rsidR="00D934E7" w:rsidRPr="00D274E6" w:rsidRDefault="00D91A1D" w:rsidP="00D91A1D">
            <w:pPr>
              <w:widowControl/>
              <w:spacing w:before="120" w:after="120" w:line="300" w:lineRule="exact"/>
              <w:jc w:val="both"/>
              <w:rPr>
                <w:rFonts w:eastAsia="Times New Roman"/>
                <w:color w:val="auto"/>
                <w:sz w:val="24"/>
              </w:rPr>
            </w:pPr>
            <w:r w:rsidRPr="00D274E6">
              <w:rPr>
                <w:rFonts w:eastAsia="Times New Roman"/>
                <w:color w:val="auto"/>
                <w:sz w:val="24"/>
              </w:rPr>
              <w:t>Thôn</w:t>
            </w:r>
            <w:r w:rsidR="00D934E7" w:rsidRPr="00D274E6">
              <w:rPr>
                <w:rFonts w:eastAsia="Times New Roman"/>
                <w:color w:val="auto"/>
                <w:sz w:val="24"/>
              </w:rPr>
              <w:t xml:space="preserve"> Vĩnh An, Xóm Quán</w:t>
            </w:r>
            <w:r w:rsidRPr="00D274E6">
              <w:rPr>
                <w:rFonts w:eastAsia="Times New Roman"/>
                <w:color w:val="auto"/>
                <w:sz w:val="24"/>
              </w:rPr>
              <w:t xml:space="preserve"> thôn</w:t>
            </w:r>
            <w:r w:rsidR="00D934E7" w:rsidRPr="00D274E6">
              <w:rPr>
                <w:rFonts w:eastAsia="Times New Roman"/>
                <w:color w:val="auto"/>
                <w:sz w:val="24"/>
              </w:rPr>
              <w:t xml:space="preserve"> Hoà Viện</w:t>
            </w:r>
          </w:p>
        </w:tc>
        <w:tc>
          <w:tcPr>
            <w:tcW w:w="546" w:type="pct"/>
            <w:vAlign w:val="center"/>
          </w:tcPr>
          <w:p w:rsidR="00D934E7" w:rsidRPr="00D274E6" w:rsidRDefault="00D934E7" w:rsidP="00C12BE4">
            <w:pPr>
              <w:spacing w:line="300" w:lineRule="atLeast"/>
              <w:jc w:val="center"/>
              <w:rPr>
                <w:color w:val="auto"/>
                <w:spacing w:val="-6"/>
                <w:sz w:val="24"/>
              </w:rPr>
            </w:pPr>
            <w:r w:rsidRPr="00D274E6">
              <w:rPr>
                <w:color w:val="auto"/>
                <w:spacing w:val="-6"/>
                <w:sz w:val="24"/>
              </w:rPr>
              <w:t>1</w:t>
            </w:r>
            <w:r w:rsidRPr="00D274E6">
              <w:rPr>
                <w:color w:val="auto"/>
                <w:spacing w:val="-6"/>
                <w:sz w:val="24"/>
                <w:lang w:val="vi-VN"/>
              </w:rPr>
              <w:t>75</w:t>
            </w:r>
            <w:r w:rsidRPr="00D274E6">
              <w:rPr>
                <w:color w:val="auto"/>
                <w:spacing w:val="-6"/>
                <w:sz w:val="24"/>
              </w:rPr>
              <w:t>.000</w:t>
            </w:r>
          </w:p>
        </w:tc>
        <w:tc>
          <w:tcPr>
            <w:tcW w:w="613" w:type="pct"/>
            <w:vAlign w:val="center"/>
          </w:tcPr>
          <w:p w:rsidR="00D934E7" w:rsidRPr="00D274E6" w:rsidRDefault="00D934E7" w:rsidP="00C12BE4">
            <w:pPr>
              <w:spacing w:line="300" w:lineRule="atLeast"/>
              <w:jc w:val="center"/>
              <w:rPr>
                <w:color w:val="auto"/>
                <w:spacing w:val="-6"/>
                <w:sz w:val="24"/>
              </w:rPr>
            </w:pPr>
            <w:r w:rsidRPr="00D274E6">
              <w:rPr>
                <w:color w:val="auto"/>
                <w:spacing w:val="-6"/>
                <w:sz w:val="24"/>
              </w:rPr>
              <w:t>1</w:t>
            </w:r>
            <w:r w:rsidRPr="00D274E6">
              <w:rPr>
                <w:color w:val="auto"/>
                <w:spacing w:val="-6"/>
                <w:sz w:val="24"/>
                <w:lang w:val="vi-VN"/>
              </w:rPr>
              <w:t>5</w:t>
            </w:r>
            <w:r w:rsidRPr="00D274E6">
              <w:rPr>
                <w:color w:val="auto"/>
                <w:spacing w:val="-6"/>
                <w:sz w:val="24"/>
              </w:rPr>
              <w:t>0.000</w:t>
            </w:r>
          </w:p>
        </w:tc>
      </w:tr>
      <w:tr w:rsidR="00812CBA" w:rsidRPr="00D274E6" w:rsidTr="00C12BE4">
        <w:trPr>
          <w:trHeight w:val="325"/>
        </w:trPr>
        <w:tc>
          <w:tcPr>
            <w:tcW w:w="706" w:type="pct"/>
            <w:vAlign w:val="center"/>
          </w:tcPr>
          <w:p w:rsidR="00D934E7" w:rsidRPr="00D274E6" w:rsidRDefault="00D934E7" w:rsidP="00C12BE4">
            <w:pPr>
              <w:jc w:val="center"/>
              <w:rPr>
                <w:color w:val="auto"/>
                <w:sz w:val="24"/>
              </w:rPr>
            </w:pPr>
            <w:r w:rsidRPr="00D274E6">
              <w:rPr>
                <w:color w:val="auto"/>
                <w:sz w:val="24"/>
              </w:rPr>
              <w:lastRenderedPageBreak/>
              <w:t>KV2</w:t>
            </w:r>
          </w:p>
        </w:tc>
        <w:tc>
          <w:tcPr>
            <w:tcW w:w="3135" w:type="pct"/>
            <w:vAlign w:val="center"/>
          </w:tcPr>
          <w:p w:rsidR="00D934E7" w:rsidRPr="00D274E6" w:rsidRDefault="00D91A1D" w:rsidP="00D91A1D">
            <w:pPr>
              <w:widowControl/>
              <w:spacing w:before="120" w:after="120" w:line="300" w:lineRule="exact"/>
              <w:jc w:val="both"/>
              <w:rPr>
                <w:rFonts w:eastAsia="Times New Roman"/>
                <w:color w:val="auto"/>
                <w:sz w:val="24"/>
              </w:rPr>
            </w:pPr>
            <w:r w:rsidRPr="00D274E6">
              <w:rPr>
                <w:rFonts w:eastAsia="Times New Roman"/>
                <w:color w:val="auto"/>
                <w:sz w:val="24"/>
              </w:rPr>
              <w:t xml:space="preserve">Các thôn: Tả Hữu Tự, </w:t>
            </w:r>
            <w:r w:rsidR="00D934E7" w:rsidRPr="00D274E6">
              <w:rPr>
                <w:rFonts w:eastAsia="Times New Roman"/>
                <w:color w:val="auto"/>
                <w:sz w:val="24"/>
              </w:rPr>
              <w:t>Tây Phú (Vân Trình), Trung Thạnh, Đông Phú</w:t>
            </w:r>
          </w:p>
        </w:tc>
        <w:tc>
          <w:tcPr>
            <w:tcW w:w="546" w:type="pct"/>
            <w:vAlign w:val="center"/>
          </w:tcPr>
          <w:p w:rsidR="00D934E7" w:rsidRPr="00D274E6" w:rsidRDefault="00D934E7" w:rsidP="00C12BE4">
            <w:pPr>
              <w:jc w:val="center"/>
              <w:rPr>
                <w:color w:val="auto"/>
                <w:sz w:val="24"/>
              </w:rPr>
            </w:pPr>
            <w:r w:rsidRPr="00D274E6">
              <w:rPr>
                <w:color w:val="auto"/>
                <w:sz w:val="24"/>
              </w:rPr>
              <w:t>1</w:t>
            </w:r>
            <w:r w:rsidRPr="00D274E6">
              <w:rPr>
                <w:color w:val="auto"/>
                <w:sz w:val="24"/>
                <w:lang w:val="vi-VN"/>
              </w:rPr>
              <w:t>5</w:t>
            </w:r>
            <w:r w:rsidRPr="00D274E6">
              <w:rPr>
                <w:color w:val="auto"/>
                <w:sz w:val="24"/>
              </w:rPr>
              <w:t>0.000</w:t>
            </w:r>
          </w:p>
        </w:tc>
        <w:tc>
          <w:tcPr>
            <w:tcW w:w="613" w:type="pct"/>
            <w:vAlign w:val="center"/>
          </w:tcPr>
          <w:p w:rsidR="00D934E7" w:rsidRPr="00D274E6" w:rsidRDefault="00D934E7" w:rsidP="00C12BE4">
            <w:pPr>
              <w:jc w:val="center"/>
              <w:rPr>
                <w:color w:val="auto"/>
                <w:sz w:val="24"/>
              </w:rPr>
            </w:pPr>
            <w:r w:rsidRPr="00D274E6">
              <w:rPr>
                <w:color w:val="auto"/>
                <w:sz w:val="24"/>
              </w:rPr>
              <w:t>1</w:t>
            </w:r>
            <w:r w:rsidRPr="00D274E6">
              <w:rPr>
                <w:color w:val="auto"/>
                <w:sz w:val="24"/>
                <w:lang w:val="vi-VN"/>
              </w:rPr>
              <w:t>38.</w:t>
            </w:r>
            <w:r w:rsidRPr="00D274E6">
              <w:rPr>
                <w:color w:val="auto"/>
                <w:sz w:val="24"/>
              </w:rPr>
              <w:t>000</w:t>
            </w:r>
          </w:p>
        </w:tc>
      </w:tr>
      <w:tr w:rsidR="00812CBA" w:rsidRPr="00D274E6" w:rsidTr="00C12BE4">
        <w:trPr>
          <w:trHeight w:val="537"/>
        </w:trPr>
        <w:tc>
          <w:tcPr>
            <w:tcW w:w="706" w:type="pct"/>
            <w:vAlign w:val="center"/>
          </w:tcPr>
          <w:p w:rsidR="00D934E7" w:rsidRPr="00D274E6" w:rsidRDefault="00D934E7" w:rsidP="00C12BE4">
            <w:pPr>
              <w:jc w:val="center"/>
              <w:rPr>
                <w:color w:val="auto"/>
                <w:sz w:val="24"/>
              </w:rPr>
            </w:pPr>
            <w:r w:rsidRPr="00D274E6">
              <w:rPr>
                <w:color w:val="auto"/>
                <w:sz w:val="24"/>
              </w:rPr>
              <w:t>KV3</w:t>
            </w:r>
          </w:p>
        </w:tc>
        <w:tc>
          <w:tcPr>
            <w:tcW w:w="3135" w:type="pct"/>
            <w:vAlign w:val="center"/>
          </w:tcPr>
          <w:p w:rsidR="00D934E7" w:rsidRPr="00D274E6" w:rsidRDefault="00D91A1D" w:rsidP="00D91A1D">
            <w:pPr>
              <w:widowControl/>
              <w:spacing w:before="120" w:after="120" w:line="300" w:lineRule="exact"/>
              <w:jc w:val="both"/>
              <w:rPr>
                <w:rFonts w:eastAsia="Times New Roman"/>
                <w:color w:val="auto"/>
                <w:sz w:val="24"/>
              </w:rPr>
            </w:pPr>
            <w:r w:rsidRPr="00D274E6">
              <w:rPr>
                <w:rFonts w:eastAsia="Times New Roman"/>
                <w:color w:val="auto"/>
                <w:sz w:val="24"/>
              </w:rPr>
              <w:t xml:space="preserve">Các thôn: </w:t>
            </w:r>
            <w:r w:rsidR="00D934E7" w:rsidRPr="00D274E6">
              <w:rPr>
                <w:rFonts w:eastAsia="Times New Roman"/>
                <w:color w:val="auto"/>
                <w:sz w:val="24"/>
              </w:rPr>
              <w:t xml:space="preserve"> Đông Mỹ, Triều Quý, Rú Hóp, Đông Trung Tây Hồ, Tây Phú (Phò Trạch), </w:t>
            </w:r>
            <w:r w:rsidRPr="00D274E6">
              <w:rPr>
                <w:rFonts w:eastAsia="Times New Roman"/>
                <w:color w:val="auto"/>
                <w:sz w:val="24"/>
              </w:rPr>
              <w:t xml:space="preserve">Siêu Quần; </w:t>
            </w:r>
            <w:r w:rsidR="00D934E7" w:rsidRPr="00D274E6">
              <w:rPr>
                <w:rFonts w:eastAsia="Times New Roman"/>
                <w:color w:val="auto"/>
                <w:sz w:val="24"/>
              </w:rPr>
              <w:t>xóm Đình thôn Hoà Viện, xóm Tân Bình và các khu vực, vị trí còn lại</w:t>
            </w:r>
          </w:p>
        </w:tc>
        <w:tc>
          <w:tcPr>
            <w:tcW w:w="1159" w:type="pct"/>
            <w:gridSpan w:val="2"/>
            <w:vAlign w:val="center"/>
          </w:tcPr>
          <w:p w:rsidR="00D934E7" w:rsidRPr="00D274E6" w:rsidRDefault="00D934E7" w:rsidP="00C12BE4">
            <w:pPr>
              <w:jc w:val="center"/>
              <w:rPr>
                <w:color w:val="auto"/>
                <w:sz w:val="24"/>
              </w:rPr>
            </w:pPr>
            <w:r w:rsidRPr="00D274E6">
              <w:rPr>
                <w:color w:val="auto"/>
                <w:sz w:val="24"/>
              </w:rPr>
              <w:t>100.000</w:t>
            </w:r>
          </w:p>
        </w:tc>
      </w:tr>
    </w:tbl>
    <w:p w:rsidR="00D91A1D" w:rsidRPr="00D274E6" w:rsidRDefault="00D91A1D" w:rsidP="00D934E7">
      <w:pPr>
        <w:pStyle w:val="Heading1"/>
        <w:spacing w:before="120" w:after="0"/>
        <w:rPr>
          <w:rFonts w:ascii="Times New Roman" w:hAnsi="Times New Roman" w:cs="Times New Roman"/>
          <w:color w:val="auto"/>
          <w:sz w:val="24"/>
        </w:rPr>
      </w:pPr>
      <w:bookmarkStart w:id="10" w:name="_Toc25865889"/>
    </w:p>
    <w:p w:rsidR="00D934E7" w:rsidRPr="00D274E6" w:rsidRDefault="00D934E7" w:rsidP="00D934E7">
      <w:pPr>
        <w:pStyle w:val="Heading1"/>
        <w:spacing w:before="120" w:after="0"/>
        <w:rPr>
          <w:b w:val="0"/>
          <w:color w:val="auto"/>
          <w:sz w:val="24"/>
        </w:rPr>
      </w:pPr>
      <w:r w:rsidRPr="00D274E6">
        <w:rPr>
          <w:rFonts w:ascii="Times New Roman" w:hAnsi="Times New Roman" w:cs="Times New Roman"/>
          <w:color w:val="auto"/>
          <w:sz w:val="24"/>
        </w:rPr>
        <w:t>8. XÃ ĐIỀN HƯƠNG</w:t>
      </w:r>
      <w:bookmarkEnd w:id="10"/>
    </w:p>
    <w:p w:rsidR="00D934E7" w:rsidRPr="00D274E6" w:rsidRDefault="00D934E7" w:rsidP="00D934E7">
      <w:pPr>
        <w:pStyle w:val="BodyText2"/>
        <w:widowControl w:val="0"/>
        <w:tabs>
          <w:tab w:val="left" w:pos="702"/>
        </w:tabs>
        <w:spacing w:before="120" w:line="240" w:lineRule="auto"/>
        <w:rPr>
          <w:b/>
          <w:bCs/>
          <w:color w:val="auto"/>
          <w:lang w:val="en-US"/>
        </w:rPr>
      </w:pPr>
      <w:r w:rsidRPr="00D274E6">
        <w:rPr>
          <w:b/>
          <w:color w:val="auto"/>
          <w:lang w:val="en-US"/>
        </w:rPr>
        <w:t xml:space="preserve">a) </w:t>
      </w:r>
      <w:r w:rsidRPr="00D274E6">
        <w:rPr>
          <w:b/>
          <w:bCs/>
          <w:color w:val="auto"/>
          <w:lang w:val="en-US"/>
        </w:rPr>
        <w:t>Giá đất ở nằm ven đường giao thông chính</w:t>
      </w:r>
    </w:p>
    <w:p w:rsidR="00D934E7" w:rsidRPr="00D274E6" w:rsidRDefault="00D934E7" w:rsidP="00D934E7">
      <w:pPr>
        <w:pStyle w:val="BodyText2"/>
        <w:rPr>
          <w:bCs/>
          <w:color w:val="auto"/>
          <w:lang w:val="af-ZA"/>
        </w:rPr>
      </w:pP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t>Đơn vị tính: Đồng/m</w:t>
      </w:r>
      <w:r w:rsidRPr="00D274E6">
        <w:rPr>
          <w:color w:val="auto"/>
          <w:vertAlign w:val="superscript"/>
          <w:lang w:val="af-ZA"/>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5497"/>
        <w:gridCol w:w="1160"/>
        <w:gridCol w:w="1160"/>
        <w:gridCol w:w="1160"/>
      </w:tblGrid>
      <w:tr w:rsidR="00812CBA" w:rsidRPr="00D274E6" w:rsidTr="00C12BE4">
        <w:trPr>
          <w:tblHeader/>
        </w:trPr>
        <w:tc>
          <w:tcPr>
            <w:tcW w:w="311" w:type="pct"/>
            <w:shd w:val="clear" w:color="auto" w:fill="auto"/>
            <w:vAlign w:val="center"/>
          </w:tcPr>
          <w:p w:rsidR="00D934E7" w:rsidRPr="00D274E6" w:rsidRDefault="00D934E7" w:rsidP="00C12BE4">
            <w:pPr>
              <w:jc w:val="center"/>
              <w:rPr>
                <w:color w:val="auto"/>
                <w:spacing w:val="-6"/>
                <w:sz w:val="24"/>
              </w:rPr>
            </w:pPr>
            <w:r w:rsidRPr="00D274E6">
              <w:rPr>
                <w:b/>
                <w:color w:val="auto"/>
                <w:spacing w:val="-6"/>
                <w:sz w:val="24"/>
              </w:rPr>
              <w:t>TT</w:t>
            </w:r>
          </w:p>
        </w:tc>
        <w:tc>
          <w:tcPr>
            <w:tcW w:w="2871" w:type="pct"/>
            <w:shd w:val="clear" w:color="auto" w:fill="auto"/>
            <w:vAlign w:val="bottom"/>
          </w:tcPr>
          <w:p w:rsidR="00D934E7" w:rsidRPr="00D274E6" w:rsidRDefault="00D934E7" w:rsidP="00C12BE4">
            <w:pPr>
              <w:jc w:val="center"/>
              <w:rPr>
                <w:b/>
                <w:color w:val="auto"/>
                <w:spacing w:val="-6"/>
                <w:sz w:val="24"/>
              </w:rPr>
            </w:pPr>
            <w:r w:rsidRPr="00D274E6">
              <w:rPr>
                <w:b/>
                <w:color w:val="auto"/>
                <w:spacing w:val="-6"/>
                <w:sz w:val="24"/>
              </w:rPr>
              <w:t>Địa giới hành chính</w:t>
            </w:r>
          </w:p>
        </w:tc>
        <w:tc>
          <w:tcPr>
            <w:tcW w:w="606" w:type="pct"/>
          </w:tcPr>
          <w:p w:rsidR="00D934E7" w:rsidRPr="00D274E6" w:rsidRDefault="00D934E7" w:rsidP="00C12BE4">
            <w:pPr>
              <w:jc w:val="center"/>
              <w:rPr>
                <w:b/>
                <w:color w:val="auto"/>
                <w:sz w:val="24"/>
              </w:rPr>
            </w:pPr>
            <w:r w:rsidRPr="00D274E6">
              <w:rPr>
                <w:b/>
                <w:color w:val="auto"/>
                <w:sz w:val="24"/>
              </w:rPr>
              <w:t>Vị trí 1</w:t>
            </w:r>
          </w:p>
        </w:tc>
        <w:tc>
          <w:tcPr>
            <w:tcW w:w="606" w:type="pct"/>
          </w:tcPr>
          <w:p w:rsidR="00D934E7" w:rsidRPr="00D274E6" w:rsidRDefault="00D934E7" w:rsidP="00C12BE4">
            <w:pPr>
              <w:jc w:val="center"/>
              <w:rPr>
                <w:b/>
                <w:color w:val="auto"/>
                <w:sz w:val="24"/>
              </w:rPr>
            </w:pPr>
            <w:r w:rsidRPr="00D274E6">
              <w:rPr>
                <w:b/>
                <w:color w:val="auto"/>
                <w:sz w:val="24"/>
              </w:rPr>
              <w:t>Vị trí 2</w:t>
            </w:r>
          </w:p>
        </w:tc>
        <w:tc>
          <w:tcPr>
            <w:tcW w:w="606" w:type="pct"/>
          </w:tcPr>
          <w:p w:rsidR="00D934E7" w:rsidRPr="00D274E6" w:rsidRDefault="00D934E7" w:rsidP="00C12BE4">
            <w:pPr>
              <w:jc w:val="center"/>
              <w:rPr>
                <w:b/>
                <w:color w:val="auto"/>
                <w:sz w:val="24"/>
              </w:rPr>
            </w:pPr>
            <w:r w:rsidRPr="00D274E6">
              <w:rPr>
                <w:b/>
                <w:color w:val="auto"/>
                <w:sz w:val="24"/>
              </w:rPr>
              <w:t>Vị trí 3</w:t>
            </w:r>
          </w:p>
        </w:tc>
      </w:tr>
      <w:tr w:rsidR="00812CBA" w:rsidRPr="00D274E6" w:rsidTr="00516958">
        <w:trPr>
          <w:trHeight w:val="400"/>
        </w:trPr>
        <w:tc>
          <w:tcPr>
            <w:tcW w:w="311" w:type="pct"/>
            <w:shd w:val="clear" w:color="auto" w:fill="auto"/>
            <w:vAlign w:val="center"/>
          </w:tcPr>
          <w:p w:rsidR="00D934E7" w:rsidRPr="00D274E6" w:rsidRDefault="00D934E7" w:rsidP="00516958">
            <w:pPr>
              <w:spacing w:before="60" w:after="60"/>
              <w:jc w:val="center"/>
              <w:rPr>
                <w:color w:val="auto"/>
                <w:spacing w:val="-6"/>
                <w:sz w:val="24"/>
              </w:rPr>
            </w:pPr>
            <w:r w:rsidRPr="00D274E6">
              <w:rPr>
                <w:color w:val="auto"/>
                <w:spacing w:val="-6"/>
                <w:sz w:val="24"/>
              </w:rPr>
              <w:t>1</w:t>
            </w:r>
          </w:p>
        </w:tc>
        <w:tc>
          <w:tcPr>
            <w:tcW w:w="4689" w:type="pct"/>
            <w:gridSpan w:val="4"/>
            <w:shd w:val="clear" w:color="auto" w:fill="auto"/>
            <w:vAlign w:val="bottom"/>
          </w:tcPr>
          <w:p w:rsidR="00D934E7" w:rsidRPr="00D274E6" w:rsidRDefault="00D934E7" w:rsidP="00516958">
            <w:pPr>
              <w:spacing w:before="60" w:after="60"/>
              <w:rPr>
                <w:color w:val="auto"/>
                <w:spacing w:val="-6"/>
                <w:sz w:val="24"/>
              </w:rPr>
            </w:pPr>
            <w:r w:rsidRPr="00D274E6">
              <w:rPr>
                <w:color w:val="auto"/>
                <w:spacing w:val="-6"/>
                <w:sz w:val="24"/>
              </w:rPr>
              <w:t>Quốc lộ 49B</w:t>
            </w:r>
          </w:p>
        </w:tc>
      </w:tr>
      <w:tr w:rsidR="00812CBA" w:rsidRPr="00D274E6" w:rsidTr="00C12BE4">
        <w:tc>
          <w:tcPr>
            <w:tcW w:w="311" w:type="pct"/>
            <w:shd w:val="clear" w:color="auto" w:fill="auto"/>
            <w:vAlign w:val="center"/>
          </w:tcPr>
          <w:p w:rsidR="00D934E7" w:rsidRPr="00D274E6" w:rsidRDefault="00D934E7" w:rsidP="00C12BE4">
            <w:pPr>
              <w:jc w:val="center"/>
              <w:rPr>
                <w:color w:val="auto"/>
                <w:spacing w:val="-6"/>
                <w:sz w:val="24"/>
              </w:rPr>
            </w:pPr>
          </w:p>
        </w:tc>
        <w:tc>
          <w:tcPr>
            <w:tcW w:w="2871" w:type="pct"/>
            <w:shd w:val="clear" w:color="auto" w:fill="auto"/>
            <w:vAlign w:val="bottom"/>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Từ cầu Vân Trình đến cây xăng Điền Hương</w:t>
            </w:r>
          </w:p>
        </w:tc>
        <w:tc>
          <w:tcPr>
            <w:tcW w:w="606" w:type="pct"/>
            <w:vAlign w:val="center"/>
          </w:tcPr>
          <w:p w:rsidR="00D934E7" w:rsidRPr="00D274E6" w:rsidRDefault="00D934E7" w:rsidP="00C12BE4">
            <w:pPr>
              <w:jc w:val="center"/>
              <w:rPr>
                <w:color w:val="auto"/>
                <w:sz w:val="24"/>
              </w:rPr>
            </w:pPr>
            <w:r w:rsidRPr="00D274E6">
              <w:rPr>
                <w:color w:val="auto"/>
                <w:sz w:val="24"/>
                <w:lang w:val="vi-VN"/>
              </w:rPr>
              <w:t>350</w:t>
            </w:r>
            <w:r w:rsidRPr="00D274E6">
              <w:rPr>
                <w:color w:val="auto"/>
                <w:sz w:val="24"/>
              </w:rPr>
              <w:t>.000</w:t>
            </w:r>
          </w:p>
        </w:tc>
        <w:tc>
          <w:tcPr>
            <w:tcW w:w="606" w:type="pct"/>
            <w:vAlign w:val="center"/>
          </w:tcPr>
          <w:p w:rsidR="00D934E7" w:rsidRPr="00D274E6" w:rsidRDefault="00D934E7" w:rsidP="00C12BE4">
            <w:pPr>
              <w:jc w:val="center"/>
              <w:rPr>
                <w:color w:val="auto"/>
                <w:sz w:val="24"/>
              </w:rPr>
            </w:pPr>
            <w:r w:rsidRPr="00D274E6">
              <w:rPr>
                <w:color w:val="auto"/>
                <w:sz w:val="24"/>
                <w:lang w:val="vi-VN"/>
              </w:rPr>
              <w:t>250</w:t>
            </w:r>
            <w:r w:rsidRPr="00D274E6">
              <w:rPr>
                <w:color w:val="auto"/>
                <w:sz w:val="24"/>
              </w:rPr>
              <w:t>.000</w:t>
            </w:r>
          </w:p>
        </w:tc>
        <w:tc>
          <w:tcPr>
            <w:tcW w:w="606" w:type="pct"/>
            <w:vAlign w:val="center"/>
          </w:tcPr>
          <w:p w:rsidR="00D934E7" w:rsidRPr="00D274E6" w:rsidRDefault="00D934E7" w:rsidP="00C12BE4">
            <w:pPr>
              <w:jc w:val="center"/>
              <w:rPr>
                <w:color w:val="auto"/>
                <w:sz w:val="24"/>
              </w:rPr>
            </w:pPr>
            <w:r w:rsidRPr="00D274E6">
              <w:rPr>
                <w:color w:val="auto"/>
                <w:sz w:val="24"/>
                <w:lang w:val="vi-VN"/>
              </w:rPr>
              <w:t>225</w:t>
            </w:r>
            <w:r w:rsidRPr="00D274E6">
              <w:rPr>
                <w:color w:val="auto"/>
                <w:sz w:val="24"/>
              </w:rPr>
              <w:t>.000</w:t>
            </w:r>
          </w:p>
        </w:tc>
      </w:tr>
      <w:tr w:rsidR="00812CBA" w:rsidRPr="00D274E6" w:rsidTr="00C12BE4">
        <w:tc>
          <w:tcPr>
            <w:tcW w:w="311" w:type="pct"/>
            <w:shd w:val="clear" w:color="auto" w:fill="auto"/>
            <w:vAlign w:val="center"/>
          </w:tcPr>
          <w:p w:rsidR="00D934E7" w:rsidRPr="00D274E6" w:rsidRDefault="00D934E7" w:rsidP="00C12BE4">
            <w:pPr>
              <w:jc w:val="center"/>
              <w:rPr>
                <w:color w:val="auto"/>
                <w:spacing w:val="-6"/>
                <w:sz w:val="24"/>
              </w:rPr>
            </w:pPr>
          </w:p>
        </w:tc>
        <w:tc>
          <w:tcPr>
            <w:tcW w:w="2871" w:type="pct"/>
            <w:shd w:val="clear" w:color="auto" w:fill="auto"/>
            <w:vAlign w:val="bottom"/>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Từ cây xăng Điền Hương đến ngã tư chợ Điền Hương</w:t>
            </w:r>
          </w:p>
        </w:tc>
        <w:tc>
          <w:tcPr>
            <w:tcW w:w="606" w:type="pct"/>
            <w:vAlign w:val="center"/>
          </w:tcPr>
          <w:p w:rsidR="00D934E7" w:rsidRPr="00D274E6" w:rsidRDefault="00D934E7" w:rsidP="00C12BE4">
            <w:pPr>
              <w:jc w:val="center"/>
              <w:rPr>
                <w:color w:val="auto"/>
                <w:sz w:val="24"/>
              </w:rPr>
            </w:pPr>
            <w:r w:rsidRPr="00D274E6">
              <w:rPr>
                <w:color w:val="auto"/>
                <w:sz w:val="24"/>
                <w:lang w:val="vi-VN"/>
              </w:rPr>
              <w:t>425</w:t>
            </w:r>
            <w:r w:rsidRPr="00D274E6">
              <w:rPr>
                <w:color w:val="auto"/>
                <w:sz w:val="24"/>
              </w:rPr>
              <w:t>.000</w:t>
            </w:r>
          </w:p>
        </w:tc>
        <w:tc>
          <w:tcPr>
            <w:tcW w:w="606" w:type="pct"/>
            <w:vAlign w:val="center"/>
          </w:tcPr>
          <w:p w:rsidR="00D934E7" w:rsidRPr="00D274E6" w:rsidRDefault="00D934E7" w:rsidP="00C12BE4">
            <w:pPr>
              <w:spacing w:line="300" w:lineRule="atLeast"/>
              <w:jc w:val="center"/>
              <w:rPr>
                <w:color w:val="auto"/>
                <w:sz w:val="24"/>
                <w:lang w:val="vi-VN"/>
              </w:rPr>
            </w:pPr>
            <w:r w:rsidRPr="00D274E6">
              <w:rPr>
                <w:color w:val="auto"/>
                <w:sz w:val="24"/>
                <w:lang w:val="vi-VN"/>
              </w:rPr>
              <w:t>310.000</w:t>
            </w:r>
          </w:p>
        </w:tc>
        <w:tc>
          <w:tcPr>
            <w:tcW w:w="606" w:type="pct"/>
            <w:vAlign w:val="center"/>
          </w:tcPr>
          <w:p w:rsidR="00D934E7" w:rsidRPr="00D274E6" w:rsidRDefault="00D934E7" w:rsidP="00C12BE4">
            <w:pPr>
              <w:spacing w:line="300" w:lineRule="atLeast"/>
              <w:jc w:val="center"/>
              <w:rPr>
                <w:color w:val="auto"/>
                <w:sz w:val="24"/>
                <w:lang w:val="vi-VN"/>
              </w:rPr>
            </w:pPr>
            <w:r w:rsidRPr="00D274E6">
              <w:rPr>
                <w:color w:val="auto"/>
                <w:sz w:val="24"/>
                <w:lang w:val="vi-VN"/>
              </w:rPr>
              <w:t>275.000</w:t>
            </w:r>
          </w:p>
        </w:tc>
      </w:tr>
      <w:tr w:rsidR="00812CBA" w:rsidRPr="00D274E6" w:rsidTr="00C12BE4">
        <w:tc>
          <w:tcPr>
            <w:tcW w:w="311" w:type="pct"/>
            <w:shd w:val="clear" w:color="auto" w:fill="auto"/>
            <w:vAlign w:val="center"/>
          </w:tcPr>
          <w:p w:rsidR="00D934E7" w:rsidRPr="00D274E6" w:rsidRDefault="00D934E7" w:rsidP="00C12BE4">
            <w:pPr>
              <w:jc w:val="center"/>
              <w:rPr>
                <w:color w:val="auto"/>
                <w:spacing w:val="-6"/>
                <w:sz w:val="24"/>
              </w:rPr>
            </w:pPr>
          </w:p>
        </w:tc>
        <w:tc>
          <w:tcPr>
            <w:tcW w:w="2871" w:type="pct"/>
            <w:shd w:val="clear" w:color="auto" w:fill="auto"/>
            <w:vAlign w:val="bottom"/>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Từ ngã tư chợ Điền Hương đến giáp  xã Điền Môn</w:t>
            </w:r>
          </w:p>
        </w:tc>
        <w:tc>
          <w:tcPr>
            <w:tcW w:w="606" w:type="pct"/>
            <w:vAlign w:val="center"/>
          </w:tcPr>
          <w:p w:rsidR="00D934E7" w:rsidRPr="00D274E6" w:rsidRDefault="00D934E7" w:rsidP="00C12BE4">
            <w:pPr>
              <w:jc w:val="center"/>
              <w:rPr>
                <w:color w:val="auto"/>
                <w:sz w:val="24"/>
              </w:rPr>
            </w:pPr>
            <w:r w:rsidRPr="00D274E6">
              <w:rPr>
                <w:color w:val="auto"/>
                <w:sz w:val="24"/>
                <w:lang w:val="vi-VN"/>
              </w:rPr>
              <w:t>425</w:t>
            </w:r>
            <w:r w:rsidRPr="00D274E6">
              <w:rPr>
                <w:color w:val="auto"/>
                <w:sz w:val="24"/>
              </w:rPr>
              <w:t>.000</w:t>
            </w:r>
          </w:p>
        </w:tc>
        <w:tc>
          <w:tcPr>
            <w:tcW w:w="606" w:type="pct"/>
            <w:vAlign w:val="center"/>
          </w:tcPr>
          <w:p w:rsidR="00D934E7" w:rsidRPr="00D274E6" w:rsidRDefault="00D934E7" w:rsidP="00C12BE4">
            <w:pPr>
              <w:spacing w:line="300" w:lineRule="atLeast"/>
              <w:jc w:val="center"/>
              <w:rPr>
                <w:color w:val="auto"/>
                <w:sz w:val="24"/>
                <w:lang w:val="vi-VN"/>
              </w:rPr>
            </w:pPr>
            <w:r w:rsidRPr="00D274E6">
              <w:rPr>
                <w:color w:val="auto"/>
                <w:sz w:val="24"/>
                <w:lang w:val="vi-VN"/>
              </w:rPr>
              <w:t>310.000</w:t>
            </w:r>
          </w:p>
        </w:tc>
        <w:tc>
          <w:tcPr>
            <w:tcW w:w="606" w:type="pct"/>
            <w:vAlign w:val="center"/>
          </w:tcPr>
          <w:p w:rsidR="00D934E7" w:rsidRPr="00D274E6" w:rsidRDefault="00D934E7" w:rsidP="00C12BE4">
            <w:pPr>
              <w:spacing w:line="300" w:lineRule="atLeast"/>
              <w:jc w:val="center"/>
              <w:rPr>
                <w:color w:val="auto"/>
                <w:sz w:val="24"/>
                <w:lang w:val="vi-VN"/>
              </w:rPr>
            </w:pPr>
            <w:r w:rsidRPr="00D274E6">
              <w:rPr>
                <w:color w:val="auto"/>
                <w:sz w:val="24"/>
                <w:lang w:val="vi-VN"/>
              </w:rPr>
              <w:t>275.000</w:t>
            </w:r>
          </w:p>
        </w:tc>
      </w:tr>
      <w:tr w:rsidR="00812CBA" w:rsidRPr="00D274E6" w:rsidTr="00516958">
        <w:trPr>
          <w:trHeight w:val="462"/>
        </w:trPr>
        <w:tc>
          <w:tcPr>
            <w:tcW w:w="311" w:type="pct"/>
            <w:shd w:val="clear" w:color="auto" w:fill="auto"/>
            <w:vAlign w:val="center"/>
          </w:tcPr>
          <w:p w:rsidR="00D934E7" w:rsidRPr="00D274E6" w:rsidRDefault="00D934E7" w:rsidP="00C12BE4">
            <w:pPr>
              <w:jc w:val="center"/>
              <w:rPr>
                <w:color w:val="auto"/>
                <w:spacing w:val="-6"/>
                <w:sz w:val="24"/>
              </w:rPr>
            </w:pPr>
            <w:r w:rsidRPr="00D274E6">
              <w:rPr>
                <w:color w:val="auto"/>
                <w:spacing w:val="-6"/>
                <w:sz w:val="24"/>
              </w:rPr>
              <w:t>2</w:t>
            </w:r>
          </w:p>
        </w:tc>
        <w:tc>
          <w:tcPr>
            <w:tcW w:w="4689" w:type="pct"/>
            <w:gridSpan w:val="4"/>
            <w:shd w:val="clear" w:color="auto" w:fill="auto"/>
            <w:vAlign w:val="bottom"/>
          </w:tcPr>
          <w:p w:rsidR="00D934E7" w:rsidRPr="00D274E6" w:rsidRDefault="00D934E7" w:rsidP="00C12BE4">
            <w:pPr>
              <w:jc w:val="both"/>
              <w:rPr>
                <w:color w:val="auto"/>
                <w:sz w:val="24"/>
              </w:rPr>
            </w:pPr>
            <w:r w:rsidRPr="00D274E6">
              <w:rPr>
                <w:color w:val="auto"/>
                <w:sz w:val="24"/>
                <w:lang w:val="vi-VN"/>
              </w:rPr>
              <w:t>Quốc lộ 49C</w:t>
            </w:r>
          </w:p>
        </w:tc>
      </w:tr>
      <w:tr w:rsidR="00812CBA" w:rsidRPr="00D274E6" w:rsidTr="00C12BE4">
        <w:trPr>
          <w:trHeight w:val="200"/>
        </w:trPr>
        <w:tc>
          <w:tcPr>
            <w:tcW w:w="311" w:type="pct"/>
            <w:shd w:val="clear" w:color="auto" w:fill="auto"/>
            <w:vAlign w:val="center"/>
          </w:tcPr>
          <w:p w:rsidR="00D934E7" w:rsidRPr="00D274E6" w:rsidRDefault="00D934E7" w:rsidP="00C12BE4">
            <w:pPr>
              <w:jc w:val="right"/>
              <w:rPr>
                <w:color w:val="auto"/>
                <w:sz w:val="24"/>
              </w:rPr>
            </w:pPr>
          </w:p>
        </w:tc>
        <w:tc>
          <w:tcPr>
            <w:tcW w:w="2871" w:type="pct"/>
            <w:shd w:val="clear" w:color="auto" w:fill="auto"/>
            <w:vAlign w:val="bottom"/>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Từ ngã tư chợ Điền Hương đến kiệt ông Trần Giám</w:t>
            </w:r>
          </w:p>
        </w:tc>
        <w:tc>
          <w:tcPr>
            <w:tcW w:w="606" w:type="pct"/>
            <w:vAlign w:val="center"/>
          </w:tcPr>
          <w:p w:rsidR="00D934E7" w:rsidRPr="00D274E6" w:rsidRDefault="00D934E7" w:rsidP="00C12BE4">
            <w:pPr>
              <w:spacing w:line="300" w:lineRule="atLeast"/>
              <w:jc w:val="center"/>
              <w:rPr>
                <w:color w:val="auto"/>
                <w:sz w:val="24"/>
                <w:lang w:val="vi-VN"/>
              </w:rPr>
            </w:pPr>
            <w:r w:rsidRPr="00D274E6">
              <w:rPr>
                <w:color w:val="auto"/>
                <w:sz w:val="24"/>
                <w:lang w:val="vi-VN"/>
              </w:rPr>
              <w:t>425</w:t>
            </w:r>
            <w:r w:rsidRPr="00D274E6">
              <w:rPr>
                <w:color w:val="auto"/>
                <w:sz w:val="24"/>
              </w:rPr>
              <w:t>.000</w:t>
            </w:r>
          </w:p>
        </w:tc>
        <w:tc>
          <w:tcPr>
            <w:tcW w:w="606" w:type="pct"/>
            <w:vAlign w:val="center"/>
          </w:tcPr>
          <w:p w:rsidR="00D934E7" w:rsidRPr="00D274E6" w:rsidRDefault="00D934E7" w:rsidP="00C12BE4">
            <w:pPr>
              <w:spacing w:line="300" w:lineRule="atLeast"/>
              <w:jc w:val="center"/>
              <w:rPr>
                <w:color w:val="auto"/>
                <w:sz w:val="24"/>
                <w:lang w:val="vi-VN"/>
              </w:rPr>
            </w:pPr>
            <w:r w:rsidRPr="00D274E6">
              <w:rPr>
                <w:color w:val="auto"/>
                <w:sz w:val="24"/>
                <w:lang w:val="vi-VN"/>
              </w:rPr>
              <w:t>310.000</w:t>
            </w:r>
          </w:p>
        </w:tc>
        <w:tc>
          <w:tcPr>
            <w:tcW w:w="606" w:type="pct"/>
            <w:vAlign w:val="center"/>
          </w:tcPr>
          <w:p w:rsidR="00D934E7" w:rsidRPr="00D274E6" w:rsidRDefault="00D934E7" w:rsidP="00C12BE4">
            <w:pPr>
              <w:spacing w:line="300" w:lineRule="atLeast"/>
              <w:jc w:val="center"/>
              <w:rPr>
                <w:color w:val="auto"/>
                <w:sz w:val="24"/>
              </w:rPr>
            </w:pPr>
            <w:r w:rsidRPr="00D274E6">
              <w:rPr>
                <w:color w:val="auto"/>
                <w:sz w:val="24"/>
                <w:lang w:val="vi-VN"/>
              </w:rPr>
              <w:t>275.000</w:t>
            </w:r>
          </w:p>
        </w:tc>
      </w:tr>
      <w:tr w:rsidR="00812CBA" w:rsidRPr="00D274E6" w:rsidTr="00C12BE4">
        <w:trPr>
          <w:trHeight w:val="465"/>
        </w:trPr>
        <w:tc>
          <w:tcPr>
            <w:tcW w:w="311" w:type="pct"/>
            <w:shd w:val="clear" w:color="auto" w:fill="auto"/>
            <w:vAlign w:val="center"/>
          </w:tcPr>
          <w:p w:rsidR="00D934E7" w:rsidRPr="00D274E6" w:rsidRDefault="00D934E7" w:rsidP="00C12BE4">
            <w:pPr>
              <w:spacing w:before="40" w:after="40"/>
              <w:jc w:val="center"/>
              <w:rPr>
                <w:color w:val="auto"/>
                <w:spacing w:val="-6"/>
                <w:sz w:val="24"/>
              </w:rPr>
            </w:pPr>
          </w:p>
        </w:tc>
        <w:tc>
          <w:tcPr>
            <w:tcW w:w="2871" w:type="pct"/>
            <w:shd w:val="clear" w:color="auto" w:fill="auto"/>
            <w:vAlign w:val="bottom"/>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Từ kiệt ông Trần Giám đến giáp ranh giới xã Hải Dương, huyện Hải Lăng, tỉnh Quảng Trị</w:t>
            </w:r>
          </w:p>
        </w:tc>
        <w:tc>
          <w:tcPr>
            <w:tcW w:w="606" w:type="pct"/>
            <w:vAlign w:val="center"/>
          </w:tcPr>
          <w:p w:rsidR="00D934E7" w:rsidRPr="00D274E6" w:rsidRDefault="00D934E7" w:rsidP="00C12BE4">
            <w:pPr>
              <w:spacing w:line="300" w:lineRule="atLeast"/>
              <w:jc w:val="center"/>
              <w:rPr>
                <w:color w:val="auto"/>
                <w:sz w:val="24"/>
                <w:lang w:val="vi-VN"/>
              </w:rPr>
            </w:pPr>
            <w:r w:rsidRPr="00D274E6">
              <w:rPr>
                <w:color w:val="auto"/>
                <w:sz w:val="24"/>
                <w:lang w:val="vi-VN"/>
              </w:rPr>
              <w:t>350</w:t>
            </w:r>
            <w:r w:rsidRPr="00D274E6">
              <w:rPr>
                <w:color w:val="auto"/>
                <w:sz w:val="24"/>
              </w:rPr>
              <w:t>.000</w:t>
            </w:r>
          </w:p>
        </w:tc>
        <w:tc>
          <w:tcPr>
            <w:tcW w:w="606" w:type="pct"/>
            <w:vAlign w:val="center"/>
          </w:tcPr>
          <w:p w:rsidR="00D934E7" w:rsidRPr="00D274E6" w:rsidRDefault="00D934E7" w:rsidP="00C12BE4">
            <w:pPr>
              <w:spacing w:line="300" w:lineRule="atLeast"/>
              <w:jc w:val="center"/>
              <w:rPr>
                <w:color w:val="auto"/>
                <w:sz w:val="24"/>
                <w:lang w:val="vi-VN"/>
              </w:rPr>
            </w:pPr>
            <w:r w:rsidRPr="00D274E6">
              <w:rPr>
                <w:color w:val="auto"/>
                <w:sz w:val="24"/>
                <w:lang w:val="vi-VN"/>
              </w:rPr>
              <w:t>250.000</w:t>
            </w:r>
          </w:p>
        </w:tc>
        <w:tc>
          <w:tcPr>
            <w:tcW w:w="606" w:type="pct"/>
            <w:vAlign w:val="center"/>
          </w:tcPr>
          <w:p w:rsidR="00D934E7" w:rsidRPr="00D274E6" w:rsidRDefault="00D934E7" w:rsidP="00C12BE4">
            <w:pPr>
              <w:spacing w:line="300" w:lineRule="atLeast"/>
              <w:jc w:val="center"/>
              <w:rPr>
                <w:color w:val="auto"/>
                <w:sz w:val="24"/>
                <w:lang w:val="vi-VN"/>
              </w:rPr>
            </w:pPr>
            <w:r w:rsidRPr="00D274E6">
              <w:rPr>
                <w:color w:val="auto"/>
                <w:sz w:val="24"/>
                <w:lang w:val="vi-VN"/>
              </w:rPr>
              <w:t>225.000</w:t>
            </w:r>
          </w:p>
        </w:tc>
      </w:tr>
      <w:tr w:rsidR="00812CBA" w:rsidRPr="00D274E6" w:rsidTr="00C12BE4">
        <w:tc>
          <w:tcPr>
            <w:tcW w:w="311" w:type="pct"/>
            <w:shd w:val="clear" w:color="auto" w:fill="auto"/>
            <w:vAlign w:val="center"/>
          </w:tcPr>
          <w:p w:rsidR="00D934E7" w:rsidRPr="00D274E6" w:rsidRDefault="00D934E7" w:rsidP="00C12BE4">
            <w:pPr>
              <w:spacing w:before="40" w:after="40"/>
              <w:jc w:val="center"/>
              <w:rPr>
                <w:color w:val="auto"/>
                <w:spacing w:val="-6"/>
                <w:sz w:val="24"/>
              </w:rPr>
            </w:pPr>
            <w:r w:rsidRPr="00D274E6">
              <w:rPr>
                <w:color w:val="auto"/>
                <w:spacing w:val="-6"/>
                <w:sz w:val="24"/>
              </w:rPr>
              <w:t>3</w:t>
            </w:r>
          </w:p>
        </w:tc>
        <w:tc>
          <w:tcPr>
            <w:tcW w:w="2871" w:type="pct"/>
            <w:shd w:val="clear" w:color="auto" w:fill="auto"/>
            <w:vAlign w:val="bottom"/>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Đường liên xã điểm đầu từ nhà ông Lê Thành Tuấn đến giáp địa giới hành chính xã Điền Môn</w:t>
            </w:r>
          </w:p>
        </w:tc>
        <w:tc>
          <w:tcPr>
            <w:tcW w:w="606" w:type="pct"/>
            <w:vAlign w:val="center"/>
          </w:tcPr>
          <w:p w:rsidR="00D934E7" w:rsidRPr="00D274E6" w:rsidRDefault="00D934E7" w:rsidP="00C12BE4">
            <w:pPr>
              <w:spacing w:line="300" w:lineRule="atLeast"/>
              <w:jc w:val="center"/>
              <w:rPr>
                <w:color w:val="auto"/>
                <w:sz w:val="24"/>
                <w:lang w:val="vi-VN"/>
              </w:rPr>
            </w:pPr>
            <w:r w:rsidRPr="00D274E6">
              <w:rPr>
                <w:color w:val="auto"/>
                <w:sz w:val="24"/>
                <w:lang w:val="vi-VN"/>
              </w:rPr>
              <w:t>150.000</w:t>
            </w:r>
          </w:p>
        </w:tc>
        <w:tc>
          <w:tcPr>
            <w:tcW w:w="606" w:type="pct"/>
            <w:vAlign w:val="center"/>
          </w:tcPr>
          <w:p w:rsidR="00D934E7" w:rsidRPr="00D274E6" w:rsidRDefault="00D934E7" w:rsidP="00C12BE4">
            <w:pPr>
              <w:spacing w:line="300" w:lineRule="atLeast"/>
              <w:jc w:val="center"/>
              <w:rPr>
                <w:color w:val="auto"/>
                <w:sz w:val="24"/>
                <w:lang w:val="vi-VN"/>
              </w:rPr>
            </w:pPr>
            <w:r w:rsidRPr="00D274E6">
              <w:rPr>
                <w:color w:val="auto"/>
                <w:sz w:val="24"/>
                <w:lang w:val="vi-VN"/>
              </w:rPr>
              <w:t>138.000</w:t>
            </w:r>
          </w:p>
        </w:tc>
        <w:tc>
          <w:tcPr>
            <w:tcW w:w="606" w:type="pct"/>
            <w:vAlign w:val="center"/>
          </w:tcPr>
          <w:p w:rsidR="00D934E7" w:rsidRPr="00D274E6" w:rsidRDefault="00D934E7" w:rsidP="00C12BE4">
            <w:pPr>
              <w:spacing w:line="300" w:lineRule="atLeast"/>
              <w:jc w:val="center"/>
              <w:rPr>
                <w:color w:val="auto"/>
                <w:sz w:val="24"/>
                <w:lang w:val="vi-VN"/>
              </w:rPr>
            </w:pPr>
            <w:r w:rsidRPr="00D274E6">
              <w:rPr>
                <w:color w:val="auto"/>
                <w:sz w:val="24"/>
                <w:lang w:val="vi-VN"/>
              </w:rPr>
              <w:t>125.000</w:t>
            </w:r>
          </w:p>
        </w:tc>
      </w:tr>
      <w:tr w:rsidR="00812CBA" w:rsidRPr="00D274E6" w:rsidTr="00C12BE4">
        <w:tc>
          <w:tcPr>
            <w:tcW w:w="311" w:type="pct"/>
            <w:shd w:val="clear" w:color="auto" w:fill="auto"/>
            <w:vAlign w:val="center"/>
          </w:tcPr>
          <w:p w:rsidR="00D934E7" w:rsidRPr="00D274E6" w:rsidRDefault="00D934E7" w:rsidP="00C12BE4">
            <w:pPr>
              <w:spacing w:before="40" w:after="40"/>
              <w:jc w:val="center"/>
              <w:rPr>
                <w:color w:val="auto"/>
                <w:spacing w:val="-6"/>
                <w:sz w:val="24"/>
              </w:rPr>
            </w:pPr>
            <w:r w:rsidRPr="00D274E6">
              <w:rPr>
                <w:color w:val="auto"/>
                <w:spacing w:val="-6"/>
                <w:sz w:val="24"/>
              </w:rPr>
              <w:t>4</w:t>
            </w:r>
          </w:p>
        </w:tc>
        <w:tc>
          <w:tcPr>
            <w:tcW w:w="2871" w:type="pct"/>
            <w:shd w:val="clear" w:color="auto" w:fill="auto"/>
            <w:vAlign w:val="bottom"/>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Đường liên xã điểm đầu từ nhà ông Lê Thành Tuấn đến giáp địa giới hành chính xã xã Hải Dương, huyện Hải Lăng, tỉnh Quảng Trị</w:t>
            </w:r>
          </w:p>
        </w:tc>
        <w:tc>
          <w:tcPr>
            <w:tcW w:w="606" w:type="pct"/>
            <w:vAlign w:val="center"/>
          </w:tcPr>
          <w:p w:rsidR="00D934E7" w:rsidRPr="00D274E6" w:rsidRDefault="00D934E7" w:rsidP="00C12BE4">
            <w:pPr>
              <w:spacing w:line="300" w:lineRule="atLeast"/>
              <w:jc w:val="center"/>
              <w:rPr>
                <w:color w:val="auto"/>
                <w:sz w:val="24"/>
                <w:lang w:val="vi-VN"/>
              </w:rPr>
            </w:pPr>
            <w:r w:rsidRPr="00D274E6">
              <w:rPr>
                <w:color w:val="auto"/>
                <w:sz w:val="24"/>
                <w:lang w:val="vi-VN"/>
              </w:rPr>
              <w:t>150.000</w:t>
            </w:r>
          </w:p>
        </w:tc>
        <w:tc>
          <w:tcPr>
            <w:tcW w:w="606" w:type="pct"/>
            <w:vAlign w:val="center"/>
          </w:tcPr>
          <w:p w:rsidR="00D934E7" w:rsidRPr="00D274E6" w:rsidRDefault="00D934E7" w:rsidP="00C12BE4">
            <w:pPr>
              <w:spacing w:line="300" w:lineRule="atLeast"/>
              <w:jc w:val="center"/>
              <w:rPr>
                <w:color w:val="auto"/>
                <w:sz w:val="24"/>
                <w:lang w:val="vi-VN"/>
              </w:rPr>
            </w:pPr>
            <w:r w:rsidRPr="00D274E6">
              <w:rPr>
                <w:color w:val="auto"/>
                <w:sz w:val="24"/>
                <w:lang w:val="vi-VN"/>
              </w:rPr>
              <w:t>138.000</w:t>
            </w:r>
          </w:p>
        </w:tc>
        <w:tc>
          <w:tcPr>
            <w:tcW w:w="606" w:type="pct"/>
            <w:vAlign w:val="center"/>
          </w:tcPr>
          <w:p w:rsidR="00D934E7" w:rsidRPr="00D274E6" w:rsidRDefault="00D934E7" w:rsidP="00C12BE4">
            <w:pPr>
              <w:spacing w:line="300" w:lineRule="atLeast"/>
              <w:jc w:val="center"/>
              <w:rPr>
                <w:color w:val="auto"/>
                <w:sz w:val="24"/>
              </w:rPr>
            </w:pPr>
            <w:r w:rsidRPr="00D274E6">
              <w:rPr>
                <w:color w:val="auto"/>
                <w:sz w:val="24"/>
                <w:lang w:val="vi-VN"/>
              </w:rPr>
              <w:t>125.000</w:t>
            </w:r>
          </w:p>
        </w:tc>
      </w:tr>
      <w:tr w:rsidR="00812CBA" w:rsidRPr="00D274E6" w:rsidTr="00C12BE4">
        <w:trPr>
          <w:trHeight w:val="122"/>
        </w:trPr>
        <w:tc>
          <w:tcPr>
            <w:tcW w:w="311" w:type="pct"/>
            <w:shd w:val="clear" w:color="auto" w:fill="auto"/>
            <w:vAlign w:val="center"/>
          </w:tcPr>
          <w:p w:rsidR="00D934E7" w:rsidRPr="00D274E6" w:rsidRDefault="00D934E7" w:rsidP="00C12BE4">
            <w:pPr>
              <w:jc w:val="center"/>
              <w:rPr>
                <w:color w:val="auto"/>
                <w:spacing w:val="-6"/>
                <w:sz w:val="24"/>
              </w:rPr>
            </w:pPr>
            <w:r w:rsidRPr="00D274E6">
              <w:rPr>
                <w:color w:val="auto"/>
                <w:spacing w:val="-6"/>
                <w:sz w:val="24"/>
              </w:rPr>
              <w:t>5</w:t>
            </w:r>
          </w:p>
        </w:tc>
        <w:tc>
          <w:tcPr>
            <w:tcW w:w="2871" w:type="pct"/>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Tỉnh lộ 22</w:t>
            </w:r>
          </w:p>
        </w:tc>
        <w:tc>
          <w:tcPr>
            <w:tcW w:w="606" w:type="pct"/>
            <w:vAlign w:val="center"/>
          </w:tcPr>
          <w:p w:rsidR="00D934E7" w:rsidRPr="00D274E6" w:rsidRDefault="00D934E7" w:rsidP="00C12BE4">
            <w:pPr>
              <w:spacing w:line="300" w:lineRule="atLeast"/>
              <w:jc w:val="center"/>
              <w:rPr>
                <w:rFonts w:eastAsia="Arial Unicode MS"/>
                <w:color w:val="auto"/>
                <w:spacing w:val="-6"/>
                <w:sz w:val="24"/>
                <w:lang w:val="vi-VN"/>
              </w:rPr>
            </w:pPr>
            <w:r w:rsidRPr="00D274E6">
              <w:rPr>
                <w:rFonts w:eastAsia="Arial Unicode MS"/>
                <w:color w:val="auto"/>
                <w:spacing w:val="-6"/>
                <w:sz w:val="24"/>
                <w:lang w:val="vi-VN"/>
              </w:rPr>
              <w:t>300.000</w:t>
            </w:r>
          </w:p>
        </w:tc>
        <w:tc>
          <w:tcPr>
            <w:tcW w:w="606" w:type="pct"/>
            <w:vAlign w:val="center"/>
          </w:tcPr>
          <w:p w:rsidR="00D934E7" w:rsidRPr="00D274E6" w:rsidRDefault="00D934E7" w:rsidP="00C12BE4">
            <w:pPr>
              <w:spacing w:line="300" w:lineRule="atLeast"/>
              <w:jc w:val="center"/>
              <w:rPr>
                <w:rFonts w:eastAsia="Arial Unicode MS"/>
                <w:color w:val="auto"/>
                <w:spacing w:val="-6"/>
                <w:sz w:val="24"/>
                <w:lang w:val="vi-VN"/>
              </w:rPr>
            </w:pPr>
            <w:r w:rsidRPr="00D274E6">
              <w:rPr>
                <w:rFonts w:eastAsia="Arial Unicode MS"/>
                <w:color w:val="auto"/>
                <w:spacing w:val="-6"/>
                <w:sz w:val="24"/>
                <w:lang w:val="vi-VN"/>
              </w:rPr>
              <w:t>275.000</w:t>
            </w:r>
          </w:p>
        </w:tc>
        <w:tc>
          <w:tcPr>
            <w:tcW w:w="606" w:type="pct"/>
            <w:vAlign w:val="center"/>
          </w:tcPr>
          <w:p w:rsidR="00D934E7" w:rsidRPr="00D274E6" w:rsidRDefault="00D934E7" w:rsidP="00C12BE4">
            <w:pPr>
              <w:spacing w:line="300" w:lineRule="atLeast"/>
              <w:jc w:val="center"/>
              <w:rPr>
                <w:rFonts w:eastAsia="Arial Unicode MS"/>
                <w:color w:val="auto"/>
                <w:spacing w:val="-6"/>
                <w:sz w:val="24"/>
                <w:lang w:val="vi-VN"/>
              </w:rPr>
            </w:pPr>
            <w:r w:rsidRPr="00D274E6">
              <w:rPr>
                <w:rFonts w:eastAsia="Arial Unicode MS"/>
                <w:color w:val="auto"/>
                <w:spacing w:val="-6"/>
                <w:sz w:val="24"/>
                <w:lang w:val="vi-VN"/>
              </w:rPr>
              <w:t>250.000</w:t>
            </w:r>
          </w:p>
        </w:tc>
      </w:tr>
    </w:tbl>
    <w:p w:rsidR="00D934E7" w:rsidRPr="00D274E6" w:rsidRDefault="00D934E7" w:rsidP="00D934E7">
      <w:pPr>
        <w:pStyle w:val="BodyText2"/>
        <w:widowControl w:val="0"/>
        <w:tabs>
          <w:tab w:val="left" w:pos="702"/>
        </w:tabs>
        <w:spacing w:before="120" w:line="240" w:lineRule="auto"/>
        <w:rPr>
          <w:b/>
          <w:color w:val="auto"/>
          <w:lang w:val="af-ZA"/>
        </w:rPr>
      </w:pPr>
      <w:r w:rsidRPr="00D274E6">
        <w:rPr>
          <w:b/>
          <w:color w:val="auto"/>
          <w:lang w:val="af-ZA"/>
        </w:rPr>
        <w:t>b) Giá đất ở các khu vực còn lại</w:t>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p>
    <w:p w:rsidR="00D934E7" w:rsidRPr="00D274E6" w:rsidRDefault="00D934E7" w:rsidP="00D934E7">
      <w:pPr>
        <w:pStyle w:val="BodyText2"/>
        <w:rPr>
          <w:bCs/>
          <w:color w:val="auto"/>
          <w:lang w:val="af-ZA"/>
        </w:rPr>
      </w:pP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t>Đơn vị tính: Đồng/m</w:t>
      </w:r>
      <w:r w:rsidRPr="00D274E6">
        <w:rPr>
          <w:color w:val="auto"/>
          <w:vertAlign w:val="superscript"/>
          <w:lang w:val="af-ZA"/>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6060"/>
        <w:gridCol w:w="1160"/>
        <w:gridCol w:w="1160"/>
      </w:tblGrid>
      <w:tr w:rsidR="00812CBA" w:rsidRPr="00D274E6" w:rsidTr="000F343B">
        <w:trPr>
          <w:trHeight w:val="450"/>
        </w:trPr>
        <w:tc>
          <w:tcPr>
            <w:tcW w:w="623" w:type="pct"/>
            <w:shd w:val="clear" w:color="auto" w:fill="auto"/>
            <w:vAlign w:val="center"/>
          </w:tcPr>
          <w:p w:rsidR="00D934E7" w:rsidRPr="00D274E6" w:rsidRDefault="00D934E7" w:rsidP="00C12BE4">
            <w:pPr>
              <w:jc w:val="center"/>
              <w:rPr>
                <w:b/>
                <w:color w:val="auto"/>
                <w:sz w:val="24"/>
              </w:rPr>
            </w:pPr>
            <w:r w:rsidRPr="00D274E6">
              <w:rPr>
                <w:b/>
                <w:color w:val="auto"/>
                <w:sz w:val="24"/>
              </w:rPr>
              <w:t>Khu vực</w:t>
            </w:r>
          </w:p>
        </w:tc>
        <w:tc>
          <w:tcPr>
            <w:tcW w:w="3165" w:type="pct"/>
            <w:shd w:val="clear" w:color="auto" w:fill="auto"/>
            <w:vAlign w:val="center"/>
          </w:tcPr>
          <w:p w:rsidR="00D934E7" w:rsidRPr="00D274E6" w:rsidRDefault="00D934E7" w:rsidP="00C12BE4">
            <w:pPr>
              <w:jc w:val="center"/>
              <w:rPr>
                <w:b/>
                <w:color w:val="auto"/>
                <w:sz w:val="24"/>
              </w:rPr>
            </w:pPr>
            <w:r w:rsidRPr="00D274E6">
              <w:rPr>
                <w:b/>
                <w:color w:val="auto"/>
                <w:sz w:val="24"/>
              </w:rPr>
              <w:t>Địa giới hành chính</w:t>
            </w:r>
          </w:p>
        </w:tc>
        <w:tc>
          <w:tcPr>
            <w:tcW w:w="606" w:type="pct"/>
            <w:vAlign w:val="center"/>
          </w:tcPr>
          <w:p w:rsidR="00D934E7" w:rsidRPr="00D274E6" w:rsidRDefault="00D934E7" w:rsidP="00C12BE4">
            <w:pPr>
              <w:jc w:val="center"/>
              <w:rPr>
                <w:b/>
                <w:color w:val="auto"/>
                <w:sz w:val="24"/>
              </w:rPr>
            </w:pPr>
            <w:r w:rsidRPr="00D274E6">
              <w:rPr>
                <w:b/>
                <w:color w:val="auto"/>
                <w:sz w:val="24"/>
              </w:rPr>
              <w:t>Vị trí 1</w:t>
            </w:r>
          </w:p>
        </w:tc>
        <w:tc>
          <w:tcPr>
            <w:tcW w:w="606" w:type="pct"/>
            <w:vAlign w:val="center"/>
          </w:tcPr>
          <w:p w:rsidR="00D934E7" w:rsidRPr="00D274E6" w:rsidRDefault="00D934E7" w:rsidP="00C12BE4">
            <w:pPr>
              <w:jc w:val="center"/>
              <w:rPr>
                <w:b/>
                <w:color w:val="auto"/>
                <w:sz w:val="24"/>
              </w:rPr>
            </w:pPr>
            <w:r w:rsidRPr="00D274E6">
              <w:rPr>
                <w:b/>
                <w:color w:val="auto"/>
                <w:sz w:val="24"/>
              </w:rPr>
              <w:t>Vị trí 2</w:t>
            </w:r>
          </w:p>
        </w:tc>
      </w:tr>
      <w:tr w:rsidR="00812CBA" w:rsidRPr="00D274E6" w:rsidTr="000F343B">
        <w:trPr>
          <w:trHeight w:val="362"/>
        </w:trPr>
        <w:tc>
          <w:tcPr>
            <w:tcW w:w="623" w:type="pct"/>
            <w:vAlign w:val="center"/>
          </w:tcPr>
          <w:p w:rsidR="00D934E7" w:rsidRPr="00D274E6" w:rsidRDefault="00D934E7" w:rsidP="00C12BE4">
            <w:pPr>
              <w:jc w:val="center"/>
              <w:rPr>
                <w:color w:val="auto"/>
                <w:sz w:val="24"/>
              </w:rPr>
            </w:pPr>
            <w:r w:rsidRPr="00D274E6">
              <w:rPr>
                <w:color w:val="auto"/>
                <w:sz w:val="24"/>
              </w:rPr>
              <w:t>KV1</w:t>
            </w:r>
          </w:p>
        </w:tc>
        <w:tc>
          <w:tcPr>
            <w:tcW w:w="3165" w:type="pct"/>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Đường ra biển Điền Hương (từ ngã tư chợ Điền Hương đến giáp ranh với nhà ông Lê Quốc Tuấn)</w:t>
            </w:r>
          </w:p>
        </w:tc>
        <w:tc>
          <w:tcPr>
            <w:tcW w:w="606" w:type="pct"/>
            <w:vAlign w:val="center"/>
          </w:tcPr>
          <w:p w:rsidR="00D934E7" w:rsidRPr="00D274E6" w:rsidRDefault="00D934E7" w:rsidP="00C12BE4">
            <w:pPr>
              <w:jc w:val="center"/>
              <w:rPr>
                <w:color w:val="auto"/>
                <w:sz w:val="24"/>
              </w:rPr>
            </w:pPr>
            <w:r w:rsidRPr="00D274E6">
              <w:rPr>
                <w:color w:val="auto"/>
                <w:sz w:val="24"/>
                <w:lang w:val="vi-VN"/>
              </w:rPr>
              <w:t>350</w:t>
            </w:r>
            <w:r w:rsidRPr="00D274E6">
              <w:rPr>
                <w:color w:val="auto"/>
                <w:sz w:val="24"/>
              </w:rPr>
              <w:t>.000</w:t>
            </w:r>
          </w:p>
        </w:tc>
        <w:tc>
          <w:tcPr>
            <w:tcW w:w="606" w:type="pct"/>
            <w:vAlign w:val="center"/>
          </w:tcPr>
          <w:p w:rsidR="00D934E7" w:rsidRPr="00D274E6" w:rsidRDefault="00D934E7" w:rsidP="00C12BE4">
            <w:pPr>
              <w:jc w:val="center"/>
              <w:rPr>
                <w:color w:val="auto"/>
                <w:sz w:val="24"/>
              </w:rPr>
            </w:pPr>
            <w:r w:rsidRPr="00D274E6">
              <w:rPr>
                <w:color w:val="auto"/>
                <w:sz w:val="24"/>
              </w:rPr>
              <w:t>2</w:t>
            </w:r>
            <w:r w:rsidRPr="00D274E6">
              <w:rPr>
                <w:color w:val="auto"/>
                <w:sz w:val="24"/>
                <w:lang w:val="vi-VN"/>
              </w:rPr>
              <w:t>60</w:t>
            </w:r>
            <w:r w:rsidRPr="00D274E6">
              <w:rPr>
                <w:color w:val="auto"/>
                <w:sz w:val="24"/>
              </w:rPr>
              <w:t>.000</w:t>
            </w:r>
          </w:p>
        </w:tc>
      </w:tr>
      <w:tr w:rsidR="00812CBA" w:rsidRPr="00D274E6" w:rsidTr="000F343B">
        <w:trPr>
          <w:trHeight w:val="362"/>
        </w:trPr>
        <w:tc>
          <w:tcPr>
            <w:tcW w:w="623" w:type="pct"/>
            <w:vAlign w:val="center"/>
          </w:tcPr>
          <w:p w:rsidR="00D934E7" w:rsidRPr="00D274E6" w:rsidRDefault="00D934E7" w:rsidP="00C12BE4">
            <w:pPr>
              <w:jc w:val="center"/>
              <w:rPr>
                <w:color w:val="auto"/>
                <w:sz w:val="24"/>
              </w:rPr>
            </w:pPr>
            <w:r w:rsidRPr="00D274E6">
              <w:rPr>
                <w:color w:val="auto"/>
                <w:sz w:val="24"/>
              </w:rPr>
              <w:t>KV2</w:t>
            </w:r>
          </w:p>
        </w:tc>
        <w:tc>
          <w:tcPr>
            <w:tcW w:w="3165" w:type="pct"/>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Tính từ khu vực I kéo dài thêm 50m</w:t>
            </w:r>
          </w:p>
        </w:tc>
        <w:tc>
          <w:tcPr>
            <w:tcW w:w="606" w:type="pct"/>
            <w:vAlign w:val="center"/>
          </w:tcPr>
          <w:p w:rsidR="00D934E7" w:rsidRPr="00D274E6" w:rsidRDefault="00D934E7" w:rsidP="00C12BE4">
            <w:pPr>
              <w:jc w:val="center"/>
              <w:rPr>
                <w:color w:val="auto"/>
                <w:sz w:val="24"/>
              </w:rPr>
            </w:pPr>
            <w:r w:rsidRPr="00D274E6">
              <w:rPr>
                <w:color w:val="auto"/>
                <w:sz w:val="24"/>
                <w:lang w:val="vi-VN"/>
              </w:rPr>
              <w:t>30</w:t>
            </w:r>
            <w:r w:rsidRPr="00D274E6">
              <w:rPr>
                <w:color w:val="auto"/>
                <w:sz w:val="24"/>
              </w:rPr>
              <w:t>0.000</w:t>
            </w:r>
          </w:p>
        </w:tc>
        <w:tc>
          <w:tcPr>
            <w:tcW w:w="606" w:type="pct"/>
            <w:vAlign w:val="center"/>
          </w:tcPr>
          <w:p w:rsidR="00D934E7" w:rsidRPr="00D274E6" w:rsidRDefault="00D934E7" w:rsidP="00C12BE4">
            <w:pPr>
              <w:jc w:val="center"/>
              <w:rPr>
                <w:color w:val="auto"/>
                <w:sz w:val="24"/>
              </w:rPr>
            </w:pPr>
            <w:r w:rsidRPr="00D274E6">
              <w:rPr>
                <w:color w:val="auto"/>
                <w:sz w:val="24"/>
                <w:lang w:val="vi-VN"/>
              </w:rPr>
              <w:t>240</w:t>
            </w:r>
            <w:r w:rsidRPr="00D274E6">
              <w:rPr>
                <w:color w:val="auto"/>
                <w:sz w:val="24"/>
              </w:rPr>
              <w:t>.000</w:t>
            </w:r>
          </w:p>
        </w:tc>
      </w:tr>
      <w:tr w:rsidR="00812CBA" w:rsidRPr="00D274E6" w:rsidTr="000F343B">
        <w:trPr>
          <w:trHeight w:val="537"/>
        </w:trPr>
        <w:tc>
          <w:tcPr>
            <w:tcW w:w="623" w:type="pct"/>
            <w:vAlign w:val="center"/>
          </w:tcPr>
          <w:p w:rsidR="00D934E7" w:rsidRPr="00D274E6" w:rsidRDefault="00D934E7" w:rsidP="00C12BE4">
            <w:pPr>
              <w:jc w:val="center"/>
              <w:rPr>
                <w:color w:val="auto"/>
                <w:sz w:val="24"/>
              </w:rPr>
            </w:pPr>
            <w:r w:rsidRPr="00D274E6">
              <w:rPr>
                <w:color w:val="auto"/>
                <w:sz w:val="24"/>
              </w:rPr>
              <w:t>KV3</w:t>
            </w:r>
          </w:p>
        </w:tc>
        <w:tc>
          <w:tcPr>
            <w:tcW w:w="3165" w:type="pct"/>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Các thôn</w:t>
            </w:r>
            <w:r w:rsidR="00D91A1D" w:rsidRPr="00D274E6">
              <w:rPr>
                <w:rFonts w:eastAsia="Times New Roman"/>
                <w:color w:val="auto"/>
                <w:sz w:val="24"/>
              </w:rPr>
              <w:t>:</w:t>
            </w:r>
            <w:r w:rsidRPr="00D274E6">
              <w:rPr>
                <w:rFonts w:eastAsia="Times New Roman"/>
                <w:color w:val="auto"/>
                <w:sz w:val="24"/>
              </w:rPr>
              <w:t xml:space="preserve"> Trung Đồng, Thanh Hương Lâm, Thanh Hương Tây, Thanh Hương Đông và các vị trí, khu vực còn lại</w:t>
            </w:r>
          </w:p>
        </w:tc>
        <w:tc>
          <w:tcPr>
            <w:tcW w:w="1212" w:type="pct"/>
            <w:gridSpan w:val="2"/>
            <w:vAlign w:val="center"/>
          </w:tcPr>
          <w:p w:rsidR="00D934E7" w:rsidRPr="00D274E6" w:rsidRDefault="00D934E7" w:rsidP="00C12BE4">
            <w:pPr>
              <w:jc w:val="center"/>
              <w:rPr>
                <w:color w:val="auto"/>
                <w:sz w:val="24"/>
                <w:lang w:val="vi-VN"/>
              </w:rPr>
            </w:pPr>
            <w:r w:rsidRPr="00D274E6">
              <w:rPr>
                <w:color w:val="auto"/>
                <w:sz w:val="24"/>
                <w:lang w:val="vi-VN"/>
              </w:rPr>
              <w:t>125.000</w:t>
            </w:r>
          </w:p>
        </w:tc>
      </w:tr>
    </w:tbl>
    <w:p w:rsidR="00D934E7" w:rsidRPr="00D274E6" w:rsidRDefault="00D934E7" w:rsidP="00D934E7">
      <w:pPr>
        <w:pStyle w:val="Heading1"/>
        <w:spacing w:before="120" w:after="0"/>
        <w:rPr>
          <w:b w:val="0"/>
          <w:color w:val="auto"/>
          <w:sz w:val="24"/>
        </w:rPr>
      </w:pPr>
      <w:bookmarkStart w:id="11" w:name="_Toc25865890"/>
      <w:r w:rsidRPr="00D274E6">
        <w:rPr>
          <w:rFonts w:ascii="Times New Roman" w:hAnsi="Times New Roman" w:cs="Times New Roman"/>
          <w:color w:val="auto"/>
          <w:sz w:val="24"/>
        </w:rPr>
        <w:lastRenderedPageBreak/>
        <w:t>9. XÃ PHONG CHƯƠNG</w:t>
      </w:r>
      <w:bookmarkEnd w:id="11"/>
    </w:p>
    <w:p w:rsidR="00D934E7" w:rsidRPr="00D274E6" w:rsidRDefault="00D934E7" w:rsidP="00D934E7">
      <w:pPr>
        <w:pStyle w:val="BodyText2"/>
        <w:widowControl w:val="0"/>
        <w:tabs>
          <w:tab w:val="left" w:pos="702"/>
        </w:tabs>
        <w:spacing w:before="120" w:line="240" w:lineRule="auto"/>
        <w:rPr>
          <w:b/>
          <w:bCs/>
          <w:color w:val="auto"/>
          <w:lang w:val="en-US"/>
        </w:rPr>
      </w:pPr>
      <w:r w:rsidRPr="00D274E6">
        <w:rPr>
          <w:b/>
          <w:color w:val="auto"/>
          <w:lang w:val="en-US"/>
        </w:rPr>
        <w:t xml:space="preserve">a) </w:t>
      </w:r>
      <w:r w:rsidRPr="00D274E6">
        <w:rPr>
          <w:b/>
          <w:bCs/>
          <w:color w:val="auto"/>
          <w:lang w:val="en-US"/>
        </w:rPr>
        <w:t>Giá đất ở nằm ven đường giao thông chính</w:t>
      </w:r>
    </w:p>
    <w:p w:rsidR="00D934E7" w:rsidRPr="00D274E6" w:rsidRDefault="00D934E7" w:rsidP="00D934E7">
      <w:pPr>
        <w:pStyle w:val="BodyText2"/>
        <w:rPr>
          <w:bCs/>
          <w:color w:val="auto"/>
          <w:lang w:val="af-ZA"/>
        </w:rPr>
      </w:pP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t>Đơn vị tính: Đồng/m</w:t>
      </w:r>
      <w:r w:rsidRPr="00D274E6">
        <w:rPr>
          <w:color w:val="auto"/>
          <w:vertAlign w:val="superscript"/>
          <w:lang w:val="af-ZA"/>
        </w:rPr>
        <w:t>2</w:t>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5188"/>
        <w:gridCol w:w="1126"/>
        <w:gridCol w:w="1126"/>
        <w:gridCol w:w="1126"/>
      </w:tblGrid>
      <w:tr w:rsidR="00812CBA" w:rsidRPr="00D274E6" w:rsidTr="00C12BE4">
        <w:tc>
          <w:tcPr>
            <w:tcW w:w="578" w:type="dxa"/>
            <w:shd w:val="clear" w:color="auto" w:fill="auto"/>
            <w:vAlign w:val="center"/>
          </w:tcPr>
          <w:p w:rsidR="00D934E7" w:rsidRPr="00D274E6" w:rsidRDefault="00D934E7" w:rsidP="00C12BE4">
            <w:pPr>
              <w:jc w:val="center"/>
              <w:rPr>
                <w:color w:val="auto"/>
                <w:spacing w:val="-6"/>
                <w:sz w:val="24"/>
              </w:rPr>
            </w:pPr>
            <w:r w:rsidRPr="00D274E6">
              <w:rPr>
                <w:b/>
                <w:color w:val="auto"/>
                <w:spacing w:val="-6"/>
                <w:sz w:val="24"/>
              </w:rPr>
              <w:t>TT</w:t>
            </w:r>
          </w:p>
        </w:tc>
        <w:tc>
          <w:tcPr>
            <w:tcW w:w="5188" w:type="dxa"/>
            <w:shd w:val="clear" w:color="auto" w:fill="auto"/>
            <w:vAlign w:val="center"/>
          </w:tcPr>
          <w:p w:rsidR="00D934E7" w:rsidRPr="00D274E6" w:rsidRDefault="00D934E7" w:rsidP="00C12BE4">
            <w:pPr>
              <w:jc w:val="center"/>
              <w:rPr>
                <w:color w:val="auto"/>
                <w:spacing w:val="-6"/>
                <w:sz w:val="24"/>
              </w:rPr>
            </w:pPr>
            <w:r w:rsidRPr="00D274E6">
              <w:rPr>
                <w:b/>
                <w:color w:val="auto"/>
                <w:spacing w:val="-6"/>
                <w:sz w:val="24"/>
              </w:rPr>
              <w:t>Địa giới hành chính</w:t>
            </w:r>
          </w:p>
        </w:tc>
        <w:tc>
          <w:tcPr>
            <w:tcW w:w="1126" w:type="dxa"/>
          </w:tcPr>
          <w:p w:rsidR="00D934E7" w:rsidRPr="00D274E6" w:rsidRDefault="00D934E7" w:rsidP="00C12BE4">
            <w:pPr>
              <w:jc w:val="center"/>
              <w:rPr>
                <w:b/>
                <w:color w:val="auto"/>
                <w:sz w:val="24"/>
              </w:rPr>
            </w:pPr>
            <w:r w:rsidRPr="00D274E6">
              <w:rPr>
                <w:b/>
                <w:color w:val="auto"/>
                <w:sz w:val="24"/>
              </w:rPr>
              <w:t>Vị trí 1</w:t>
            </w:r>
          </w:p>
        </w:tc>
        <w:tc>
          <w:tcPr>
            <w:tcW w:w="1126" w:type="dxa"/>
          </w:tcPr>
          <w:p w:rsidR="00D934E7" w:rsidRPr="00D274E6" w:rsidRDefault="00D934E7" w:rsidP="00C12BE4">
            <w:pPr>
              <w:jc w:val="center"/>
              <w:rPr>
                <w:b/>
                <w:color w:val="auto"/>
                <w:sz w:val="24"/>
              </w:rPr>
            </w:pPr>
            <w:r w:rsidRPr="00D274E6">
              <w:rPr>
                <w:b/>
                <w:color w:val="auto"/>
                <w:sz w:val="24"/>
              </w:rPr>
              <w:t>Vị trí 2</w:t>
            </w:r>
          </w:p>
        </w:tc>
        <w:tc>
          <w:tcPr>
            <w:tcW w:w="1126" w:type="dxa"/>
          </w:tcPr>
          <w:p w:rsidR="00D934E7" w:rsidRPr="00D274E6" w:rsidRDefault="00D934E7" w:rsidP="00C12BE4">
            <w:pPr>
              <w:jc w:val="center"/>
              <w:rPr>
                <w:b/>
                <w:color w:val="auto"/>
                <w:sz w:val="24"/>
              </w:rPr>
            </w:pPr>
            <w:r w:rsidRPr="00D274E6">
              <w:rPr>
                <w:b/>
                <w:color w:val="auto"/>
                <w:sz w:val="24"/>
              </w:rPr>
              <w:t>Vị trí 3</w:t>
            </w:r>
          </w:p>
        </w:tc>
      </w:tr>
      <w:tr w:rsidR="00812CBA" w:rsidRPr="00D274E6" w:rsidTr="00C12BE4">
        <w:tc>
          <w:tcPr>
            <w:tcW w:w="578" w:type="dxa"/>
            <w:shd w:val="clear" w:color="auto" w:fill="auto"/>
            <w:vAlign w:val="center"/>
          </w:tcPr>
          <w:p w:rsidR="00D934E7" w:rsidRPr="00D274E6" w:rsidRDefault="00D934E7" w:rsidP="00C12BE4">
            <w:pPr>
              <w:spacing w:before="60" w:after="60"/>
              <w:jc w:val="center"/>
              <w:rPr>
                <w:color w:val="auto"/>
                <w:spacing w:val="-6"/>
                <w:sz w:val="24"/>
              </w:rPr>
            </w:pPr>
            <w:r w:rsidRPr="00D274E6">
              <w:rPr>
                <w:color w:val="auto"/>
                <w:spacing w:val="-6"/>
                <w:sz w:val="24"/>
              </w:rPr>
              <w:t>1</w:t>
            </w:r>
          </w:p>
        </w:tc>
        <w:tc>
          <w:tcPr>
            <w:tcW w:w="5188" w:type="dxa"/>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Tỉnh lộ 4</w:t>
            </w:r>
          </w:p>
        </w:tc>
        <w:tc>
          <w:tcPr>
            <w:tcW w:w="1126" w:type="dxa"/>
            <w:vAlign w:val="center"/>
          </w:tcPr>
          <w:p w:rsidR="00D934E7" w:rsidRPr="00D274E6" w:rsidRDefault="00D934E7" w:rsidP="00C12BE4">
            <w:pPr>
              <w:spacing w:before="60" w:after="60"/>
              <w:jc w:val="center"/>
              <w:rPr>
                <w:color w:val="auto"/>
                <w:sz w:val="24"/>
              </w:rPr>
            </w:pPr>
          </w:p>
        </w:tc>
        <w:tc>
          <w:tcPr>
            <w:tcW w:w="1126" w:type="dxa"/>
            <w:vAlign w:val="center"/>
          </w:tcPr>
          <w:p w:rsidR="00D934E7" w:rsidRPr="00D274E6" w:rsidRDefault="00D934E7" w:rsidP="00C12BE4">
            <w:pPr>
              <w:spacing w:before="60" w:after="60"/>
              <w:jc w:val="center"/>
              <w:rPr>
                <w:color w:val="auto"/>
                <w:sz w:val="24"/>
              </w:rPr>
            </w:pPr>
          </w:p>
        </w:tc>
        <w:tc>
          <w:tcPr>
            <w:tcW w:w="1126" w:type="dxa"/>
            <w:vAlign w:val="center"/>
          </w:tcPr>
          <w:p w:rsidR="00D934E7" w:rsidRPr="00D274E6" w:rsidRDefault="00D934E7" w:rsidP="00C12BE4">
            <w:pPr>
              <w:spacing w:before="60" w:after="60"/>
              <w:jc w:val="center"/>
              <w:rPr>
                <w:color w:val="auto"/>
                <w:sz w:val="24"/>
              </w:rPr>
            </w:pPr>
          </w:p>
        </w:tc>
      </w:tr>
      <w:tr w:rsidR="00812CBA" w:rsidRPr="00D274E6" w:rsidTr="00C12BE4">
        <w:tc>
          <w:tcPr>
            <w:tcW w:w="578" w:type="dxa"/>
            <w:shd w:val="clear" w:color="auto" w:fill="auto"/>
            <w:vAlign w:val="center"/>
          </w:tcPr>
          <w:p w:rsidR="00D934E7" w:rsidRPr="00D274E6" w:rsidRDefault="00D934E7" w:rsidP="00C12BE4">
            <w:pPr>
              <w:spacing w:before="60" w:after="60"/>
              <w:jc w:val="center"/>
              <w:rPr>
                <w:color w:val="auto"/>
                <w:spacing w:val="-6"/>
                <w:sz w:val="24"/>
              </w:rPr>
            </w:pPr>
          </w:p>
        </w:tc>
        <w:tc>
          <w:tcPr>
            <w:tcW w:w="5188" w:type="dxa"/>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 xml:space="preserve">Đoạn từ giáp xã Phong Bình đến đường bê tông vào chùa Chí Long </w:t>
            </w:r>
          </w:p>
        </w:tc>
        <w:tc>
          <w:tcPr>
            <w:tcW w:w="1126" w:type="dxa"/>
            <w:vAlign w:val="center"/>
          </w:tcPr>
          <w:p w:rsidR="00D934E7" w:rsidRPr="00D274E6" w:rsidRDefault="00D934E7" w:rsidP="00C12BE4">
            <w:pPr>
              <w:jc w:val="center"/>
              <w:rPr>
                <w:color w:val="auto"/>
                <w:sz w:val="24"/>
              </w:rPr>
            </w:pPr>
            <w:r w:rsidRPr="00D274E6">
              <w:rPr>
                <w:color w:val="auto"/>
                <w:sz w:val="24"/>
                <w:lang w:val="vi-VN"/>
              </w:rPr>
              <w:t>336</w:t>
            </w:r>
            <w:r w:rsidRPr="00D274E6">
              <w:rPr>
                <w:color w:val="auto"/>
                <w:sz w:val="24"/>
              </w:rPr>
              <w:t>.000</w:t>
            </w:r>
          </w:p>
        </w:tc>
        <w:tc>
          <w:tcPr>
            <w:tcW w:w="1126" w:type="dxa"/>
            <w:vAlign w:val="center"/>
          </w:tcPr>
          <w:p w:rsidR="00D934E7" w:rsidRPr="00D274E6" w:rsidRDefault="00D934E7" w:rsidP="00C12BE4">
            <w:pPr>
              <w:jc w:val="center"/>
              <w:rPr>
                <w:color w:val="auto"/>
                <w:sz w:val="24"/>
                <w:lang w:val="vi-VN"/>
              </w:rPr>
            </w:pPr>
            <w:r w:rsidRPr="00D274E6">
              <w:rPr>
                <w:color w:val="auto"/>
                <w:sz w:val="24"/>
                <w:lang w:val="vi-VN"/>
              </w:rPr>
              <w:t>273.000</w:t>
            </w:r>
          </w:p>
        </w:tc>
        <w:tc>
          <w:tcPr>
            <w:tcW w:w="1126" w:type="dxa"/>
            <w:vAlign w:val="center"/>
          </w:tcPr>
          <w:p w:rsidR="00D934E7" w:rsidRPr="00D274E6" w:rsidRDefault="00D934E7" w:rsidP="00C12BE4">
            <w:pPr>
              <w:jc w:val="center"/>
              <w:rPr>
                <w:color w:val="auto"/>
                <w:sz w:val="24"/>
                <w:lang w:val="vi-VN"/>
              </w:rPr>
            </w:pPr>
            <w:r w:rsidRPr="00D274E6">
              <w:rPr>
                <w:color w:val="auto"/>
                <w:sz w:val="24"/>
                <w:lang w:val="vi-VN"/>
              </w:rPr>
              <w:t>252.000</w:t>
            </w:r>
          </w:p>
        </w:tc>
      </w:tr>
      <w:tr w:rsidR="00812CBA" w:rsidRPr="00D274E6" w:rsidTr="00C12BE4">
        <w:tc>
          <w:tcPr>
            <w:tcW w:w="578" w:type="dxa"/>
            <w:shd w:val="clear" w:color="auto" w:fill="auto"/>
            <w:vAlign w:val="center"/>
          </w:tcPr>
          <w:p w:rsidR="00D934E7" w:rsidRPr="00D274E6" w:rsidRDefault="00D934E7" w:rsidP="00C12BE4">
            <w:pPr>
              <w:spacing w:before="60" w:after="60"/>
              <w:jc w:val="center"/>
              <w:rPr>
                <w:color w:val="auto"/>
                <w:spacing w:val="-6"/>
                <w:sz w:val="24"/>
              </w:rPr>
            </w:pPr>
          </w:p>
        </w:tc>
        <w:tc>
          <w:tcPr>
            <w:tcW w:w="5188" w:type="dxa"/>
            <w:shd w:val="clear" w:color="auto" w:fill="auto"/>
            <w:vAlign w:val="center"/>
          </w:tcPr>
          <w:p w:rsidR="00D934E7" w:rsidRPr="00D274E6" w:rsidRDefault="00D934E7" w:rsidP="00300091">
            <w:pPr>
              <w:widowControl/>
              <w:spacing w:before="120" w:after="120" w:line="300" w:lineRule="exact"/>
              <w:jc w:val="both"/>
              <w:rPr>
                <w:rFonts w:eastAsia="Times New Roman"/>
                <w:color w:val="auto"/>
                <w:sz w:val="24"/>
              </w:rPr>
            </w:pPr>
            <w:r w:rsidRPr="00D274E6">
              <w:rPr>
                <w:rFonts w:eastAsia="Times New Roman"/>
                <w:color w:val="auto"/>
                <w:sz w:val="24"/>
              </w:rPr>
              <w:t>Từ đường bê tông vào chùa Chí Long đến H</w:t>
            </w:r>
            <w:r w:rsidR="00300091" w:rsidRPr="00D274E6">
              <w:rPr>
                <w:rFonts w:eastAsia="Times New Roman"/>
                <w:color w:val="auto"/>
                <w:sz w:val="24"/>
              </w:rPr>
              <w:t>ợp tác xã</w:t>
            </w:r>
            <w:r w:rsidRPr="00D274E6">
              <w:rPr>
                <w:rFonts w:eastAsia="Times New Roman"/>
                <w:color w:val="auto"/>
                <w:sz w:val="24"/>
              </w:rPr>
              <w:t xml:space="preserve"> Nhất Phong</w:t>
            </w:r>
          </w:p>
        </w:tc>
        <w:tc>
          <w:tcPr>
            <w:tcW w:w="1126" w:type="dxa"/>
            <w:vAlign w:val="center"/>
          </w:tcPr>
          <w:p w:rsidR="00D934E7" w:rsidRPr="00D274E6" w:rsidRDefault="00D934E7" w:rsidP="00C12BE4">
            <w:pPr>
              <w:jc w:val="center"/>
              <w:rPr>
                <w:color w:val="auto"/>
                <w:sz w:val="24"/>
                <w:lang w:val="vi-VN"/>
              </w:rPr>
            </w:pPr>
            <w:r w:rsidRPr="00D274E6">
              <w:rPr>
                <w:color w:val="auto"/>
                <w:sz w:val="24"/>
                <w:lang w:val="vi-VN"/>
              </w:rPr>
              <w:t>385.000</w:t>
            </w:r>
          </w:p>
        </w:tc>
        <w:tc>
          <w:tcPr>
            <w:tcW w:w="1126" w:type="dxa"/>
            <w:vAlign w:val="center"/>
          </w:tcPr>
          <w:p w:rsidR="00D934E7" w:rsidRPr="00D274E6" w:rsidRDefault="00D934E7" w:rsidP="00C12BE4">
            <w:pPr>
              <w:spacing w:line="300" w:lineRule="atLeast"/>
              <w:jc w:val="center"/>
              <w:rPr>
                <w:color w:val="auto"/>
                <w:sz w:val="24"/>
                <w:lang w:val="vi-VN"/>
              </w:rPr>
            </w:pPr>
            <w:r w:rsidRPr="00D274E6">
              <w:rPr>
                <w:color w:val="auto"/>
                <w:sz w:val="24"/>
                <w:lang w:val="vi-VN"/>
              </w:rPr>
              <w:t>315.000</w:t>
            </w:r>
          </w:p>
        </w:tc>
        <w:tc>
          <w:tcPr>
            <w:tcW w:w="1126" w:type="dxa"/>
            <w:vAlign w:val="center"/>
          </w:tcPr>
          <w:p w:rsidR="00D934E7" w:rsidRPr="00D274E6" w:rsidRDefault="00D934E7" w:rsidP="00C12BE4">
            <w:pPr>
              <w:spacing w:line="300" w:lineRule="atLeast"/>
              <w:jc w:val="center"/>
              <w:rPr>
                <w:color w:val="auto"/>
                <w:sz w:val="24"/>
                <w:lang w:val="vi-VN"/>
              </w:rPr>
            </w:pPr>
            <w:r w:rsidRPr="00D274E6">
              <w:rPr>
                <w:color w:val="auto"/>
                <w:sz w:val="24"/>
                <w:lang w:val="vi-VN"/>
              </w:rPr>
              <w:t>263.000</w:t>
            </w:r>
          </w:p>
        </w:tc>
      </w:tr>
      <w:tr w:rsidR="00812CBA" w:rsidRPr="00D274E6" w:rsidTr="00C12BE4">
        <w:tc>
          <w:tcPr>
            <w:tcW w:w="578" w:type="dxa"/>
            <w:shd w:val="clear" w:color="auto" w:fill="auto"/>
            <w:vAlign w:val="center"/>
          </w:tcPr>
          <w:p w:rsidR="00D934E7" w:rsidRPr="00D274E6" w:rsidRDefault="00D934E7" w:rsidP="00C12BE4">
            <w:pPr>
              <w:spacing w:before="60" w:after="60"/>
              <w:jc w:val="center"/>
              <w:rPr>
                <w:color w:val="auto"/>
                <w:spacing w:val="-6"/>
                <w:sz w:val="24"/>
              </w:rPr>
            </w:pPr>
          </w:p>
        </w:tc>
        <w:tc>
          <w:tcPr>
            <w:tcW w:w="5188" w:type="dxa"/>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 xml:space="preserve">Từ </w:t>
            </w:r>
            <w:r w:rsidR="00300091" w:rsidRPr="00D274E6">
              <w:rPr>
                <w:rFonts w:eastAsia="Times New Roman"/>
                <w:color w:val="auto"/>
                <w:sz w:val="24"/>
              </w:rPr>
              <w:t>Hợp tác xã</w:t>
            </w:r>
            <w:r w:rsidRPr="00D274E6">
              <w:rPr>
                <w:rFonts w:eastAsia="Times New Roman"/>
                <w:color w:val="auto"/>
                <w:sz w:val="24"/>
              </w:rPr>
              <w:t xml:space="preserve"> Nhất Phong đến hết giáp ranh giới xã Quảng Thái</w:t>
            </w:r>
          </w:p>
        </w:tc>
        <w:tc>
          <w:tcPr>
            <w:tcW w:w="1126" w:type="dxa"/>
            <w:vAlign w:val="center"/>
          </w:tcPr>
          <w:p w:rsidR="00D934E7" w:rsidRPr="00D274E6" w:rsidRDefault="00D934E7" w:rsidP="00C12BE4">
            <w:pPr>
              <w:jc w:val="center"/>
              <w:rPr>
                <w:color w:val="auto"/>
                <w:sz w:val="24"/>
              </w:rPr>
            </w:pPr>
            <w:r w:rsidRPr="00D274E6">
              <w:rPr>
                <w:color w:val="auto"/>
                <w:sz w:val="24"/>
                <w:lang w:val="vi-VN"/>
              </w:rPr>
              <w:t>336</w:t>
            </w:r>
            <w:r w:rsidRPr="00D274E6">
              <w:rPr>
                <w:color w:val="auto"/>
                <w:sz w:val="24"/>
              </w:rPr>
              <w:t>.000</w:t>
            </w:r>
          </w:p>
        </w:tc>
        <w:tc>
          <w:tcPr>
            <w:tcW w:w="1126" w:type="dxa"/>
            <w:vAlign w:val="center"/>
          </w:tcPr>
          <w:p w:rsidR="00D934E7" w:rsidRPr="00D274E6" w:rsidRDefault="00D934E7" w:rsidP="00C12BE4">
            <w:pPr>
              <w:jc w:val="center"/>
              <w:rPr>
                <w:color w:val="auto"/>
                <w:sz w:val="24"/>
                <w:lang w:val="vi-VN"/>
              </w:rPr>
            </w:pPr>
            <w:r w:rsidRPr="00D274E6">
              <w:rPr>
                <w:color w:val="auto"/>
                <w:sz w:val="24"/>
                <w:lang w:val="vi-VN"/>
              </w:rPr>
              <w:t>273.000</w:t>
            </w:r>
          </w:p>
        </w:tc>
        <w:tc>
          <w:tcPr>
            <w:tcW w:w="1126" w:type="dxa"/>
            <w:vAlign w:val="center"/>
          </w:tcPr>
          <w:p w:rsidR="00D934E7" w:rsidRPr="00D274E6" w:rsidRDefault="00D934E7" w:rsidP="00C12BE4">
            <w:pPr>
              <w:jc w:val="center"/>
              <w:rPr>
                <w:color w:val="auto"/>
                <w:sz w:val="24"/>
                <w:lang w:val="vi-VN"/>
              </w:rPr>
            </w:pPr>
            <w:r w:rsidRPr="00D274E6">
              <w:rPr>
                <w:color w:val="auto"/>
                <w:sz w:val="24"/>
                <w:lang w:val="vi-VN"/>
              </w:rPr>
              <w:t>252.000</w:t>
            </w:r>
          </w:p>
        </w:tc>
      </w:tr>
      <w:tr w:rsidR="00812CBA" w:rsidRPr="00D274E6" w:rsidTr="00C12BE4">
        <w:tc>
          <w:tcPr>
            <w:tcW w:w="578" w:type="dxa"/>
            <w:shd w:val="clear" w:color="auto" w:fill="auto"/>
            <w:vAlign w:val="center"/>
          </w:tcPr>
          <w:p w:rsidR="00D934E7" w:rsidRPr="00D274E6" w:rsidRDefault="00D934E7" w:rsidP="00C12BE4">
            <w:pPr>
              <w:spacing w:before="60" w:after="60"/>
              <w:jc w:val="center"/>
              <w:rPr>
                <w:color w:val="auto"/>
                <w:spacing w:val="-6"/>
                <w:sz w:val="24"/>
              </w:rPr>
            </w:pPr>
            <w:r w:rsidRPr="00D274E6">
              <w:rPr>
                <w:color w:val="auto"/>
                <w:spacing w:val="-6"/>
                <w:sz w:val="24"/>
              </w:rPr>
              <w:t>2</w:t>
            </w:r>
          </w:p>
        </w:tc>
        <w:tc>
          <w:tcPr>
            <w:tcW w:w="5188" w:type="dxa"/>
            <w:shd w:val="clear" w:color="auto" w:fill="auto"/>
            <w:vAlign w:val="center"/>
          </w:tcPr>
          <w:p w:rsidR="00D934E7" w:rsidRPr="00D274E6" w:rsidRDefault="00516958" w:rsidP="00605D94">
            <w:pPr>
              <w:widowControl/>
              <w:spacing w:before="120" w:after="120" w:line="300" w:lineRule="exact"/>
              <w:jc w:val="both"/>
              <w:rPr>
                <w:rFonts w:eastAsia="Times New Roman"/>
                <w:color w:val="auto"/>
                <w:sz w:val="24"/>
              </w:rPr>
            </w:pPr>
            <w:r w:rsidRPr="00D274E6">
              <w:rPr>
                <w:rFonts w:eastAsia="Times New Roman"/>
                <w:color w:val="auto"/>
                <w:sz w:val="24"/>
              </w:rPr>
              <w:t>Tỉnh lộ 6</w:t>
            </w:r>
          </w:p>
        </w:tc>
        <w:tc>
          <w:tcPr>
            <w:tcW w:w="1126" w:type="dxa"/>
            <w:vAlign w:val="center"/>
          </w:tcPr>
          <w:p w:rsidR="00D934E7" w:rsidRPr="00D274E6" w:rsidRDefault="00D934E7" w:rsidP="00C12BE4">
            <w:pPr>
              <w:spacing w:before="60" w:after="60"/>
              <w:jc w:val="right"/>
              <w:rPr>
                <w:color w:val="auto"/>
                <w:sz w:val="24"/>
              </w:rPr>
            </w:pPr>
          </w:p>
        </w:tc>
        <w:tc>
          <w:tcPr>
            <w:tcW w:w="1126" w:type="dxa"/>
            <w:vAlign w:val="center"/>
          </w:tcPr>
          <w:p w:rsidR="00D934E7" w:rsidRPr="00D274E6" w:rsidRDefault="00D934E7" w:rsidP="00C12BE4">
            <w:pPr>
              <w:spacing w:before="60" w:after="60"/>
              <w:jc w:val="right"/>
              <w:rPr>
                <w:color w:val="auto"/>
                <w:sz w:val="24"/>
              </w:rPr>
            </w:pPr>
          </w:p>
        </w:tc>
        <w:tc>
          <w:tcPr>
            <w:tcW w:w="1126" w:type="dxa"/>
            <w:vAlign w:val="center"/>
          </w:tcPr>
          <w:p w:rsidR="00D934E7" w:rsidRPr="00D274E6" w:rsidRDefault="00D934E7" w:rsidP="00C12BE4">
            <w:pPr>
              <w:spacing w:before="60" w:after="60"/>
              <w:jc w:val="right"/>
              <w:rPr>
                <w:color w:val="auto"/>
                <w:sz w:val="24"/>
              </w:rPr>
            </w:pPr>
          </w:p>
        </w:tc>
      </w:tr>
      <w:tr w:rsidR="00812CBA" w:rsidRPr="00D274E6" w:rsidTr="00C12BE4">
        <w:trPr>
          <w:trHeight w:val="168"/>
        </w:trPr>
        <w:tc>
          <w:tcPr>
            <w:tcW w:w="578" w:type="dxa"/>
            <w:shd w:val="clear" w:color="auto" w:fill="auto"/>
            <w:vAlign w:val="center"/>
          </w:tcPr>
          <w:p w:rsidR="00D934E7" w:rsidRPr="00D274E6" w:rsidRDefault="00D934E7" w:rsidP="00C12BE4">
            <w:pPr>
              <w:spacing w:before="60" w:after="60"/>
              <w:jc w:val="center"/>
              <w:rPr>
                <w:color w:val="auto"/>
                <w:spacing w:val="-6"/>
                <w:sz w:val="24"/>
              </w:rPr>
            </w:pPr>
          </w:p>
        </w:tc>
        <w:tc>
          <w:tcPr>
            <w:tcW w:w="5188" w:type="dxa"/>
            <w:shd w:val="clear" w:color="auto" w:fill="auto"/>
            <w:vAlign w:val="bottom"/>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Từ vị trí giao Tỉnh lộ 4 (ngã ba xã) đến cống Am Bàu</w:t>
            </w:r>
          </w:p>
        </w:tc>
        <w:tc>
          <w:tcPr>
            <w:tcW w:w="1126" w:type="dxa"/>
            <w:vAlign w:val="center"/>
          </w:tcPr>
          <w:p w:rsidR="00D934E7" w:rsidRPr="00D274E6" w:rsidRDefault="00D934E7" w:rsidP="00C12BE4">
            <w:pPr>
              <w:jc w:val="center"/>
              <w:rPr>
                <w:color w:val="auto"/>
                <w:sz w:val="24"/>
                <w:lang w:val="vi-VN"/>
              </w:rPr>
            </w:pPr>
            <w:r w:rsidRPr="00D274E6">
              <w:rPr>
                <w:color w:val="auto"/>
                <w:sz w:val="24"/>
                <w:lang w:val="vi-VN"/>
              </w:rPr>
              <w:t>275.000</w:t>
            </w:r>
          </w:p>
        </w:tc>
        <w:tc>
          <w:tcPr>
            <w:tcW w:w="1126" w:type="dxa"/>
            <w:vAlign w:val="center"/>
          </w:tcPr>
          <w:p w:rsidR="00D934E7" w:rsidRPr="00D274E6" w:rsidRDefault="00D934E7" w:rsidP="00C12BE4">
            <w:pPr>
              <w:spacing w:line="300" w:lineRule="atLeast"/>
              <w:jc w:val="center"/>
              <w:rPr>
                <w:color w:val="auto"/>
                <w:sz w:val="24"/>
                <w:lang w:val="vi-VN"/>
              </w:rPr>
            </w:pPr>
            <w:r w:rsidRPr="00D274E6">
              <w:rPr>
                <w:color w:val="auto"/>
                <w:sz w:val="24"/>
                <w:lang w:val="vi-VN"/>
              </w:rPr>
              <w:t>225.000</w:t>
            </w:r>
          </w:p>
        </w:tc>
        <w:tc>
          <w:tcPr>
            <w:tcW w:w="1126" w:type="dxa"/>
            <w:vAlign w:val="center"/>
          </w:tcPr>
          <w:p w:rsidR="00D934E7" w:rsidRPr="00D274E6" w:rsidRDefault="00D934E7" w:rsidP="00C12BE4">
            <w:pPr>
              <w:spacing w:line="300" w:lineRule="atLeast"/>
              <w:jc w:val="center"/>
              <w:rPr>
                <w:color w:val="auto"/>
                <w:sz w:val="24"/>
                <w:lang w:val="vi-VN"/>
              </w:rPr>
            </w:pPr>
            <w:r w:rsidRPr="00D274E6">
              <w:rPr>
                <w:color w:val="auto"/>
                <w:sz w:val="24"/>
                <w:lang w:val="vi-VN"/>
              </w:rPr>
              <w:t>188.000</w:t>
            </w:r>
          </w:p>
        </w:tc>
      </w:tr>
      <w:tr w:rsidR="00812CBA" w:rsidRPr="00D274E6" w:rsidTr="00C12BE4">
        <w:tc>
          <w:tcPr>
            <w:tcW w:w="578" w:type="dxa"/>
            <w:shd w:val="clear" w:color="auto" w:fill="auto"/>
            <w:vAlign w:val="center"/>
          </w:tcPr>
          <w:p w:rsidR="00D934E7" w:rsidRPr="00D274E6" w:rsidRDefault="00D934E7" w:rsidP="00C12BE4">
            <w:pPr>
              <w:spacing w:before="60" w:after="60"/>
              <w:jc w:val="center"/>
              <w:rPr>
                <w:color w:val="auto"/>
                <w:spacing w:val="-6"/>
                <w:sz w:val="24"/>
              </w:rPr>
            </w:pPr>
          </w:p>
        </w:tc>
        <w:tc>
          <w:tcPr>
            <w:tcW w:w="5188" w:type="dxa"/>
            <w:shd w:val="clear" w:color="auto" w:fill="auto"/>
            <w:vAlign w:val="bottom"/>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Từ cống Am Bàu đến giáp địa giới hành chính xã Phong Hòa</w:t>
            </w:r>
          </w:p>
        </w:tc>
        <w:tc>
          <w:tcPr>
            <w:tcW w:w="1126" w:type="dxa"/>
            <w:vAlign w:val="center"/>
          </w:tcPr>
          <w:p w:rsidR="00D934E7" w:rsidRPr="00D274E6" w:rsidRDefault="00D934E7" w:rsidP="00C12BE4">
            <w:pPr>
              <w:jc w:val="center"/>
              <w:rPr>
                <w:color w:val="auto"/>
                <w:sz w:val="24"/>
              </w:rPr>
            </w:pPr>
            <w:r w:rsidRPr="00D274E6">
              <w:rPr>
                <w:color w:val="auto"/>
                <w:sz w:val="24"/>
                <w:lang w:val="vi-VN"/>
              </w:rPr>
              <w:t>240</w:t>
            </w:r>
            <w:r w:rsidRPr="00D274E6">
              <w:rPr>
                <w:color w:val="auto"/>
                <w:sz w:val="24"/>
              </w:rPr>
              <w:t>.000</w:t>
            </w:r>
          </w:p>
        </w:tc>
        <w:tc>
          <w:tcPr>
            <w:tcW w:w="1126" w:type="dxa"/>
            <w:vAlign w:val="center"/>
          </w:tcPr>
          <w:p w:rsidR="00D934E7" w:rsidRPr="00D274E6" w:rsidRDefault="00D934E7" w:rsidP="00C12BE4">
            <w:pPr>
              <w:spacing w:line="300" w:lineRule="atLeast"/>
              <w:jc w:val="center"/>
              <w:rPr>
                <w:color w:val="auto"/>
                <w:sz w:val="24"/>
                <w:lang w:val="vi-VN"/>
              </w:rPr>
            </w:pPr>
            <w:r w:rsidRPr="00D274E6">
              <w:rPr>
                <w:color w:val="auto"/>
                <w:sz w:val="24"/>
                <w:lang w:val="vi-VN"/>
              </w:rPr>
              <w:t>195.000</w:t>
            </w:r>
          </w:p>
        </w:tc>
        <w:tc>
          <w:tcPr>
            <w:tcW w:w="1126" w:type="dxa"/>
            <w:vAlign w:val="center"/>
          </w:tcPr>
          <w:p w:rsidR="00D934E7" w:rsidRPr="00D274E6" w:rsidRDefault="00D934E7" w:rsidP="00C12BE4">
            <w:pPr>
              <w:jc w:val="center"/>
              <w:rPr>
                <w:color w:val="auto"/>
                <w:sz w:val="24"/>
                <w:lang w:val="vi-VN"/>
              </w:rPr>
            </w:pPr>
            <w:r w:rsidRPr="00D274E6">
              <w:rPr>
                <w:color w:val="auto"/>
                <w:sz w:val="24"/>
                <w:lang w:val="vi-VN"/>
              </w:rPr>
              <w:t>180.000</w:t>
            </w:r>
          </w:p>
        </w:tc>
      </w:tr>
      <w:tr w:rsidR="00812CBA" w:rsidRPr="00D274E6" w:rsidTr="00C12BE4">
        <w:tc>
          <w:tcPr>
            <w:tcW w:w="578" w:type="dxa"/>
            <w:shd w:val="clear" w:color="auto" w:fill="auto"/>
            <w:vAlign w:val="center"/>
          </w:tcPr>
          <w:p w:rsidR="00D934E7" w:rsidRPr="00D274E6" w:rsidRDefault="00D934E7" w:rsidP="00C12BE4">
            <w:pPr>
              <w:spacing w:before="60" w:after="60"/>
              <w:jc w:val="center"/>
              <w:rPr>
                <w:color w:val="auto"/>
                <w:spacing w:val="-6"/>
                <w:sz w:val="24"/>
              </w:rPr>
            </w:pPr>
            <w:r w:rsidRPr="00D274E6">
              <w:rPr>
                <w:color w:val="auto"/>
                <w:spacing w:val="-6"/>
                <w:sz w:val="24"/>
              </w:rPr>
              <w:t>3</w:t>
            </w:r>
          </w:p>
        </w:tc>
        <w:tc>
          <w:tcPr>
            <w:tcW w:w="5188" w:type="dxa"/>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Tỉnh lộ 8C</w:t>
            </w:r>
          </w:p>
        </w:tc>
        <w:tc>
          <w:tcPr>
            <w:tcW w:w="1126" w:type="dxa"/>
            <w:vAlign w:val="center"/>
          </w:tcPr>
          <w:p w:rsidR="00D934E7" w:rsidRPr="00D274E6" w:rsidRDefault="00D934E7" w:rsidP="00C12BE4">
            <w:pPr>
              <w:jc w:val="center"/>
              <w:rPr>
                <w:color w:val="auto"/>
                <w:sz w:val="24"/>
                <w:lang w:val="vi-VN"/>
              </w:rPr>
            </w:pPr>
            <w:r w:rsidRPr="00D274E6">
              <w:rPr>
                <w:color w:val="auto"/>
                <w:sz w:val="24"/>
                <w:lang w:val="vi-VN"/>
              </w:rPr>
              <w:t>275.000</w:t>
            </w:r>
          </w:p>
        </w:tc>
        <w:tc>
          <w:tcPr>
            <w:tcW w:w="1126" w:type="dxa"/>
            <w:vAlign w:val="center"/>
          </w:tcPr>
          <w:p w:rsidR="00D934E7" w:rsidRPr="00D274E6" w:rsidRDefault="00D934E7" w:rsidP="00C12BE4">
            <w:pPr>
              <w:spacing w:line="300" w:lineRule="atLeast"/>
              <w:jc w:val="center"/>
              <w:rPr>
                <w:color w:val="auto"/>
                <w:sz w:val="24"/>
                <w:lang w:val="vi-VN"/>
              </w:rPr>
            </w:pPr>
            <w:r w:rsidRPr="00D274E6">
              <w:rPr>
                <w:color w:val="auto"/>
                <w:sz w:val="24"/>
                <w:lang w:val="vi-VN"/>
              </w:rPr>
              <w:t>225.000</w:t>
            </w:r>
          </w:p>
        </w:tc>
        <w:tc>
          <w:tcPr>
            <w:tcW w:w="1126" w:type="dxa"/>
            <w:vAlign w:val="center"/>
          </w:tcPr>
          <w:p w:rsidR="00D934E7" w:rsidRPr="00D274E6" w:rsidRDefault="00D934E7" w:rsidP="00C12BE4">
            <w:pPr>
              <w:spacing w:line="300" w:lineRule="atLeast"/>
              <w:jc w:val="center"/>
              <w:rPr>
                <w:color w:val="auto"/>
                <w:sz w:val="24"/>
                <w:lang w:val="vi-VN"/>
              </w:rPr>
            </w:pPr>
            <w:r w:rsidRPr="00D274E6">
              <w:rPr>
                <w:color w:val="auto"/>
                <w:sz w:val="24"/>
                <w:lang w:val="vi-VN"/>
              </w:rPr>
              <w:t>188.000</w:t>
            </w:r>
          </w:p>
        </w:tc>
      </w:tr>
      <w:tr w:rsidR="00FD11A0" w:rsidRPr="00D274E6" w:rsidTr="00C12BE4">
        <w:tc>
          <w:tcPr>
            <w:tcW w:w="578" w:type="dxa"/>
            <w:shd w:val="clear" w:color="auto" w:fill="auto"/>
            <w:vAlign w:val="center"/>
          </w:tcPr>
          <w:p w:rsidR="00FD11A0" w:rsidRPr="00D274E6" w:rsidRDefault="00FD11A0" w:rsidP="00FD11A0">
            <w:pPr>
              <w:jc w:val="center"/>
              <w:rPr>
                <w:color w:val="auto"/>
                <w:spacing w:val="-6"/>
                <w:sz w:val="24"/>
              </w:rPr>
            </w:pPr>
            <w:r w:rsidRPr="00D274E6">
              <w:rPr>
                <w:color w:val="auto"/>
                <w:spacing w:val="-6"/>
                <w:sz w:val="24"/>
              </w:rPr>
              <w:t>4</w:t>
            </w:r>
          </w:p>
        </w:tc>
        <w:tc>
          <w:tcPr>
            <w:tcW w:w="5188" w:type="dxa"/>
            <w:shd w:val="clear" w:color="auto" w:fill="auto"/>
            <w:vAlign w:val="center"/>
          </w:tcPr>
          <w:p w:rsidR="00FD11A0" w:rsidRPr="00D274E6" w:rsidRDefault="00FD11A0" w:rsidP="00D91A1D">
            <w:pPr>
              <w:widowControl/>
              <w:spacing w:before="120" w:after="120" w:line="300" w:lineRule="exact"/>
              <w:jc w:val="both"/>
              <w:rPr>
                <w:rFonts w:eastAsia="Times New Roman"/>
                <w:color w:val="auto"/>
                <w:sz w:val="24"/>
              </w:rPr>
            </w:pPr>
            <w:r w:rsidRPr="00D274E6">
              <w:rPr>
                <w:rFonts w:eastAsia="Times New Roman"/>
                <w:color w:val="auto"/>
                <w:sz w:val="24"/>
              </w:rPr>
              <w:t xml:space="preserve">Đường </w:t>
            </w:r>
            <w:r w:rsidR="00D91A1D" w:rsidRPr="00D274E6">
              <w:rPr>
                <w:rFonts w:eastAsia="Times New Roman"/>
                <w:color w:val="auto"/>
                <w:sz w:val="24"/>
              </w:rPr>
              <w:t>C</w:t>
            </w:r>
            <w:r w:rsidRPr="00D274E6">
              <w:rPr>
                <w:rFonts w:eastAsia="Times New Roman"/>
                <w:color w:val="auto"/>
                <w:sz w:val="24"/>
              </w:rPr>
              <w:t xml:space="preserve">ứu hộ - </w:t>
            </w:r>
            <w:r w:rsidR="00D91A1D" w:rsidRPr="00D274E6">
              <w:rPr>
                <w:rFonts w:eastAsia="Times New Roman"/>
                <w:color w:val="auto"/>
                <w:sz w:val="24"/>
              </w:rPr>
              <w:t>C</w:t>
            </w:r>
            <w:r w:rsidRPr="00D274E6">
              <w:rPr>
                <w:rFonts w:eastAsia="Times New Roman"/>
                <w:color w:val="auto"/>
                <w:sz w:val="24"/>
              </w:rPr>
              <w:t>ứu nạn nối dài: Từ giáp ranh giới xã Phong Hiền đến giáp ranh giới xã Điền Lộc</w:t>
            </w:r>
          </w:p>
        </w:tc>
        <w:tc>
          <w:tcPr>
            <w:tcW w:w="1126" w:type="dxa"/>
            <w:vAlign w:val="center"/>
          </w:tcPr>
          <w:p w:rsidR="00FD11A0" w:rsidRPr="00D274E6" w:rsidRDefault="00FD11A0" w:rsidP="00FD11A0">
            <w:pPr>
              <w:jc w:val="center"/>
              <w:rPr>
                <w:color w:val="auto"/>
                <w:sz w:val="24"/>
              </w:rPr>
            </w:pPr>
            <w:r w:rsidRPr="00D274E6">
              <w:rPr>
                <w:color w:val="auto"/>
                <w:sz w:val="24"/>
                <w:lang w:val="vi-VN"/>
              </w:rPr>
              <w:t>240</w:t>
            </w:r>
            <w:r w:rsidRPr="00D274E6">
              <w:rPr>
                <w:color w:val="auto"/>
                <w:sz w:val="24"/>
              </w:rPr>
              <w:t>.000</w:t>
            </w:r>
          </w:p>
        </w:tc>
        <w:tc>
          <w:tcPr>
            <w:tcW w:w="1126" w:type="dxa"/>
            <w:vAlign w:val="center"/>
          </w:tcPr>
          <w:p w:rsidR="00FD11A0" w:rsidRPr="00D274E6" w:rsidRDefault="00FD11A0" w:rsidP="00FD11A0">
            <w:pPr>
              <w:spacing w:line="300" w:lineRule="atLeast"/>
              <w:jc w:val="center"/>
              <w:rPr>
                <w:color w:val="auto"/>
                <w:sz w:val="24"/>
                <w:lang w:val="vi-VN"/>
              </w:rPr>
            </w:pPr>
            <w:r w:rsidRPr="00D274E6">
              <w:rPr>
                <w:color w:val="auto"/>
                <w:sz w:val="24"/>
                <w:lang w:val="vi-VN"/>
              </w:rPr>
              <w:t>195.000</w:t>
            </w:r>
          </w:p>
        </w:tc>
        <w:tc>
          <w:tcPr>
            <w:tcW w:w="1126" w:type="dxa"/>
            <w:vAlign w:val="center"/>
          </w:tcPr>
          <w:p w:rsidR="00FD11A0" w:rsidRPr="00D274E6" w:rsidRDefault="00FD11A0" w:rsidP="00FD11A0">
            <w:pPr>
              <w:jc w:val="center"/>
              <w:rPr>
                <w:color w:val="auto"/>
                <w:sz w:val="24"/>
                <w:lang w:val="vi-VN"/>
              </w:rPr>
            </w:pPr>
            <w:r w:rsidRPr="00D274E6">
              <w:rPr>
                <w:color w:val="auto"/>
                <w:sz w:val="24"/>
                <w:lang w:val="vi-VN"/>
              </w:rPr>
              <w:t>180.000</w:t>
            </w:r>
          </w:p>
        </w:tc>
      </w:tr>
    </w:tbl>
    <w:p w:rsidR="00D934E7" w:rsidRPr="00D274E6" w:rsidRDefault="00D934E7" w:rsidP="00D934E7">
      <w:pPr>
        <w:pStyle w:val="BodyText2"/>
        <w:widowControl w:val="0"/>
        <w:tabs>
          <w:tab w:val="left" w:pos="702"/>
        </w:tabs>
        <w:spacing w:before="120" w:line="240" w:lineRule="auto"/>
        <w:rPr>
          <w:b/>
          <w:color w:val="auto"/>
          <w:lang w:val="af-ZA"/>
        </w:rPr>
      </w:pPr>
      <w:r w:rsidRPr="00D274E6">
        <w:rPr>
          <w:b/>
          <w:color w:val="auto"/>
          <w:lang w:val="af-ZA"/>
        </w:rPr>
        <w:t>b) Giá đất ở các khu vực còn lại</w:t>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p>
    <w:p w:rsidR="00D934E7" w:rsidRPr="00D274E6" w:rsidRDefault="00D934E7" w:rsidP="00D934E7">
      <w:pPr>
        <w:pStyle w:val="BodyText2"/>
        <w:rPr>
          <w:bCs/>
          <w:color w:val="auto"/>
          <w:lang w:val="af-ZA"/>
        </w:rPr>
      </w:pP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t>Đơn vị tính: Đồng/m</w:t>
      </w:r>
      <w:r w:rsidRPr="00D274E6">
        <w:rPr>
          <w:color w:val="auto"/>
          <w:vertAlign w:val="superscript"/>
          <w:lang w:val="af-ZA"/>
        </w:rPr>
        <w:t>2</w:t>
      </w: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gridCol w:w="5930"/>
        <w:gridCol w:w="1108"/>
        <w:gridCol w:w="1065"/>
      </w:tblGrid>
      <w:tr w:rsidR="00812CBA" w:rsidRPr="00D274E6" w:rsidTr="000F343B">
        <w:trPr>
          <w:trHeight w:val="283"/>
          <w:jc w:val="center"/>
        </w:trPr>
        <w:tc>
          <w:tcPr>
            <w:tcW w:w="641" w:type="pct"/>
            <w:shd w:val="clear" w:color="auto" w:fill="auto"/>
            <w:vAlign w:val="center"/>
          </w:tcPr>
          <w:p w:rsidR="00D934E7" w:rsidRPr="00D274E6" w:rsidRDefault="00D934E7" w:rsidP="00C12BE4">
            <w:pPr>
              <w:jc w:val="center"/>
              <w:rPr>
                <w:b/>
                <w:color w:val="auto"/>
                <w:sz w:val="24"/>
              </w:rPr>
            </w:pPr>
            <w:r w:rsidRPr="00D274E6">
              <w:rPr>
                <w:b/>
                <w:color w:val="auto"/>
                <w:sz w:val="24"/>
              </w:rPr>
              <w:t>Khu vực</w:t>
            </w:r>
          </w:p>
        </w:tc>
        <w:tc>
          <w:tcPr>
            <w:tcW w:w="3189" w:type="pct"/>
            <w:shd w:val="clear" w:color="auto" w:fill="auto"/>
            <w:vAlign w:val="center"/>
          </w:tcPr>
          <w:p w:rsidR="00D934E7" w:rsidRPr="00D274E6" w:rsidRDefault="00D934E7" w:rsidP="00C12BE4">
            <w:pPr>
              <w:jc w:val="center"/>
              <w:rPr>
                <w:b/>
                <w:color w:val="auto"/>
                <w:sz w:val="24"/>
              </w:rPr>
            </w:pPr>
            <w:r w:rsidRPr="00D274E6">
              <w:rPr>
                <w:b/>
                <w:color w:val="auto"/>
                <w:sz w:val="24"/>
              </w:rPr>
              <w:t>Địa giới hành chính</w:t>
            </w:r>
          </w:p>
        </w:tc>
        <w:tc>
          <w:tcPr>
            <w:tcW w:w="596" w:type="pct"/>
            <w:vAlign w:val="center"/>
          </w:tcPr>
          <w:p w:rsidR="00D934E7" w:rsidRPr="00D274E6" w:rsidRDefault="00D934E7" w:rsidP="00C12BE4">
            <w:pPr>
              <w:jc w:val="center"/>
              <w:rPr>
                <w:b/>
                <w:color w:val="auto"/>
                <w:sz w:val="24"/>
              </w:rPr>
            </w:pPr>
            <w:r w:rsidRPr="00D274E6">
              <w:rPr>
                <w:b/>
                <w:color w:val="auto"/>
                <w:sz w:val="24"/>
              </w:rPr>
              <w:t>Vị trí 1</w:t>
            </w:r>
          </w:p>
        </w:tc>
        <w:tc>
          <w:tcPr>
            <w:tcW w:w="573" w:type="pct"/>
            <w:vAlign w:val="center"/>
          </w:tcPr>
          <w:p w:rsidR="00D934E7" w:rsidRPr="00D274E6" w:rsidRDefault="00D934E7" w:rsidP="00C12BE4">
            <w:pPr>
              <w:jc w:val="center"/>
              <w:rPr>
                <w:b/>
                <w:color w:val="auto"/>
                <w:sz w:val="24"/>
              </w:rPr>
            </w:pPr>
            <w:r w:rsidRPr="00D274E6">
              <w:rPr>
                <w:b/>
                <w:color w:val="auto"/>
                <w:sz w:val="24"/>
              </w:rPr>
              <w:t>Vị trí 2</w:t>
            </w:r>
          </w:p>
        </w:tc>
      </w:tr>
      <w:tr w:rsidR="00812CBA" w:rsidRPr="00D274E6" w:rsidTr="000F343B">
        <w:trPr>
          <w:trHeight w:val="285"/>
          <w:jc w:val="center"/>
        </w:trPr>
        <w:tc>
          <w:tcPr>
            <w:tcW w:w="641" w:type="pct"/>
            <w:vAlign w:val="center"/>
          </w:tcPr>
          <w:p w:rsidR="00D934E7" w:rsidRPr="00D274E6" w:rsidRDefault="00D934E7" w:rsidP="00C12BE4">
            <w:pPr>
              <w:jc w:val="center"/>
              <w:rPr>
                <w:color w:val="auto"/>
                <w:sz w:val="24"/>
              </w:rPr>
            </w:pPr>
            <w:r w:rsidRPr="00D274E6">
              <w:rPr>
                <w:color w:val="auto"/>
                <w:sz w:val="24"/>
              </w:rPr>
              <w:t>KV1</w:t>
            </w:r>
          </w:p>
        </w:tc>
        <w:tc>
          <w:tcPr>
            <w:tcW w:w="3189" w:type="pct"/>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 xml:space="preserve">Dọc Tỉnh lộ 4 và Tỉnh lộ 6 (thuộc các thôn Lương Mai, Đại Phú, Trung Thạnh, Chính An, Mỹ Phú, Nhất Phong): từ hết vị trí 3 của đường giao thông chính kéo dài thêm 50 m. </w:t>
            </w:r>
          </w:p>
        </w:tc>
        <w:tc>
          <w:tcPr>
            <w:tcW w:w="596" w:type="pct"/>
            <w:vAlign w:val="center"/>
          </w:tcPr>
          <w:p w:rsidR="00D934E7" w:rsidRPr="00D274E6" w:rsidRDefault="00D934E7" w:rsidP="00C12BE4">
            <w:pPr>
              <w:jc w:val="center"/>
              <w:rPr>
                <w:color w:val="auto"/>
                <w:sz w:val="24"/>
              </w:rPr>
            </w:pPr>
            <w:r w:rsidRPr="00D274E6">
              <w:rPr>
                <w:color w:val="auto"/>
                <w:sz w:val="24"/>
              </w:rPr>
              <w:t>1</w:t>
            </w:r>
            <w:r w:rsidRPr="00D274E6">
              <w:rPr>
                <w:color w:val="auto"/>
                <w:sz w:val="24"/>
                <w:lang w:val="vi-VN"/>
              </w:rPr>
              <w:t>75</w:t>
            </w:r>
            <w:r w:rsidRPr="00D274E6">
              <w:rPr>
                <w:color w:val="auto"/>
                <w:sz w:val="24"/>
              </w:rPr>
              <w:t>.000</w:t>
            </w:r>
          </w:p>
        </w:tc>
        <w:tc>
          <w:tcPr>
            <w:tcW w:w="573" w:type="pct"/>
            <w:vAlign w:val="center"/>
          </w:tcPr>
          <w:p w:rsidR="00D934E7" w:rsidRPr="00D274E6" w:rsidRDefault="00D934E7" w:rsidP="00C12BE4">
            <w:pPr>
              <w:jc w:val="center"/>
              <w:rPr>
                <w:color w:val="auto"/>
                <w:sz w:val="24"/>
              </w:rPr>
            </w:pPr>
            <w:r w:rsidRPr="00D274E6">
              <w:rPr>
                <w:color w:val="auto"/>
                <w:sz w:val="24"/>
              </w:rPr>
              <w:t>1</w:t>
            </w:r>
            <w:r w:rsidRPr="00D274E6">
              <w:rPr>
                <w:color w:val="auto"/>
                <w:sz w:val="24"/>
                <w:lang w:val="vi-VN"/>
              </w:rPr>
              <w:t>5</w:t>
            </w:r>
            <w:r w:rsidRPr="00D274E6">
              <w:rPr>
                <w:color w:val="auto"/>
                <w:sz w:val="24"/>
              </w:rPr>
              <w:t>0.000</w:t>
            </w:r>
          </w:p>
        </w:tc>
      </w:tr>
      <w:tr w:rsidR="00812CBA" w:rsidRPr="00D274E6" w:rsidTr="000F343B">
        <w:trPr>
          <w:trHeight w:val="466"/>
          <w:jc w:val="center"/>
        </w:trPr>
        <w:tc>
          <w:tcPr>
            <w:tcW w:w="641" w:type="pct"/>
            <w:vAlign w:val="center"/>
          </w:tcPr>
          <w:p w:rsidR="00D934E7" w:rsidRPr="00D274E6" w:rsidRDefault="00D934E7" w:rsidP="00C12BE4">
            <w:pPr>
              <w:jc w:val="center"/>
              <w:rPr>
                <w:color w:val="auto"/>
                <w:sz w:val="24"/>
              </w:rPr>
            </w:pPr>
            <w:r w:rsidRPr="00D274E6">
              <w:rPr>
                <w:color w:val="auto"/>
                <w:sz w:val="24"/>
              </w:rPr>
              <w:t>KV2</w:t>
            </w:r>
          </w:p>
        </w:tc>
        <w:tc>
          <w:tcPr>
            <w:tcW w:w="3189" w:type="pct"/>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Các thôn: Lương Mai, Đại Phú, Trung Thạnh, Chính An, Mỹ Phú, Nhất Phong và thôn Bàu</w:t>
            </w:r>
          </w:p>
        </w:tc>
        <w:tc>
          <w:tcPr>
            <w:tcW w:w="596" w:type="pct"/>
            <w:vAlign w:val="center"/>
          </w:tcPr>
          <w:p w:rsidR="00D934E7" w:rsidRPr="00D274E6" w:rsidRDefault="00D934E7" w:rsidP="00C12BE4">
            <w:pPr>
              <w:jc w:val="center"/>
              <w:rPr>
                <w:color w:val="auto"/>
                <w:sz w:val="24"/>
              </w:rPr>
            </w:pPr>
            <w:r w:rsidRPr="00D274E6">
              <w:rPr>
                <w:color w:val="auto"/>
                <w:sz w:val="24"/>
              </w:rPr>
              <w:t>1</w:t>
            </w:r>
            <w:r w:rsidRPr="00D274E6">
              <w:rPr>
                <w:color w:val="auto"/>
                <w:sz w:val="24"/>
                <w:lang w:val="vi-VN"/>
              </w:rPr>
              <w:t>5</w:t>
            </w:r>
            <w:r w:rsidRPr="00D274E6">
              <w:rPr>
                <w:color w:val="auto"/>
                <w:sz w:val="24"/>
              </w:rPr>
              <w:t>0.000</w:t>
            </w:r>
          </w:p>
        </w:tc>
        <w:tc>
          <w:tcPr>
            <w:tcW w:w="573" w:type="pct"/>
            <w:vAlign w:val="center"/>
          </w:tcPr>
          <w:p w:rsidR="00D934E7" w:rsidRPr="00D274E6" w:rsidRDefault="00D934E7" w:rsidP="00C12BE4">
            <w:pPr>
              <w:jc w:val="center"/>
              <w:rPr>
                <w:color w:val="auto"/>
                <w:sz w:val="24"/>
                <w:lang w:val="vi-VN"/>
              </w:rPr>
            </w:pPr>
            <w:r w:rsidRPr="00D274E6">
              <w:rPr>
                <w:color w:val="auto"/>
                <w:sz w:val="24"/>
                <w:lang w:val="vi-VN"/>
              </w:rPr>
              <w:t>138.000</w:t>
            </w:r>
          </w:p>
        </w:tc>
      </w:tr>
      <w:tr w:rsidR="00812CBA" w:rsidRPr="00D274E6" w:rsidTr="000F343B">
        <w:trPr>
          <w:trHeight w:val="525"/>
          <w:jc w:val="center"/>
        </w:trPr>
        <w:tc>
          <w:tcPr>
            <w:tcW w:w="641" w:type="pct"/>
            <w:vAlign w:val="center"/>
          </w:tcPr>
          <w:p w:rsidR="00D934E7" w:rsidRPr="00D274E6" w:rsidRDefault="00D934E7" w:rsidP="00C12BE4">
            <w:pPr>
              <w:jc w:val="center"/>
              <w:rPr>
                <w:color w:val="auto"/>
                <w:sz w:val="24"/>
              </w:rPr>
            </w:pPr>
            <w:r w:rsidRPr="00D274E6">
              <w:rPr>
                <w:color w:val="auto"/>
                <w:sz w:val="24"/>
              </w:rPr>
              <w:t>KV3</w:t>
            </w:r>
          </w:p>
        </w:tc>
        <w:tc>
          <w:tcPr>
            <w:tcW w:w="3189" w:type="pct"/>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Các thôn: Phú Lộc, Ma Nê, Xóm Đồng thuộc thôn Nhất Phong và các vị trí, khu vực còn lại</w:t>
            </w:r>
          </w:p>
        </w:tc>
        <w:tc>
          <w:tcPr>
            <w:tcW w:w="1169" w:type="pct"/>
            <w:gridSpan w:val="2"/>
            <w:vAlign w:val="center"/>
          </w:tcPr>
          <w:p w:rsidR="00D934E7" w:rsidRPr="00D274E6" w:rsidRDefault="00D934E7" w:rsidP="00C12BE4">
            <w:pPr>
              <w:jc w:val="center"/>
              <w:rPr>
                <w:color w:val="auto"/>
                <w:sz w:val="24"/>
              </w:rPr>
            </w:pPr>
            <w:r w:rsidRPr="00D274E6">
              <w:rPr>
                <w:color w:val="auto"/>
                <w:sz w:val="24"/>
              </w:rPr>
              <w:t>100.000</w:t>
            </w:r>
          </w:p>
        </w:tc>
      </w:tr>
    </w:tbl>
    <w:p w:rsidR="009662E9" w:rsidRPr="00D274E6" w:rsidRDefault="009662E9" w:rsidP="00D934E7">
      <w:pPr>
        <w:pStyle w:val="Heading1"/>
        <w:spacing w:before="120" w:after="0"/>
        <w:rPr>
          <w:rFonts w:ascii="Times New Roman" w:hAnsi="Times New Roman" w:cs="Times New Roman"/>
          <w:color w:val="auto"/>
          <w:sz w:val="24"/>
        </w:rPr>
      </w:pPr>
      <w:bookmarkStart w:id="12" w:name="_Toc25865891"/>
    </w:p>
    <w:p w:rsidR="00D934E7" w:rsidRPr="00D274E6" w:rsidRDefault="00D934E7" w:rsidP="00D934E7">
      <w:pPr>
        <w:pStyle w:val="Heading1"/>
        <w:spacing w:before="120" w:after="0"/>
        <w:rPr>
          <w:b w:val="0"/>
          <w:color w:val="auto"/>
          <w:sz w:val="24"/>
        </w:rPr>
      </w:pPr>
      <w:r w:rsidRPr="00D274E6">
        <w:rPr>
          <w:rFonts w:ascii="Times New Roman" w:hAnsi="Times New Roman" w:cs="Times New Roman"/>
          <w:color w:val="auto"/>
          <w:sz w:val="24"/>
        </w:rPr>
        <w:t>10. XÃ PHONG HÒA</w:t>
      </w:r>
      <w:bookmarkEnd w:id="12"/>
    </w:p>
    <w:p w:rsidR="00D934E7" w:rsidRPr="00D274E6" w:rsidRDefault="00D934E7" w:rsidP="00D934E7">
      <w:pPr>
        <w:pStyle w:val="BodyText2"/>
        <w:widowControl w:val="0"/>
        <w:tabs>
          <w:tab w:val="left" w:pos="702"/>
        </w:tabs>
        <w:spacing w:before="120" w:line="240" w:lineRule="auto"/>
        <w:rPr>
          <w:b/>
          <w:bCs/>
          <w:color w:val="auto"/>
          <w:lang w:val="en-US"/>
        </w:rPr>
      </w:pPr>
      <w:r w:rsidRPr="00D274E6">
        <w:rPr>
          <w:b/>
          <w:color w:val="auto"/>
          <w:lang w:val="en-US"/>
        </w:rPr>
        <w:t xml:space="preserve">a) </w:t>
      </w:r>
      <w:r w:rsidRPr="00D274E6">
        <w:rPr>
          <w:b/>
          <w:bCs/>
          <w:color w:val="auto"/>
          <w:lang w:val="en-US"/>
        </w:rPr>
        <w:t>Giá đất ở nằm ven đường giao thông chính</w:t>
      </w:r>
    </w:p>
    <w:p w:rsidR="00D934E7" w:rsidRPr="00D274E6" w:rsidRDefault="00D934E7" w:rsidP="00D934E7">
      <w:pPr>
        <w:pStyle w:val="BodyText2"/>
        <w:rPr>
          <w:bCs/>
          <w:color w:val="auto"/>
          <w:lang w:val="af-ZA"/>
        </w:rPr>
      </w:pP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t>Đơn vị tính: Đồng/m</w:t>
      </w:r>
      <w:r w:rsidRPr="00D274E6">
        <w:rPr>
          <w:color w:val="auto"/>
          <w:vertAlign w:val="superscript"/>
          <w:lang w:val="af-ZA"/>
        </w:rPr>
        <w:t>2</w:t>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5529"/>
        <w:gridCol w:w="1160"/>
        <w:gridCol w:w="1160"/>
        <w:gridCol w:w="1160"/>
      </w:tblGrid>
      <w:tr w:rsidR="00812CBA" w:rsidRPr="00D274E6" w:rsidTr="00C12BE4">
        <w:trPr>
          <w:trHeight w:val="321"/>
          <w:jc w:val="center"/>
        </w:trPr>
        <w:tc>
          <w:tcPr>
            <w:tcW w:w="310" w:type="pct"/>
            <w:shd w:val="clear" w:color="auto" w:fill="auto"/>
            <w:vAlign w:val="center"/>
          </w:tcPr>
          <w:p w:rsidR="00D934E7" w:rsidRPr="00D274E6" w:rsidRDefault="00D934E7" w:rsidP="00C12BE4">
            <w:pPr>
              <w:jc w:val="both"/>
              <w:rPr>
                <w:color w:val="auto"/>
                <w:spacing w:val="-6"/>
                <w:sz w:val="24"/>
              </w:rPr>
            </w:pPr>
            <w:r w:rsidRPr="00D274E6">
              <w:rPr>
                <w:b/>
                <w:color w:val="auto"/>
                <w:spacing w:val="-6"/>
                <w:sz w:val="24"/>
              </w:rPr>
              <w:t>TT</w:t>
            </w:r>
          </w:p>
        </w:tc>
        <w:tc>
          <w:tcPr>
            <w:tcW w:w="2878" w:type="pct"/>
            <w:shd w:val="clear" w:color="auto" w:fill="auto"/>
            <w:vAlign w:val="center"/>
          </w:tcPr>
          <w:p w:rsidR="00D934E7" w:rsidRPr="00D274E6" w:rsidRDefault="00D934E7" w:rsidP="00C12BE4">
            <w:pPr>
              <w:jc w:val="center"/>
              <w:rPr>
                <w:color w:val="auto"/>
                <w:spacing w:val="-20"/>
                <w:sz w:val="24"/>
              </w:rPr>
            </w:pPr>
            <w:r w:rsidRPr="00D274E6">
              <w:rPr>
                <w:b/>
                <w:color w:val="auto"/>
                <w:spacing w:val="-6"/>
                <w:sz w:val="24"/>
              </w:rPr>
              <w:t>Địa giới hành chính</w:t>
            </w:r>
          </w:p>
        </w:tc>
        <w:tc>
          <w:tcPr>
            <w:tcW w:w="604" w:type="pct"/>
            <w:vAlign w:val="center"/>
          </w:tcPr>
          <w:p w:rsidR="00D934E7" w:rsidRPr="00D274E6" w:rsidRDefault="00D934E7" w:rsidP="00C12BE4">
            <w:pPr>
              <w:jc w:val="center"/>
              <w:rPr>
                <w:b/>
                <w:color w:val="auto"/>
                <w:sz w:val="24"/>
              </w:rPr>
            </w:pPr>
            <w:r w:rsidRPr="00D274E6">
              <w:rPr>
                <w:b/>
                <w:color w:val="auto"/>
                <w:sz w:val="24"/>
              </w:rPr>
              <w:t>Vị trí 1</w:t>
            </w:r>
          </w:p>
        </w:tc>
        <w:tc>
          <w:tcPr>
            <w:tcW w:w="604" w:type="pct"/>
            <w:vAlign w:val="center"/>
          </w:tcPr>
          <w:p w:rsidR="00D934E7" w:rsidRPr="00D274E6" w:rsidRDefault="00D934E7" w:rsidP="00C12BE4">
            <w:pPr>
              <w:jc w:val="center"/>
              <w:rPr>
                <w:b/>
                <w:color w:val="auto"/>
                <w:sz w:val="24"/>
              </w:rPr>
            </w:pPr>
            <w:r w:rsidRPr="00D274E6">
              <w:rPr>
                <w:b/>
                <w:color w:val="auto"/>
                <w:sz w:val="24"/>
              </w:rPr>
              <w:t>Vị trí 2</w:t>
            </w:r>
          </w:p>
        </w:tc>
        <w:tc>
          <w:tcPr>
            <w:tcW w:w="604" w:type="pct"/>
            <w:vAlign w:val="center"/>
          </w:tcPr>
          <w:p w:rsidR="00D934E7" w:rsidRPr="00D274E6" w:rsidRDefault="00D934E7" w:rsidP="00C12BE4">
            <w:pPr>
              <w:jc w:val="center"/>
              <w:rPr>
                <w:b/>
                <w:color w:val="auto"/>
                <w:sz w:val="24"/>
              </w:rPr>
            </w:pPr>
            <w:r w:rsidRPr="00D274E6">
              <w:rPr>
                <w:b/>
                <w:color w:val="auto"/>
                <w:sz w:val="24"/>
              </w:rPr>
              <w:t>Vị trí 3</w:t>
            </w:r>
          </w:p>
        </w:tc>
      </w:tr>
      <w:tr w:rsidR="00812CBA" w:rsidRPr="00D274E6" w:rsidTr="00C12BE4">
        <w:trPr>
          <w:trHeight w:val="321"/>
          <w:jc w:val="center"/>
        </w:trPr>
        <w:tc>
          <w:tcPr>
            <w:tcW w:w="310" w:type="pct"/>
            <w:shd w:val="clear" w:color="auto" w:fill="auto"/>
            <w:vAlign w:val="center"/>
          </w:tcPr>
          <w:p w:rsidR="00D934E7" w:rsidRPr="00D274E6" w:rsidRDefault="00D934E7" w:rsidP="00C12BE4">
            <w:pPr>
              <w:spacing w:line="360" w:lineRule="exact"/>
              <w:jc w:val="center"/>
              <w:rPr>
                <w:color w:val="auto"/>
                <w:spacing w:val="-6"/>
                <w:sz w:val="24"/>
              </w:rPr>
            </w:pPr>
            <w:r w:rsidRPr="00D274E6">
              <w:rPr>
                <w:color w:val="auto"/>
                <w:spacing w:val="-6"/>
                <w:sz w:val="24"/>
              </w:rPr>
              <w:lastRenderedPageBreak/>
              <w:t>1</w:t>
            </w:r>
          </w:p>
        </w:tc>
        <w:tc>
          <w:tcPr>
            <w:tcW w:w="4690" w:type="pct"/>
            <w:gridSpan w:val="4"/>
            <w:shd w:val="clear" w:color="auto" w:fill="auto"/>
            <w:vAlign w:val="center"/>
          </w:tcPr>
          <w:p w:rsidR="00D934E7" w:rsidRPr="00D274E6" w:rsidRDefault="00D934E7" w:rsidP="00C12BE4">
            <w:pPr>
              <w:spacing w:line="360" w:lineRule="exact"/>
              <w:rPr>
                <w:color w:val="auto"/>
                <w:sz w:val="24"/>
              </w:rPr>
            </w:pPr>
            <w:r w:rsidRPr="00D274E6">
              <w:rPr>
                <w:color w:val="auto"/>
                <w:sz w:val="24"/>
              </w:rPr>
              <w:t>Quốc lộ 49B</w:t>
            </w:r>
          </w:p>
        </w:tc>
      </w:tr>
      <w:tr w:rsidR="00812CBA" w:rsidRPr="00D274E6" w:rsidTr="00C12BE4">
        <w:trPr>
          <w:trHeight w:val="233"/>
          <w:jc w:val="center"/>
        </w:trPr>
        <w:tc>
          <w:tcPr>
            <w:tcW w:w="310" w:type="pct"/>
            <w:shd w:val="clear" w:color="auto" w:fill="auto"/>
            <w:vAlign w:val="center"/>
          </w:tcPr>
          <w:p w:rsidR="00D934E7" w:rsidRPr="00D274E6" w:rsidRDefault="00D934E7" w:rsidP="00C12BE4">
            <w:pPr>
              <w:rPr>
                <w:color w:val="auto"/>
                <w:spacing w:val="-6"/>
                <w:sz w:val="24"/>
              </w:rPr>
            </w:pPr>
          </w:p>
        </w:tc>
        <w:tc>
          <w:tcPr>
            <w:tcW w:w="2878" w:type="pct"/>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Từ phía Bắc cầu Phước Tích đến phía Nam cầu Trạch Phổ</w:t>
            </w:r>
          </w:p>
        </w:tc>
        <w:tc>
          <w:tcPr>
            <w:tcW w:w="604" w:type="pct"/>
            <w:vAlign w:val="center"/>
          </w:tcPr>
          <w:p w:rsidR="00D934E7" w:rsidRPr="00D274E6" w:rsidRDefault="00D934E7" w:rsidP="00C12BE4">
            <w:pPr>
              <w:jc w:val="center"/>
              <w:rPr>
                <w:color w:val="auto"/>
                <w:sz w:val="24"/>
              </w:rPr>
            </w:pPr>
            <w:r w:rsidRPr="00D274E6">
              <w:rPr>
                <w:color w:val="auto"/>
                <w:sz w:val="24"/>
                <w:lang w:val="vi-VN"/>
              </w:rPr>
              <w:t>275.000</w:t>
            </w:r>
          </w:p>
        </w:tc>
        <w:tc>
          <w:tcPr>
            <w:tcW w:w="604" w:type="pct"/>
            <w:vAlign w:val="center"/>
          </w:tcPr>
          <w:p w:rsidR="00D934E7" w:rsidRPr="00D274E6" w:rsidRDefault="00D934E7" w:rsidP="00C12BE4">
            <w:pPr>
              <w:jc w:val="center"/>
              <w:rPr>
                <w:color w:val="auto"/>
                <w:sz w:val="24"/>
                <w:lang w:val="vi-VN"/>
              </w:rPr>
            </w:pPr>
            <w:r w:rsidRPr="00D274E6">
              <w:rPr>
                <w:color w:val="auto"/>
                <w:sz w:val="24"/>
                <w:lang w:val="vi-VN"/>
              </w:rPr>
              <w:t>225.000</w:t>
            </w:r>
          </w:p>
        </w:tc>
        <w:tc>
          <w:tcPr>
            <w:tcW w:w="604" w:type="pct"/>
            <w:vAlign w:val="center"/>
          </w:tcPr>
          <w:p w:rsidR="00D934E7" w:rsidRPr="00D274E6" w:rsidRDefault="00D934E7" w:rsidP="00C12BE4">
            <w:pPr>
              <w:jc w:val="center"/>
              <w:rPr>
                <w:color w:val="auto"/>
                <w:sz w:val="24"/>
                <w:lang w:val="vi-VN"/>
              </w:rPr>
            </w:pPr>
            <w:r w:rsidRPr="00D274E6">
              <w:rPr>
                <w:color w:val="auto"/>
                <w:sz w:val="24"/>
                <w:lang w:val="vi-VN"/>
              </w:rPr>
              <w:t>200.000</w:t>
            </w:r>
          </w:p>
        </w:tc>
      </w:tr>
      <w:tr w:rsidR="00812CBA" w:rsidRPr="00D274E6" w:rsidTr="00C12BE4">
        <w:trPr>
          <w:trHeight w:val="233"/>
          <w:jc w:val="center"/>
        </w:trPr>
        <w:tc>
          <w:tcPr>
            <w:tcW w:w="310" w:type="pct"/>
            <w:shd w:val="clear" w:color="auto" w:fill="auto"/>
            <w:vAlign w:val="center"/>
          </w:tcPr>
          <w:p w:rsidR="00D934E7" w:rsidRPr="00D274E6" w:rsidRDefault="00D934E7" w:rsidP="00C12BE4">
            <w:pPr>
              <w:rPr>
                <w:color w:val="auto"/>
                <w:spacing w:val="-6"/>
                <w:sz w:val="24"/>
              </w:rPr>
            </w:pPr>
          </w:p>
        </w:tc>
        <w:tc>
          <w:tcPr>
            <w:tcW w:w="2878" w:type="pct"/>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Từ phía Nam cầu Trạch Phổ đến hết ranh giới xã Phong Hòa</w:t>
            </w:r>
          </w:p>
        </w:tc>
        <w:tc>
          <w:tcPr>
            <w:tcW w:w="604" w:type="pct"/>
            <w:vAlign w:val="center"/>
          </w:tcPr>
          <w:p w:rsidR="00D934E7" w:rsidRPr="00D274E6" w:rsidRDefault="00D934E7" w:rsidP="00C12BE4">
            <w:pPr>
              <w:jc w:val="center"/>
              <w:rPr>
                <w:color w:val="auto"/>
                <w:sz w:val="24"/>
                <w:lang w:val="vi-VN"/>
              </w:rPr>
            </w:pPr>
            <w:r w:rsidRPr="00D274E6">
              <w:rPr>
                <w:color w:val="auto"/>
                <w:sz w:val="24"/>
                <w:lang w:val="vi-VN"/>
              </w:rPr>
              <w:t>350.000</w:t>
            </w:r>
          </w:p>
        </w:tc>
        <w:tc>
          <w:tcPr>
            <w:tcW w:w="604" w:type="pct"/>
            <w:vAlign w:val="center"/>
          </w:tcPr>
          <w:p w:rsidR="00D934E7" w:rsidRPr="00D274E6" w:rsidRDefault="00D934E7" w:rsidP="00C12BE4">
            <w:pPr>
              <w:spacing w:line="300" w:lineRule="atLeast"/>
              <w:jc w:val="center"/>
              <w:rPr>
                <w:color w:val="auto"/>
                <w:sz w:val="24"/>
                <w:lang w:val="vi-VN"/>
              </w:rPr>
            </w:pPr>
            <w:r w:rsidRPr="00D274E6">
              <w:rPr>
                <w:color w:val="auto"/>
                <w:sz w:val="24"/>
                <w:lang w:val="vi-VN"/>
              </w:rPr>
              <w:t>310.000</w:t>
            </w:r>
          </w:p>
        </w:tc>
        <w:tc>
          <w:tcPr>
            <w:tcW w:w="604" w:type="pct"/>
            <w:vAlign w:val="center"/>
          </w:tcPr>
          <w:p w:rsidR="00D934E7" w:rsidRPr="00D274E6" w:rsidRDefault="00D934E7" w:rsidP="00C12BE4">
            <w:pPr>
              <w:spacing w:line="300" w:lineRule="atLeast"/>
              <w:jc w:val="center"/>
              <w:rPr>
                <w:color w:val="auto"/>
                <w:sz w:val="24"/>
                <w:lang w:val="vi-VN"/>
              </w:rPr>
            </w:pPr>
            <w:r w:rsidRPr="00D274E6">
              <w:rPr>
                <w:color w:val="auto"/>
                <w:sz w:val="24"/>
                <w:lang w:val="vi-VN"/>
              </w:rPr>
              <w:t>250.000</w:t>
            </w:r>
          </w:p>
        </w:tc>
      </w:tr>
      <w:tr w:rsidR="00812CBA" w:rsidRPr="00D274E6" w:rsidTr="00C12BE4">
        <w:trPr>
          <w:trHeight w:val="233"/>
          <w:jc w:val="center"/>
        </w:trPr>
        <w:tc>
          <w:tcPr>
            <w:tcW w:w="310" w:type="pct"/>
            <w:shd w:val="clear" w:color="auto" w:fill="auto"/>
            <w:vAlign w:val="center"/>
          </w:tcPr>
          <w:p w:rsidR="00D934E7" w:rsidRPr="00D274E6" w:rsidRDefault="00D934E7" w:rsidP="00C12BE4">
            <w:pPr>
              <w:jc w:val="center"/>
              <w:rPr>
                <w:color w:val="auto"/>
                <w:spacing w:val="-6"/>
                <w:sz w:val="24"/>
              </w:rPr>
            </w:pPr>
            <w:r w:rsidRPr="00D274E6">
              <w:rPr>
                <w:color w:val="auto"/>
                <w:spacing w:val="-6"/>
                <w:sz w:val="24"/>
              </w:rPr>
              <w:t>2</w:t>
            </w:r>
          </w:p>
        </w:tc>
        <w:tc>
          <w:tcPr>
            <w:tcW w:w="2878" w:type="pct"/>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Tỉnh lộ 6</w:t>
            </w:r>
          </w:p>
        </w:tc>
        <w:tc>
          <w:tcPr>
            <w:tcW w:w="604" w:type="pct"/>
            <w:vAlign w:val="center"/>
          </w:tcPr>
          <w:p w:rsidR="00D934E7" w:rsidRPr="00D274E6" w:rsidRDefault="00D934E7" w:rsidP="00C12BE4">
            <w:pPr>
              <w:jc w:val="center"/>
              <w:rPr>
                <w:color w:val="auto"/>
                <w:sz w:val="24"/>
                <w:lang w:val="vi-VN"/>
              </w:rPr>
            </w:pPr>
            <w:r w:rsidRPr="00D274E6">
              <w:rPr>
                <w:color w:val="auto"/>
                <w:sz w:val="24"/>
                <w:lang w:val="vi-VN"/>
              </w:rPr>
              <w:t>248.000</w:t>
            </w:r>
          </w:p>
        </w:tc>
        <w:tc>
          <w:tcPr>
            <w:tcW w:w="604" w:type="pct"/>
            <w:vAlign w:val="center"/>
          </w:tcPr>
          <w:p w:rsidR="00D934E7" w:rsidRPr="00D274E6" w:rsidRDefault="00D934E7" w:rsidP="00C12BE4">
            <w:pPr>
              <w:spacing w:line="300" w:lineRule="atLeast"/>
              <w:jc w:val="center"/>
              <w:rPr>
                <w:color w:val="auto"/>
                <w:sz w:val="24"/>
                <w:lang w:val="vi-VN"/>
              </w:rPr>
            </w:pPr>
            <w:r w:rsidRPr="00D274E6">
              <w:rPr>
                <w:color w:val="auto"/>
                <w:sz w:val="24"/>
                <w:lang w:val="vi-VN"/>
              </w:rPr>
              <w:t>200.000</w:t>
            </w:r>
          </w:p>
        </w:tc>
        <w:tc>
          <w:tcPr>
            <w:tcW w:w="604" w:type="pct"/>
            <w:vAlign w:val="center"/>
          </w:tcPr>
          <w:p w:rsidR="00D934E7" w:rsidRPr="00D274E6" w:rsidRDefault="00D934E7" w:rsidP="00C12BE4">
            <w:pPr>
              <w:jc w:val="center"/>
              <w:rPr>
                <w:color w:val="auto"/>
                <w:sz w:val="24"/>
                <w:lang w:val="vi-VN"/>
              </w:rPr>
            </w:pPr>
            <w:r w:rsidRPr="00D274E6">
              <w:rPr>
                <w:color w:val="auto"/>
                <w:sz w:val="24"/>
                <w:lang w:val="vi-VN"/>
              </w:rPr>
              <w:t>165.000</w:t>
            </w:r>
          </w:p>
        </w:tc>
      </w:tr>
      <w:tr w:rsidR="00812CBA" w:rsidRPr="00D274E6" w:rsidTr="00C12BE4">
        <w:trPr>
          <w:trHeight w:val="524"/>
          <w:jc w:val="center"/>
        </w:trPr>
        <w:tc>
          <w:tcPr>
            <w:tcW w:w="310" w:type="pct"/>
            <w:shd w:val="clear" w:color="auto" w:fill="auto"/>
            <w:vAlign w:val="center"/>
          </w:tcPr>
          <w:p w:rsidR="00D934E7" w:rsidRPr="00D274E6" w:rsidRDefault="00D934E7" w:rsidP="00C12BE4">
            <w:pPr>
              <w:jc w:val="center"/>
              <w:rPr>
                <w:color w:val="auto"/>
                <w:spacing w:val="-6"/>
                <w:sz w:val="24"/>
              </w:rPr>
            </w:pPr>
            <w:r w:rsidRPr="00D274E6">
              <w:rPr>
                <w:color w:val="auto"/>
                <w:spacing w:val="-6"/>
                <w:sz w:val="24"/>
              </w:rPr>
              <w:t>3</w:t>
            </w:r>
          </w:p>
        </w:tc>
        <w:tc>
          <w:tcPr>
            <w:tcW w:w="2878" w:type="pct"/>
            <w:shd w:val="clear" w:color="auto" w:fill="auto"/>
            <w:vAlign w:val="center"/>
          </w:tcPr>
          <w:p w:rsidR="00D934E7" w:rsidRPr="00D274E6" w:rsidRDefault="00D934E7" w:rsidP="00B5087B">
            <w:pPr>
              <w:widowControl/>
              <w:spacing w:before="120" w:after="120" w:line="300" w:lineRule="exact"/>
              <w:jc w:val="both"/>
              <w:rPr>
                <w:rFonts w:eastAsia="Times New Roman"/>
                <w:color w:val="auto"/>
                <w:sz w:val="24"/>
              </w:rPr>
            </w:pPr>
            <w:r w:rsidRPr="00D274E6">
              <w:rPr>
                <w:rFonts w:eastAsia="Times New Roman"/>
                <w:color w:val="auto"/>
                <w:sz w:val="24"/>
              </w:rPr>
              <w:t>Tỉnh lộ 9</w:t>
            </w:r>
            <w:r w:rsidR="00B5087B" w:rsidRPr="00D274E6">
              <w:rPr>
                <w:rFonts w:eastAsia="Times New Roman"/>
                <w:color w:val="auto"/>
                <w:sz w:val="24"/>
              </w:rPr>
              <w:t>: T</w:t>
            </w:r>
            <w:r w:rsidRPr="00D274E6">
              <w:rPr>
                <w:rFonts w:eastAsia="Times New Roman"/>
                <w:color w:val="auto"/>
                <w:sz w:val="24"/>
              </w:rPr>
              <w:t>ừ Tỉnh lộ 6 (thôn Đức Phú) đến ranh giới thị trấn Phong Điền và xã Phong Hiền</w:t>
            </w:r>
          </w:p>
        </w:tc>
        <w:tc>
          <w:tcPr>
            <w:tcW w:w="604" w:type="pct"/>
            <w:vAlign w:val="center"/>
          </w:tcPr>
          <w:p w:rsidR="00D934E7" w:rsidRPr="00D274E6" w:rsidRDefault="00D934E7" w:rsidP="00C12BE4">
            <w:pPr>
              <w:jc w:val="center"/>
              <w:rPr>
                <w:color w:val="auto"/>
                <w:sz w:val="24"/>
                <w:lang w:val="vi-VN"/>
              </w:rPr>
            </w:pPr>
            <w:r w:rsidRPr="00D274E6">
              <w:rPr>
                <w:color w:val="auto"/>
                <w:sz w:val="24"/>
                <w:lang w:val="vi-VN"/>
              </w:rPr>
              <w:t>248.000</w:t>
            </w:r>
          </w:p>
        </w:tc>
        <w:tc>
          <w:tcPr>
            <w:tcW w:w="604" w:type="pct"/>
            <w:vAlign w:val="center"/>
          </w:tcPr>
          <w:p w:rsidR="00D934E7" w:rsidRPr="00D274E6" w:rsidRDefault="00D934E7" w:rsidP="00C12BE4">
            <w:pPr>
              <w:spacing w:line="300" w:lineRule="atLeast"/>
              <w:jc w:val="center"/>
              <w:rPr>
                <w:color w:val="auto"/>
                <w:sz w:val="24"/>
                <w:lang w:val="vi-VN"/>
              </w:rPr>
            </w:pPr>
            <w:r w:rsidRPr="00D274E6">
              <w:rPr>
                <w:color w:val="auto"/>
                <w:sz w:val="24"/>
                <w:lang w:val="vi-VN"/>
              </w:rPr>
              <w:t>200.000</w:t>
            </w:r>
          </w:p>
        </w:tc>
        <w:tc>
          <w:tcPr>
            <w:tcW w:w="604" w:type="pct"/>
            <w:vAlign w:val="center"/>
          </w:tcPr>
          <w:p w:rsidR="00D934E7" w:rsidRPr="00D274E6" w:rsidRDefault="00D934E7" w:rsidP="00C12BE4">
            <w:pPr>
              <w:jc w:val="center"/>
              <w:rPr>
                <w:color w:val="auto"/>
                <w:sz w:val="24"/>
                <w:lang w:val="vi-VN"/>
              </w:rPr>
            </w:pPr>
            <w:r w:rsidRPr="00D274E6">
              <w:rPr>
                <w:color w:val="auto"/>
                <w:sz w:val="24"/>
                <w:lang w:val="vi-VN"/>
              </w:rPr>
              <w:t>165.000</w:t>
            </w:r>
          </w:p>
        </w:tc>
      </w:tr>
      <w:tr w:rsidR="00FD11A0" w:rsidRPr="00D274E6" w:rsidTr="005C6E88">
        <w:trPr>
          <w:trHeight w:val="389"/>
          <w:jc w:val="center"/>
        </w:trPr>
        <w:tc>
          <w:tcPr>
            <w:tcW w:w="310" w:type="pct"/>
            <w:shd w:val="clear" w:color="auto" w:fill="auto"/>
            <w:vAlign w:val="center"/>
          </w:tcPr>
          <w:p w:rsidR="00FD11A0" w:rsidRPr="00D274E6" w:rsidRDefault="00FD11A0" w:rsidP="00FD11A0">
            <w:pPr>
              <w:jc w:val="center"/>
              <w:rPr>
                <w:color w:val="auto"/>
                <w:spacing w:val="-6"/>
                <w:sz w:val="24"/>
              </w:rPr>
            </w:pPr>
            <w:r w:rsidRPr="00D274E6">
              <w:rPr>
                <w:color w:val="auto"/>
                <w:spacing w:val="-6"/>
                <w:sz w:val="24"/>
              </w:rPr>
              <w:t>4</w:t>
            </w:r>
          </w:p>
        </w:tc>
        <w:tc>
          <w:tcPr>
            <w:tcW w:w="2878" w:type="pct"/>
            <w:shd w:val="clear" w:color="auto" w:fill="auto"/>
            <w:vAlign w:val="center"/>
          </w:tcPr>
          <w:p w:rsidR="00FD11A0" w:rsidRPr="00D274E6" w:rsidRDefault="00E41A54" w:rsidP="00FD11A0">
            <w:pPr>
              <w:widowControl/>
              <w:spacing w:before="120" w:after="120" w:line="300" w:lineRule="exact"/>
              <w:jc w:val="both"/>
              <w:rPr>
                <w:rFonts w:eastAsia="Times New Roman"/>
                <w:color w:val="auto"/>
                <w:sz w:val="24"/>
              </w:rPr>
            </w:pPr>
            <w:r w:rsidRPr="00D274E6">
              <w:rPr>
                <w:rFonts w:eastAsia="Times New Roman"/>
                <w:color w:val="auto"/>
                <w:sz w:val="24"/>
              </w:rPr>
              <w:t>T</w:t>
            </w:r>
            <w:r w:rsidR="00FD11A0" w:rsidRPr="00D274E6">
              <w:rPr>
                <w:rFonts w:eastAsia="Times New Roman"/>
                <w:color w:val="auto"/>
                <w:sz w:val="24"/>
              </w:rPr>
              <w:t xml:space="preserve">ỉnh </w:t>
            </w:r>
            <w:r w:rsidRPr="00D274E6">
              <w:rPr>
                <w:rFonts w:eastAsia="Times New Roman"/>
                <w:color w:val="auto"/>
                <w:sz w:val="24"/>
              </w:rPr>
              <w:t xml:space="preserve">lộ </w:t>
            </w:r>
            <w:r w:rsidR="00FD11A0" w:rsidRPr="00D274E6">
              <w:rPr>
                <w:rFonts w:eastAsia="Times New Roman"/>
                <w:color w:val="auto"/>
                <w:sz w:val="24"/>
              </w:rPr>
              <w:t>6B: Từ ranh giới xã Phong Thu đến thôn Quốc lộ 49B</w:t>
            </w:r>
          </w:p>
        </w:tc>
        <w:tc>
          <w:tcPr>
            <w:tcW w:w="604" w:type="pct"/>
            <w:vAlign w:val="center"/>
          </w:tcPr>
          <w:p w:rsidR="00FD11A0" w:rsidRPr="00D274E6" w:rsidRDefault="00FD11A0" w:rsidP="00FD11A0">
            <w:pPr>
              <w:jc w:val="right"/>
              <w:rPr>
                <w:color w:val="auto"/>
                <w:spacing w:val="-6"/>
                <w:sz w:val="24"/>
              </w:rPr>
            </w:pPr>
            <w:r w:rsidRPr="00D274E6">
              <w:rPr>
                <w:color w:val="auto"/>
                <w:sz w:val="24"/>
              </w:rPr>
              <w:t>165.000</w:t>
            </w:r>
          </w:p>
        </w:tc>
        <w:tc>
          <w:tcPr>
            <w:tcW w:w="604" w:type="pct"/>
            <w:vAlign w:val="center"/>
          </w:tcPr>
          <w:p w:rsidR="00FD11A0" w:rsidRPr="00D274E6" w:rsidRDefault="00FD11A0" w:rsidP="00FD11A0">
            <w:pPr>
              <w:jc w:val="right"/>
              <w:rPr>
                <w:color w:val="auto"/>
                <w:spacing w:val="-6"/>
                <w:sz w:val="24"/>
              </w:rPr>
            </w:pPr>
            <w:r w:rsidRPr="00D274E6">
              <w:rPr>
                <w:color w:val="auto"/>
                <w:sz w:val="24"/>
              </w:rPr>
              <w:t>140.000</w:t>
            </w:r>
          </w:p>
        </w:tc>
        <w:tc>
          <w:tcPr>
            <w:tcW w:w="604" w:type="pct"/>
            <w:vAlign w:val="center"/>
          </w:tcPr>
          <w:p w:rsidR="00FD11A0" w:rsidRPr="00D274E6" w:rsidRDefault="00FD11A0" w:rsidP="00FD11A0">
            <w:pPr>
              <w:jc w:val="right"/>
              <w:rPr>
                <w:color w:val="auto"/>
                <w:spacing w:val="-6"/>
                <w:sz w:val="24"/>
              </w:rPr>
            </w:pPr>
            <w:r w:rsidRPr="00D274E6">
              <w:rPr>
                <w:color w:val="auto"/>
                <w:sz w:val="24"/>
              </w:rPr>
              <w:t>130.000</w:t>
            </w:r>
          </w:p>
        </w:tc>
      </w:tr>
    </w:tbl>
    <w:p w:rsidR="00D934E7" w:rsidRPr="00D274E6" w:rsidRDefault="00D934E7" w:rsidP="00D934E7">
      <w:pPr>
        <w:pStyle w:val="BodyText2"/>
        <w:widowControl w:val="0"/>
        <w:tabs>
          <w:tab w:val="left" w:pos="702"/>
        </w:tabs>
        <w:spacing w:before="120" w:line="240" w:lineRule="auto"/>
        <w:rPr>
          <w:b/>
          <w:color w:val="auto"/>
          <w:lang w:val="af-ZA"/>
        </w:rPr>
      </w:pPr>
      <w:r w:rsidRPr="00D274E6">
        <w:rPr>
          <w:b/>
          <w:color w:val="auto"/>
          <w:lang w:val="af-ZA"/>
        </w:rPr>
        <w:t>b) Giá đất ở các khu vực còn lại</w:t>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p>
    <w:p w:rsidR="00D934E7" w:rsidRPr="00D274E6" w:rsidRDefault="00D934E7" w:rsidP="00D934E7">
      <w:pPr>
        <w:pStyle w:val="BodyText2"/>
        <w:rPr>
          <w:bCs/>
          <w:color w:val="auto"/>
          <w:lang w:val="af-ZA"/>
        </w:rPr>
      </w:pP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t>Đơn vị tính: Đồng/m</w:t>
      </w:r>
      <w:r w:rsidRPr="00D274E6">
        <w:rPr>
          <w:color w:val="auto"/>
          <w:vertAlign w:val="superscript"/>
          <w:lang w:val="af-ZA"/>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6140"/>
        <w:gridCol w:w="1095"/>
        <w:gridCol w:w="1086"/>
      </w:tblGrid>
      <w:tr w:rsidR="00812CBA" w:rsidRPr="00D274E6" w:rsidTr="00C12BE4">
        <w:trPr>
          <w:trHeight w:val="162"/>
        </w:trPr>
        <w:tc>
          <w:tcPr>
            <w:tcW w:w="654" w:type="pct"/>
            <w:shd w:val="clear" w:color="auto" w:fill="auto"/>
            <w:vAlign w:val="center"/>
          </w:tcPr>
          <w:p w:rsidR="00D934E7" w:rsidRPr="00D274E6" w:rsidRDefault="00D934E7" w:rsidP="00C12BE4">
            <w:pPr>
              <w:jc w:val="center"/>
              <w:rPr>
                <w:b/>
                <w:color w:val="auto"/>
                <w:sz w:val="24"/>
              </w:rPr>
            </w:pPr>
            <w:r w:rsidRPr="00D274E6">
              <w:rPr>
                <w:b/>
                <w:color w:val="auto"/>
                <w:sz w:val="24"/>
              </w:rPr>
              <w:t>Khu vực</w:t>
            </w:r>
          </w:p>
        </w:tc>
        <w:tc>
          <w:tcPr>
            <w:tcW w:w="3207" w:type="pct"/>
            <w:shd w:val="clear" w:color="auto" w:fill="auto"/>
            <w:vAlign w:val="center"/>
          </w:tcPr>
          <w:p w:rsidR="00D934E7" w:rsidRPr="00D274E6" w:rsidRDefault="00D934E7" w:rsidP="00C12BE4">
            <w:pPr>
              <w:jc w:val="center"/>
              <w:rPr>
                <w:b/>
                <w:color w:val="auto"/>
                <w:sz w:val="24"/>
              </w:rPr>
            </w:pPr>
            <w:r w:rsidRPr="00D274E6">
              <w:rPr>
                <w:b/>
                <w:color w:val="auto"/>
                <w:sz w:val="24"/>
              </w:rPr>
              <w:t>Địa giới hành chính</w:t>
            </w:r>
          </w:p>
        </w:tc>
        <w:tc>
          <w:tcPr>
            <w:tcW w:w="572" w:type="pct"/>
            <w:vAlign w:val="center"/>
          </w:tcPr>
          <w:p w:rsidR="00D934E7" w:rsidRPr="00D274E6" w:rsidRDefault="00D934E7" w:rsidP="00C12BE4">
            <w:pPr>
              <w:jc w:val="center"/>
              <w:rPr>
                <w:b/>
                <w:color w:val="auto"/>
                <w:sz w:val="24"/>
              </w:rPr>
            </w:pPr>
            <w:r w:rsidRPr="00D274E6">
              <w:rPr>
                <w:b/>
                <w:color w:val="auto"/>
                <w:sz w:val="24"/>
              </w:rPr>
              <w:t>Vị trí 1</w:t>
            </w:r>
          </w:p>
        </w:tc>
        <w:tc>
          <w:tcPr>
            <w:tcW w:w="567" w:type="pct"/>
            <w:vAlign w:val="center"/>
          </w:tcPr>
          <w:p w:rsidR="00D934E7" w:rsidRPr="00D274E6" w:rsidRDefault="00D934E7" w:rsidP="00C12BE4">
            <w:pPr>
              <w:jc w:val="center"/>
              <w:rPr>
                <w:b/>
                <w:color w:val="auto"/>
                <w:sz w:val="24"/>
              </w:rPr>
            </w:pPr>
            <w:r w:rsidRPr="00D274E6">
              <w:rPr>
                <w:b/>
                <w:color w:val="auto"/>
                <w:sz w:val="24"/>
              </w:rPr>
              <w:t>Vị trí 2</w:t>
            </w:r>
          </w:p>
        </w:tc>
      </w:tr>
      <w:tr w:rsidR="00812CBA" w:rsidRPr="00D274E6" w:rsidTr="00C12BE4">
        <w:trPr>
          <w:trHeight w:val="524"/>
        </w:trPr>
        <w:tc>
          <w:tcPr>
            <w:tcW w:w="654" w:type="pct"/>
            <w:vAlign w:val="center"/>
          </w:tcPr>
          <w:p w:rsidR="00D934E7" w:rsidRPr="00D274E6" w:rsidRDefault="00D934E7" w:rsidP="00C12BE4">
            <w:pPr>
              <w:jc w:val="center"/>
              <w:rPr>
                <w:color w:val="auto"/>
                <w:sz w:val="24"/>
              </w:rPr>
            </w:pPr>
            <w:r w:rsidRPr="00D274E6">
              <w:rPr>
                <w:color w:val="auto"/>
                <w:sz w:val="24"/>
              </w:rPr>
              <w:t>KV1</w:t>
            </w:r>
          </w:p>
        </w:tc>
        <w:tc>
          <w:tcPr>
            <w:tcW w:w="3207" w:type="pct"/>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Các thôn: Phước Phú, Hoà Đức, Đông Thượng,  thôn Tư, thôn Ba Bàu Chợ</w:t>
            </w:r>
          </w:p>
        </w:tc>
        <w:tc>
          <w:tcPr>
            <w:tcW w:w="572" w:type="pct"/>
            <w:vAlign w:val="center"/>
          </w:tcPr>
          <w:p w:rsidR="00D934E7" w:rsidRPr="00D274E6" w:rsidRDefault="00D934E7" w:rsidP="00C12BE4">
            <w:pPr>
              <w:jc w:val="center"/>
              <w:rPr>
                <w:color w:val="auto"/>
                <w:sz w:val="24"/>
              </w:rPr>
            </w:pPr>
            <w:r w:rsidRPr="00D274E6">
              <w:rPr>
                <w:color w:val="auto"/>
                <w:sz w:val="24"/>
              </w:rPr>
              <w:t>140.000</w:t>
            </w:r>
          </w:p>
        </w:tc>
        <w:tc>
          <w:tcPr>
            <w:tcW w:w="567" w:type="pct"/>
            <w:vAlign w:val="center"/>
          </w:tcPr>
          <w:p w:rsidR="00D934E7" w:rsidRPr="00D274E6" w:rsidRDefault="00D934E7" w:rsidP="00C12BE4">
            <w:pPr>
              <w:jc w:val="center"/>
              <w:rPr>
                <w:color w:val="auto"/>
                <w:sz w:val="24"/>
              </w:rPr>
            </w:pPr>
            <w:r w:rsidRPr="00D274E6">
              <w:rPr>
                <w:color w:val="auto"/>
                <w:sz w:val="24"/>
              </w:rPr>
              <w:t>120.000</w:t>
            </w:r>
          </w:p>
        </w:tc>
      </w:tr>
      <w:tr w:rsidR="00812CBA" w:rsidRPr="00D274E6" w:rsidTr="00C12BE4">
        <w:trPr>
          <w:trHeight w:val="532"/>
        </w:trPr>
        <w:tc>
          <w:tcPr>
            <w:tcW w:w="654" w:type="pct"/>
            <w:vAlign w:val="center"/>
          </w:tcPr>
          <w:p w:rsidR="00D934E7" w:rsidRPr="00D274E6" w:rsidRDefault="00D934E7" w:rsidP="00C12BE4">
            <w:pPr>
              <w:jc w:val="center"/>
              <w:rPr>
                <w:color w:val="auto"/>
                <w:sz w:val="24"/>
              </w:rPr>
            </w:pPr>
            <w:r w:rsidRPr="00D274E6">
              <w:rPr>
                <w:color w:val="auto"/>
                <w:sz w:val="24"/>
              </w:rPr>
              <w:t>KV2</w:t>
            </w:r>
          </w:p>
        </w:tc>
        <w:tc>
          <w:tcPr>
            <w:tcW w:w="3207" w:type="pct"/>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Các thôn: Cang Cư Nam, Thuận Hoà, khu vực Chùa thuộc thôn Chùa Thiềm Thượng, Xóm Đình Rộc, xóm Tây Thuận thuộc thôn Trạch Phổ</w:t>
            </w:r>
          </w:p>
        </w:tc>
        <w:tc>
          <w:tcPr>
            <w:tcW w:w="572" w:type="pct"/>
            <w:vAlign w:val="center"/>
          </w:tcPr>
          <w:p w:rsidR="00D934E7" w:rsidRPr="00D274E6" w:rsidRDefault="00D934E7" w:rsidP="00C12BE4">
            <w:pPr>
              <w:jc w:val="center"/>
              <w:rPr>
                <w:color w:val="auto"/>
                <w:sz w:val="24"/>
              </w:rPr>
            </w:pPr>
            <w:r w:rsidRPr="00D274E6">
              <w:rPr>
                <w:color w:val="auto"/>
                <w:sz w:val="24"/>
              </w:rPr>
              <w:t>120.000</w:t>
            </w:r>
          </w:p>
        </w:tc>
        <w:tc>
          <w:tcPr>
            <w:tcW w:w="567" w:type="pct"/>
            <w:vAlign w:val="center"/>
          </w:tcPr>
          <w:p w:rsidR="00D934E7" w:rsidRPr="00D274E6" w:rsidRDefault="00D934E7" w:rsidP="00C12BE4">
            <w:pPr>
              <w:jc w:val="center"/>
              <w:rPr>
                <w:color w:val="auto"/>
                <w:sz w:val="24"/>
              </w:rPr>
            </w:pPr>
            <w:r w:rsidRPr="00D274E6">
              <w:rPr>
                <w:color w:val="auto"/>
                <w:sz w:val="24"/>
              </w:rPr>
              <w:t>110.000</w:t>
            </w:r>
          </w:p>
        </w:tc>
      </w:tr>
      <w:tr w:rsidR="00812CBA" w:rsidRPr="00D274E6" w:rsidTr="00C12BE4">
        <w:trPr>
          <w:trHeight w:val="564"/>
        </w:trPr>
        <w:tc>
          <w:tcPr>
            <w:tcW w:w="654" w:type="pct"/>
            <w:vAlign w:val="center"/>
          </w:tcPr>
          <w:p w:rsidR="00D934E7" w:rsidRPr="00D274E6" w:rsidRDefault="00D934E7" w:rsidP="00C12BE4">
            <w:pPr>
              <w:jc w:val="center"/>
              <w:rPr>
                <w:color w:val="auto"/>
                <w:sz w:val="24"/>
              </w:rPr>
            </w:pPr>
            <w:r w:rsidRPr="00D274E6">
              <w:rPr>
                <w:color w:val="auto"/>
                <w:sz w:val="24"/>
              </w:rPr>
              <w:t>KV3</w:t>
            </w:r>
          </w:p>
        </w:tc>
        <w:tc>
          <w:tcPr>
            <w:tcW w:w="3207" w:type="pct"/>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Các thôn: Niêm, khu vực Thiềm Thượng thuộc thôn Chùa Thiềm Thượng, Trung Cọ-Mè, xóm Đông An thuộc thôn Trạch Phổ và các khu vực còn lại</w:t>
            </w:r>
          </w:p>
        </w:tc>
        <w:tc>
          <w:tcPr>
            <w:tcW w:w="1139" w:type="pct"/>
            <w:gridSpan w:val="2"/>
            <w:vAlign w:val="center"/>
          </w:tcPr>
          <w:p w:rsidR="00D934E7" w:rsidRPr="00D274E6" w:rsidRDefault="00D934E7" w:rsidP="00C12BE4">
            <w:pPr>
              <w:jc w:val="center"/>
              <w:rPr>
                <w:color w:val="auto"/>
                <w:sz w:val="24"/>
              </w:rPr>
            </w:pPr>
            <w:r w:rsidRPr="00D274E6">
              <w:rPr>
                <w:color w:val="auto"/>
                <w:sz w:val="24"/>
              </w:rPr>
              <w:t>100.000</w:t>
            </w:r>
          </w:p>
        </w:tc>
      </w:tr>
    </w:tbl>
    <w:p w:rsidR="00B5087B" w:rsidRPr="00D274E6" w:rsidRDefault="00B5087B" w:rsidP="00D934E7">
      <w:pPr>
        <w:pStyle w:val="Heading1"/>
        <w:spacing w:before="120" w:after="0"/>
        <w:rPr>
          <w:rFonts w:ascii="Times New Roman" w:hAnsi="Times New Roman" w:cs="Times New Roman"/>
          <w:color w:val="auto"/>
          <w:sz w:val="24"/>
        </w:rPr>
      </w:pPr>
      <w:bookmarkStart w:id="13" w:name="_Toc25865892"/>
    </w:p>
    <w:p w:rsidR="00D934E7" w:rsidRPr="00D274E6" w:rsidRDefault="00D934E7" w:rsidP="00D934E7">
      <w:pPr>
        <w:pStyle w:val="Heading1"/>
        <w:spacing w:before="120" w:after="0"/>
        <w:rPr>
          <w:b w:val="0"/>
          <w:color w:val="auto"/>
          <w:sz w:val="24"/>
        </w:rPr>
      </w:pPr>
      <w:r w:rsidRPr="00D274E6">
        <w:rPr>
          <w:rFonts w:ascii="Times New Roman" w:hAnsi="Times New Roman" w:cs="Times New Roman"/>
          <w:color w:val="auto"/>
          <w:sz w:val="24"/>
        </w:rPr>
        <w:t>11. XÃ PHONG XUÂN</w:t>
      </w:r>
      <w:bookmarkEnd w:id="13"/>
    </w:p>
    <w:p w:rsidR="00D934E7" w:rsidRPr="00D274E6" w:rsidRDefault="00D934E7" w:rsidP="00D934E7">
      <w:pPr>
        <w:pStyle w:val="BodyText2"/>
        <w:widowControl w:val="0"/>
        <w:tabs>
          <w:tab w:val="left" w:pos="702"/>
        </w:tabs>
        <w:spacing w:after="80" w:line="240" w:lineRule="auto"/>
        <w:rPr>
          <w:b/>
          <w:bCs/>
          <w:color w:val="auto"/>
          <w:lang w:val="en-US"/>
        </w:rPr>
      </w:pPr>
      <w:r w:rsidRPr="00D274E6">
        <w:rPr>
          <w:b/>
          <w:color w:val="auto"/>
          <w:lang w:val="en-US"/>
        </w:rPr>
        <w:t xml:space="preserve">a) </w:t>
      </w:r>
      <w:r w:rsidRPr="00D274E6">
        <w:rPr>
          <w:b/>
          <w:bCs/>
          <w:color w:val="auto"/>
          <w:lang w:val="en-US"/>
        </w:rPr>
        <w:t>Giá đất ở nằm ven đường giao thông chính</w:t>
      </w:r>
    </w:p>
    <w:p w:rsidR="00D934E7" w:rsidRPr="00D274E6" w:rsidRDefault="00D934E7" w:rsidP="00D934E7">
      <w:pPr>
        <w:pStyle w:val="BodyText2"/>
        <w:rPr>
          <w:bCs/>
          <w:color w:val="auto"/>
          <w:lang w:val="af-ZA"/>
        </w:rPr>
      </w:pP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t>Đơn vị tính: Đồng/m</w:t>
      </w:r>
      <w:r w:rsidRPr="00D274E6">
        <w:rPr>
          <w:color w:val="auto"/>
          <w:vertAlign w:val="superscript"/>
          <w:lang w:val="af-ZA"/>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5629"/>
        <w:gridCol w:w="1116"/>
        <w:gridCol w:w="1116"/>
        <w:gridCol w:w="1114"/>
      </w:tblGrid>
      <w:tr w:rsidR="00812CBA" w:rsidRPr="00D274E6" w:rsidTr="00C12BE4">
        <w:trPr>
          <w:trHeight w:val="176"/>
          <w:tblHeader/>
          <w:jc w:val="center"/>
        </w:trPr>
        <w:tc>
          <w:tcPr>
            <w:tcW w:w="312" w:type="pct"/>
            <w:shd w:val="clear" w:color="auto" w:fill="auto"/>
            <w:vAlign w:val="center"/>
          </w:tcPr>
          <w:p w:rsidR="00D934E7" w:rsidRPr="00D274E6" w:rsidRDefault="00D934E7" w:rsidP="00C12BE4">
            <w:pPr>
              <w:jc w:val="center"/>
              <w:rPr>
                <w:b/>
                <w:color w:val="auto"/>
                <w:spacing w:val="-6"/>
                <w:sz w:val="24"/>
              </w:rPr>
            </w:pPr>
            <w:r w:rsidRPr="00D274E6">
              <w:rPr>
                <w:b/>
                <w:color w:val="auto"/>
                <w:spacing w:val="-6"/>
                <w:sz w:val="24"/>
              </w:rPr>
              <w:t>TT</w:t>
            </w:r>
          </w:p>
        </w:tc>
        <w:tc>
          <w:tcPr>
            <w:tcW w:w="2940" w:type="pct"/>
            <w:shd w:val="clear" w:color="auto" w:fill="auto"/>
            <w:vAlign w:val="center"/>
          </w:tcPr>
          <w:p w:rsidR="00D934E7" w:rsidRPr="00D274E6" w:rsidRDefault="00D934E7" w:rsidP="00C12BE4">
            <w:pPr>
              <w:jc w:val="center"/>
              <w:rPr>
                <w:b/>
                <w:color w:val="auto"/>
                <w:spacing w:val="-6"/>
                <w:sz w:val="24"/>
              </w:rPr>
            </w:pPr>
            <w:r w:rsidRPr="00D274E6">
              <w:rPr>
                <w:b/>
                <w:color w:val="auto"/>
                <w:spacing w:val="-6"/>
                <w:sz w:val="24"/>
              </w:rPr>
              <w:t>Địa giới hành chính</w:t>
            </w:r>
          </w:p>
        </w:tc>
        <w:tc>
          <w:tcPr>
            <w:tcW w:w="583" w:type="pct"/>
          </w:tcPr>
          <w:p w:rsidR="00D934E7" w:rsidRPr="00D274E6" w:rsidRDefault="00D934E7" w:rsidP="00C12BE4">
            <w:pPr>
              <w:jc w:val="center"/>
              <w:rPr>
                <w:b/>
                <w:color w:val="auto"/>
                <w:spacing w:val="-6"/>
                <w:sz w:val="24"/>
              </w:rPr>
            </w:pPr>
            <w:r w:rsidRPr="00D274E6">
              <w:rPr>
                <w:b/>
                <w:color w:val="auto"/>
                <w:spacing w:val="-6"/>
                <w:sz w:val="24"/>
              </w:rPr>
              <w:t>Vị trí 1</w:t>
            </w:r>
          </w:p>
        </w:tc>
        <w:tc>
          <w:tcPr>
            <w:tcW w:w="583" w:type="pct"/>
          </w:tcPr>
          <w:p w:rsidR="00D934E7" w:rsidRPr="00D274E6" w:rsidRDefault="00D934E7" w:rsidP="00C12BE4">
            <w:pPr>
              <w:jc w:val="center"/>
              <w:rPr>
                <w:b/>
                <w:color w:val="auto"/>
                <w:spacing w:val="-6"/>
                <w:sz w:val="24"/>
              </w:rPr>
            </w:pPr>
            <w:r w:rsidRPr="00D274E6">
              <w:rPr>
                <w:b/>
                <w:color w:val="auto"/>
                <w:spacing w:val="-6"/>
                <w:sz w:val="24"/>
              </w:rPr>
              <w:t>Vị trí 2</w:t>
            </w:r>
          </w:p>
        </w:tc>
        <w:tc>
          <w:tcPr>
            <w:tcW w:w="583" w:type="pct"/>
          </w:tcPr>
          <w:p w:rsidR="00D934E7" w:rsidRPr="00D274E6" w:rsidRDefault="00D934E7" w:rsidP="00C12BE4">
            <w:pPr>
              <w:jc w:val="center"/>
              <w:rPr>
                <w:b/>
                <w:color w:val="auto"/>
                <w:spacing w:val="-6"/>
                <w:sz w:val="24"/>
              </w:rPr>
            </w:pPr>
            <w:r w:rsidRPr="00D274E6">
              <w:rPr>
                <w:b/>
                <w:color w:val="auto"/>
                <w:spacing w:val="-6"/>
                <w:sz w:val="24"/>
              </w:rPr>
              <w:t>Vị trí 3</w:t>
            </w:r>
          </w:p>
        </w:tc>
      </w:tr>
      <w:tr w:rsidR="00812CBA" w:rsidRPr="00D274E6" w:rsidTr="00C12BE4">
        <w:trPr>
          <w:trHeight w:val="176"/>
          <w:jc w:val="center"/>
        </w:trPr>
        <w:tc>
          <w:tcPr>
            <w:tcW w:w="312" w:type="pct"/>
            <w:shd w:val="clear" w:color="auto" w:fill="auto"/>
            <w:vAlign w:val="center"/>
          </w:tcPr>
          <w:p w:rsidR="00D934E7" w:rsidRPr="00D274E6" w:rsidRDefault="00D934E7" w:rsidP="00C12BE4">
            <w:pPr>
              <w:jc w:val="center"/>
              <w:rPr>
                <w:color w:val="auto"/>
                <w:spacing w:val="-6"/>
                <w:sz w:val="24"/>
              </w:rPr>
            </w:pPr>
            <w:r w:rsidRPr="00D274E6">
              <w:rPr>
                <w:color w:val="auto"/>
                <w:spacing w:val="-6"/>
                <w:sz w:val="24"/>
              </w:rPr>
              <w:t>1</w:t>
            </w:r>
          </w:p>
        </w:tc>
        <w:tc>
          <w:tcPr>
            <w:tcW w:w="2940" w:type="pct"/>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 xml:space="preserve"> Tỉnh  lộ 11B</w:t>
            </w:r>
          </w:p>
        </w:tc>
        <w:tc>
          <w:tcPr>
            <w:tcW w:w="583" w:type="pct"/>
            <w:shd w:val="clear" w:color="auto" w:fill="auto"/>
            <w:vAlign w:val="center"/>
          </w:tcPr>
          <w:p w:rsidR="00D934E7" w:rsidRPr="00D274E6" w:rsidRDefault="00D934E7" w:rsidP="00C12BE4">
            <w:pPr>
              <w:spacing w:before="40" w:line="264" w:lineRule="auto"/>
              <w:jc w:val="center"/>
              <w:rPr>
                <w:color w:val="auto"/>
                <w:sz w:val="24"/>
                <w:lang w:val="vi-VN"/>
              </w:rPr>
            </w:pPr>
            <w:r w:rsidRPr="00D274E6">
              <w:rPr>
                <w:color w:val="auto"/>
                <w:sz w:val="24"/>
                <w:lang w:val="vi-VN"/>
              </w:rPr>
              <w:t>250.000</w:t>
            </w:r>
          </w:p>
        </w:tc>
        <w:tc>
          <w:tcPr>
            <w:tcW w:w="583" w:type="pct"/>
            <w:shd w:val="clear" w:color="auto" w:fill="auto"/>
            <w:vAlign w:val="center"/>
          </w:tcPr>
          <w:p w:rsidR="00D934E7" w:rsidRPr="00D274E6" w:rsidRDefault="00D934E7" w:rsidP="00C12BE4">
            <w:pPr>
              <w:spacing w:line="300" w:lineRule="atLeast"/>
              <w:jc w:val="center"/>
              <w:rPr>
                <w:rFonts w:eastAsia="Arial Unicode MS"/>
                <w:color w:val="auto"/>
                <w:spacing w:val="-6"/>
                <w:sz w:val="24"/>
                <w:lang w:val="vi-VN"/>
              </w:rPr>
            </w:pPr>
            <w:r w:rsidRPr="00D274E6">
              <w:rPr>
                <w:rFonts w:eastAsia="Arial Unicode MS"/>
                <w:color w:val="auto"/>
                <w:spacing w:val="-6"/>
                <w:sz w:val="24"/>
                <w:lang w:val="vi-VN"/>
              </w:rPr>
              <w:t>200.000</w:t>
            </w:r>
          </w:p>
        </w:tc>
        <w:tc>
          <w:tcPr>
            <w:tcW w:w="583" w:type="pct"/>
            <w:shd w:val="clear" w:color="auto" w:fill="auto"/>
            <w:vAlign w:val="center"/>
          </w:tcPr>
          <w:p w:rsidR="00D934E7" w:rsidRPr="00D274E6" w:rsidRDefault="00D934E7" w:rsidP="00C12BE4">
            <w:pPr>
              <w:spacing w:line="300" w:lineRule="atLeast"/>
              <w:jc w:val="center"/>
              <w:rPr>
                <w:rFonts w:eastAsia="Arial Unicode MS"/>
                <w:color w:val="auto"/>
                <w:spacing w:val="-6"/>
                <w:sz w:val="24"/>
                <w:lang w:val="vi-VN"/>
              </w:rPr>
            </w:pPr>
            <w:r w:rsidRPr="00D274E6">
              <w:rPr>
                <w:rFonts w:eastAsia="Arial Unicode MS"/>
                <w:color w:val="auto"/>
                <w:spacing w:val="-6"/>
                <w:sz w:val="24"/>
                <w:lang w:val="vi-VN"/>
              </w:rPr>
              <w:t>163.000</w:t>
            </w:r>
          </w:p>
        </w:tc>
      </w:tr>
      <w:tr w:rsidR="00812CBA" w:rsidRPr="00D274E6" w:rsidTr="00C12BE4">
        <w:trPr>
          <w:jc w:val="center"/>
        </w:trPr>
        <w:tc>
          <w:tcPr>
            <w:tcW w:w="312" w:type="pct"/>
            <w:shd w:val="clear" w:color="auto" w:fill="auto"/>
            <w:vAlign w:val="center"/>
          </w:tcPr>
          <w:p w:rsidR="00D934E7" w:rsidRPr="00D274E6" w:rsidRDefault="00D934E7" w:rsidP="00C12BE4">
            <w:pPr>
              <w:jc w:val="center"/>
              <w:rPr>
                <w:color w:val="auto"/>
                <w:spacing w:val="-6"/>
                <w:sz w:val="24"/>
              </w:rPr>
            </w:pPr>
            <w:r w:rsidRPr="00D274E6">
              <w:rPr>
                <w:color w:val="auto"/>
                <w:spacing w:val="-6"/>
                <w:sz w:val="24"/>
              </w:rPr>
              <w:t>2</w:t>
            </w:r>
          </w:p>
        </w:tc>
        <w:tc>
          <w:tcPr>
            <w:tcW w:w="2940" w:type="pct"/>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 xml:space="preserve">Tỉnh </w:t>
            </w:r>
            <w:r w:rsidR="00B5087B" w:rsidRPr="00D274E6">
              <w:rPr>
                <w:rFonts w:eastAsia="Times New Roman"/>
                <w:color w:val="auto"/>
                <w:sz w:val="24"/>
              </w:rPr>
              <w:t xml:space="preserve">lộ </w:t>
            </w:r>
            <w:r w:rsidRPr="00D274E6">
              <w:rPr>
                <w:rFonts w:eastAsia="Times New Roman"/>
                <w:color w:val="auto"/>
                <w:sz w:val="24"/>
              </w:rPr>
              <w:t>17B (Đoạn Từ Tỉnh lộ 11B đến ranh giới xã Phong An)</w:t>
            </w:r>
          </w:p>
        </w:tc>
        <w:tc>
          <w:tcPr>
            <w:tcW w:w="583" w:type="pct"/>
            <w:vAlign w:val="center"/>
          </w:tcPr>
          <w:p w:rsidR="00D934E7" w:rsidRPr="00D274E6" w:rsidRDefault="00D934E7" w:rsidP="00C12BE4">
            <w:pPr>
              <w:jc w:val="center"/>
              <w:rPr>
                <w:color w:val="auto"/>
                <w:sz w:val="24"/>
                <w:lang w:val="vi-VN"/>
              </w:rPr>
            </w:pPr>
            <w:r w:rsidRPr="00D274E6">
              <w:rPr>
                <w:color w:val="auto"/>
                <w:sz w:val="24"/>
                <w:lang w:val="vi-VN"/>
              </w:rPr>
              <w:t>150.000</w:t>
            </w:r>
          </w:p>
        </w:tc>
        <w:tc>
          <w:tcPr>
            <w:tcW w:w="583" w:type="pct"/>
            <w:vAlign w:val="center"/>
          </w:tcPr>
          <w:p w:rsidR="00D934E7" w:rsidRPr="00D274E6" w:rsidRDefault="00D934E7" w:rsidP="00C12BE4">
            <w:pPr>
              <w:jc w:val="center"/>
              <w:rPr>
                <w:color w:val="auto"/>
                <w:sz w:val="24"/>
                <w:lang w:val="vi-VN"/>
              </w:rPr>
            </w:pPr>
            <w:r w:rsidRPr="00D274E6">
              <w:rPr>
                <w:color w:val="auto"/>
                <w:sz w:val="24"/>
                <w:lang w:val="vi-VN"/>
              </w:rPr>
              <w:t>138.000</w:t>
            </w:r>
          </w:p>
        </w:tc>
        <w:tc>
          <w:tcPr>
            <w:tcW w:w="583" w:type="pct"/>
            <w:vAlign w:val="center"/>
          </w:tcPr>
          <w:p w:rsidR="00D934E7" w:rsidRPr="00D274E6" w:rsidRDefault="00D934E7" w:rsidP="00C12BE4">
            <w:pPr>
              <w:jc w:val="center"/>
              <w:rPr>
                <w:color w:val="auto"/>
                <w:sz w:val="24"/>
                <w:lang w:val="vi-VN"/>
              </w:rPr>
            </w:pPr>
            <w:r w:rsidRPr="00D274E6">
              <w:rPr>
                <w:color w:val="auto"/>
                <w:sz w:val="24"/>
                <w:lang w:val="vi-VN"/>
              </w:rPr>
              <w:t>125.000</w:t>
            </w:r>
          </w:p>
        </w:tc>
      </w:tr>
      <w:tr w:rsidR="00812CBA" w:rsidRPr="00D274E6" w:rsidTr="00C12BE4">
        <w:trPr>
          <w:trHeight w:val="267"/>
          <w:jc w:val="center"/>
        </w:trPr>
        <w:tc>
          <w:tcPr>
            <w:tcW w:w="312" w:type="pct"/>
            <w:shd w:val="clear" w:color="auto" w:fill="auto"/>
            <w:vAlign w:val="center"/>
          </w:tcPr>
          <w:p w:rsidR="00D934E7" w:rsidRPr="00D274E6" w:rsidRDefault="00D934E7" w:rsidP="00C12BE4">
            <w:pPr>
              <w:jc w:val="center"/>
              <w:rPr>
                <w:color w:val="auto"/>
                <w:spacing w:val="-6"/>
                <w:sz w:val="24"/>
              </w:rPr>
            </w:pPr>
            <w:r w:rsidRPr="00D274E6">
              <w:rPr>
                <w:color w:val="auto"/>
                <w:spacing w:val="-6"/>
                <w:sz w:val="24"/>
              </w:rPr>
              <w:t>3</w:t>
            </w:r>
          </w:p>
        </w:tc>
        <w:tc>
          <w:tcPr>
            <w:tcW w:w="2940" w:type="pct"/>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Tuyến đường Cổ Xuân đến Tỉnh lộ 11B</w:t>
            </w:r>
          </w:p>
        </w:tc>
        <w:tc>
          <w:tcPr>
            <w:tcW w:w="583" w:type="pct"/>
            <w:vAlign w:val="center"/>
          </w:tcPr>
          <w:p w:rsidR="00D934E7" w:rsidRPr="00D274E6" w:rsidRDefault="00D934E7" w:rsidP="00C12BE4">
            <w:pPr>
              <w:jc w:val="center"/>
              <w:rPr>
                <w:color w:val="auto"/>
                <w:sz w:val="24"/>
                <w:lang w:val="vi-VN"/>
              </w:rPr>
            </w:pPr>
            <w:r w:rsidRPr="00D274E6">
              <w:rPr>
                <w:color w:val="auto"/>
                <w:sz w:val="24"/>
                <w:lang w:val="vi-VN"/>
              </w:rPr>
              <w:t>144.000</w:t>
            </w:r>
          </w:p>
        </w:tc>
        <w:tc>
          <w:tcPr>
            <w:tcW w:w="583" w:type="pct"/>
            <w:vAlign w:val="center"/>
          </w:tcPr>
          <w:p w:rsidR="00D934E7" w:rsidRPr="00D274E6" w:rsidRDefault="00D934E7" w:rsidP="00C12BE4">
            <w:pPr>
              <w:spacing w:line="300" w:lineRule="atLeast"/>
              <w:jc w:val="center"/>
              <w:rPr>
                <w:color w:val="auto"/>
                <w:sz w:val="24"/>
                <w:lang w:val="vi-VN"/>
              </w:rPr>
            </w:pPr>
            <w:r w:rsidRPr="00D274E6">
              <w:rPr>
                <w:color w:val="auto"/>
                <w:sz w:val="24"/>
                <w:lang w:val="vi-VN"/>
              </w:rPr>
              <w:t>132.000</w:t>
            </w:r>
          </w:p>
        </w:tc>
        <w:tc>
          <w:tcPr>
            <w:tcW w:w="583" w:type="pct"/>
            <w:vAlign w:val="center"/>
          </w:tcPr>
          <w:p w:rsidR="00D934E7" w:rsidRPr="00D274E6" w:rsidRDefault="00D934E7" w:rsidP="00C12BE4">
            <w:pPr>
              <w:spacing w:line="300" w:lineRule="atLeast"/>
              <w:jc w:val="center"/>
              <w:rPr>
                <w:color w:val="auto"/>
                <w:sz w:val="24"/>
                <w:lang w:val="vi-VN"/>
              </w:rPr>
            </w:pPr>
            <w:r w:rsidRPr="00D274E6">
              <w:rPr>
                <w:color w:val="auto"/>
                <w:sz w:val="24"/>
                <w:lang w:val="vi-VN"/>
              </w:rPr>
              <w:t>120.000</w:t>
            </w:r>
          </w:p>
        </w:tc>
      </w:tr>
      <w:tr w:rsidR="00812CBA" w:rsidRPr="00D274E6" w:rsidTr="00C12BE4">
        <w:trPr>
          <w:trHeight w:val="267"/>
          <w:jc w:val="center"/>
        </w:trPr>
        <w:tc>
          <w:tcPr>
            <w:tcW w:w="312" w:type="pct"/>
            <w:shd w:val="clear" w:color="auto" w:fill="auto"/>
            <w:vAlign w:val="center"/>
          </w:tcPr>
          <w:p w:rsidR="00D934E7" w:rsidRPr="00D274E6" w:rsidRDefault="00D934E7" w:rsidP="00C12BE4">
            <w:pPr>
              <w:jc w:val="center"/>
              <w:rPr>
                <w:color w:val="auto"/>
                <w:spacing w:val="-6"/>
                <w:sz w:val="24"/>
              </w:rPr>
            </w:pPr>
            <w:r w:rsidRPr="00D274E6">
              <w:rPr>
                <w:color w:val="auto"/>
                <w:spacing w:val="-6"/>
                <w:sz w:val="24"/>
              </w:rPr>
              <w:t>4</w:t>
            </w:r>
          </w:p>
        </w:tc>
        <w:tc>
          <w:tcPr>
            <w:tcW w:w="2940" w:type="pct"/>
            <w:shd w:val="clear" w:color="auto" w:fill="auto"/>
            <w:vAlign w:val="bottom"/>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Tỉnh lộ 9</w:t>
            </w:r>
            <w:r w:rsidR="00B5087B" w:rsidRPr="00D274E6">
              <w:rPr>
                <w:rFonts w:eastAsia="Times New Roman"/>
                <w:color w:val="auto"/>
                <w:sz w:val="24"/>
              </w:rPr>
              <w:t>:</w:t>
            </w:r>
            <w:r w:rsidRPr="00D274E6">
              <w:rPr>
                <w:rFonts w:eastAsia="Times New Roman"/>
                <w:color w:val="auto"/>
                <w:sz w:val="24"/>
              </w:rPr>
              <w:t xml:space="preserve"> Từ giáp ranh xã Phong Mỹ (Vị trí giao nhau Tỉnh lộ 9 và Tỉnh lộ 11B) đến Dốc lá ngạnh</w:t>
            </w:r>
          </w:p>
        </w:tc>
        <w:tc>
          <w:tcPr>
            <w:tcW w:w="583" w:type="pct"/>
            <w:vAlign w:val="center"/>
          </w:tcPr>
          <w:p w:rsidR="00D934E7" w:rsidRPr="00D274E6" w:rsidRDefault="00D934E7" w:rsidP="00C12BE4">
            <w:pPr>
              <w:jc w:val="center"/>
              <w:rPr>
                <w:color w:val="auto"/>
                <w:sz w:val="24"/>
                <w:lang w:val="vi-VN"/>
              </w:rPr>
            </w:pPr>
            <w:r w:rsidRPr="00D274E6">
              <w:rPr>
                <w:color w:val="auto"/>
                <w:sz w:val="24"/>
                <w:lang w:val="vi-VN"/>
              </w:rPr>
              <w:t>150.000</w:t>
            </w:r>
          </w:p>
        </w:tc>
        <w:tc>
          <w:tcPr>
            <w:tcW w:w="583" w:type="pct"/>
            <w:vAlign w:val="center"/>
          </w:tcPr>
          <w:p w:rsidR="00D934E7" w:rsidRPr="00D274E6" w:rsidRDefault="00D934E7" w:rsidP="00C12BE4">
            <w:pPr>
              <w:spacing w:line="300" w:lineRule="atLeast"/>
              <w:jc w:val="center"/>
              <w:rPr>
                <w:color w:val="auto"/>
                <w:sz w:val="24"/>
                <w:lang w:val="vi-VN"/>
              </w:rPr>
            </w:pPr>
            <w:r w:rsidRPr="00D274E6">
              <w:rPr>
                <w:color w:val="auto"/>
                <w:sz w:val="24"/>
                <w:lang w:val="vi-VN"/>
              </w:rPr>
              <w:t>138.000</w:t>
            </w:r>
          </w:p>
        </w:tc>
        <w:tc>
          <w:tcPr>
            <w:tcW w:w="583" w:type="pct"/>
            <w:vAlign w:val="center"/>
          </w:tcPr>
          <w:p w:rsidR="00D934E7" w:rsidRPr="00D274E6" w:rsidRDefault="00D934E7" w:rsidP="00C12BE4">
            <w:pPr>
              <w:jc w:val="center"/>
              <w:rPr>
                <w:color w:val="auto"/>
                <w:sz w:val="24"/>
                <w:lang w:val="vi-VN"/>
              </w:rPr>
            </w:pPr>
            <w:r w:rsidRPr="00D274E6">
              <w:rPr>
                <w:color w:val="auto"/>
                <w:sz w:val="24"/>
                <w:lang w:val="vi-VN"/>
              </w:rPr>
              <w:t>125.000</w:t>
            </w:r>
          </w:p>
        </w:tc>
      </w:tr>
    </w:tbl>
    <w:p w:rsidR="00D934E7" w:rsidRPr="00D274E6" w:rsidRDefault="00D934E7" w:rsidP="00D934E7">
      <w:pPr>
        <w:pStyle w:val="BodyText2"/>
        <w:widowControl w:val="0"/>
        <w:tabs>
          <w:tab w:val="left" w:pos="702"/>
        </w:tabs>
        <w:spacing w:before="120" w:line="240" w:lineRule="auto"/>
        <w:rPr>
          <w:b/>
          <w:color w:val="auto"/>
          <w:lang w:val="af-ZA"/>
        </w:rPr>
      </w:pPr>
      <w:r w:rsidRPr="00D274E6">
        <w:rPr>
          <w:b/>
          <w:color w:val="auto"/>
          <w:lang w:val="af-ZA"/>
        </w:rPr>
        <w:t>b) Giá đất ở các khu vực còn lại</w:t>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p>
    <w:p w:rsidR="00D934E7" w:rsidRPr="00D274E6" w:rsidRDefault="00D934E7" w:rsidP="00D934E7">
      <w:pPr>
        <w:pStyle w:val="BodyText2"/>
        <w:rPr>
          <w:bCs/>
          <w:color w:val="auto"/>
          <w:lang w:val="af-ZA"/>
        </w:rPr>
      </w:pP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t>Đơn vị tính: Đồng/m</w:t>
      </w:r>
      <w:r w:rsidRPr="00D274E6">
        <w:rPr>
          <w:color w:val="auto"/>
          <w:vertAlign w:val="superscript"/>
          <w:lang w:val="af-ZA"/>
        </w:rPr>
        <w:t>2</w:t>
      </w:r>
    </w:p>
    <w:tbl>
      <w:tblPr>
        <w:tblW w:w="50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gridCol w:w="6177"/>
        <w:gridCol w:w="1053"/>
        <w:gridCol w:w="1218"/>
      </w:tblGrid>
      <w:tr w:rsidR="00812CBA" w:rsidRPr="00D274E6" w:rsidTr="00605D94">
        <w:trPr>
          <w:trHeight w:val="328"/>
          <w:jc w:val="center"/>
        </w:trPr>
        <w:tc>
          <w:tcPr>
            <w:tcW w:w="618" w:type="pct"/>
            <w:shd w:val="clear" w:color="auto" w:fill="auto"/>
            <w:vAlign w:val="center"/>
          </w:tcPr>
          <w:p w:rsidR="00D934E7" w:rsidRPr="00D274E6" w:rsidRDefault="00D934E7" w:rsidP="00C12BE4">
            <w:pPr>
              <w:jc w:val="center"/>
              <w:rPr>
                <w:b/>
                <w:color w:val="auto"/>
                <w:sz w:val="24"/>
              </w:rPr>
            </w:pPr>
            <w:r w:rsidRPr="00D274E6">
              <w:rPr>
                <w:b/>
                <w:color w:val="auto"/>
                <w:sz w:val="24"/>
              </w:rPr>
              <w:t>Khu vực</w:t>
            </w:r>
          </w:p>
        </w:tc>
        <w:tc>
          <w:tcPr>
            <w:tcW w:w="3204" w:type="pct"/>
            <w:shd w:val="clear" w:color="auto" w:fill="auto"/>
            <w:vAlign w:val="center"/>
          </w:tcPr>
          <w:p w:rsidR="00D934E7" w:rsidRPr="00D274E6" w:rsidRDefault="00D934E7" w:rsidP="00C12BE4">
            <w:pPr>
              <w:jc w:val="center"/>
              <w:rPr>
                <w:b/>
                <w:color w:val="auto"/>
                <w:sz w:val="24"/>
              </w:rPr>
            </w:pPr>
            <w:r w:rsidRPr="00D274E6">
              <w:rPr>
                <w:b/>
                <w:color w:val="auto"/>
                <w:sz w:val="24"/>
              </w:rPr>
              <w:t>Địa giới hành chính</w:t>
            </w:r>
          </w:p>
        </w:tc>
        <w:tc>
          <w:tcPr>
            <w:tcW w:w="546" w:type="pct"/>
            <w:vAlign w:val="center"/>
          </w:tcPr>
          <w:p w:rsidR="00D934E7" w:rsidRPr="00D274E6" w:rsidRDefault="00D934E7" w:rsidP="00C12BE4">
            <w:pPr>
              <w:jc w:val="center"/>
              <w:rPr>
                <w:b/>
                <w:color w:val="auto"/>
                <w:sz w:val="24"/>
              </w:rPr>
            </w:pPr>
            <w:r w:rsidRPr="00D274E6">
              <w:rPr>
                <w:b/>
                <w:color w:val="auto"/>
                <w:sz w:val="24"/>
              </w:rPr>
              <w:t>Vị trí 1</w:t>
            </w:r>
          </w:p>
        </w:tc>
        <w:tc>
          <w:tcPr>
            <w:tcW w:w="632" w:type="pct"/>
            <w:vAlign w:val="center"/>
          </w:tcPr>
          <w:p w:rsidR="00D934E7" w:rsidRPr="00D274E6" w:rsidRDefault="00D934E7" w:rsidP="00C12BE4">
            <w:pPr>
              <w:jc w:val="center"/>
              <w:rPr>
                <w:b/>
                <w:color w:val="auto"/>
                <w:sz w:val="24"/>
              </w:rPr>
            </w:pPr>
            <w:r w:rsidRPr="00D274E6">
              <w:rPr>
                <w:b/>
                <w:color w:val="auto"/>
                <w:sz w:val="24"/>
              </w:rPr>
              <w:t>Vị trí 2</w:t>
            </w:r>
          </w:p>
        </w:tc>
      </w:tr>
      <w:tr w:rsidR="00812CBA" w:rsidRPr="00D274E6" w:rsidTr="00605D94">
        <w:trPr>
          <w:trHeight w:val="351"/>
          <w:jc w:val="center"/>
        </w:trPr>
        <w:tc>
          <w:tcPr>
            <w:tcW w:w="618" w:type="pct"/>
            <w:vAlign w:val="center"/>
          </w:tcPr>
          <w:p w:rsidR="00D934E7" w:rsidRPr="00D274E6" w:rsidRDefault="00D934E7" w:rsidP="00C12BE4">
            <w:pPr>
              <w:jc w:val="center"/>
              <w:rPr>
                <w:color w:val="auto"/>
                <w:sz w:val="24"/>
              </w:rPr>
            </w:pPr>
            <w:r w:rsidRPr="00D274E6">
              <w:rPr>
                <w:color w:val="auto"/>
                <w:sz w:val="24"/>
              </w:rPr>
              <w:lastRenderedPageBreak/>
              <w:t>KV1</w:t>
            </w:r>
          </w:p>
        </w:tc>
        <w:tc>
          <w:tcPr>
            <w:tcW w:w="3204" w:type="pct"/>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Các thôn: Khu vực Phong Hoà cũ thuộc thôn Hòa Xuân, Tân Lập, Bình An</w:t>
            </w:r>
          </w:p>
        </w:tc>
        <w:tc>
          <w:tcPr>
            <w:tcW w:w="546" w:type="pct"/>
            <w:vAlign w:val="center"/>
          </w:tcPr>
          <w:p w:rsidR="00D934E7" w:rsidRPr="00D274E6" w:rsidRDefault="00D934E7" w:rsidP="00C12BE4">
            <w:pPr>
              <w:jc w:val="center"/>
              <w:rPr>
                <w:color w:val="auto"/>
                <w:sz w:val="24"/>
              </w:rPr>
            </w:pPr>
            <w:r w:rsidRPr="00D274E6">
              <w:rPr>
                <w:color w:val="auto"/>
                <w:sz w:val="24"/>
              </w:rPr>
              <w:t>140.000</w:t>
            </w:r>
          </w:p>
        </w:tc>
        <w:tc>
          <w:tcPr>
            <w:tcW w:w="632" w:type="pct"/>
            <w:vAlign w:val="center"/>
          </w:tcPr>
          <w:p w:rsidR="00D934E7" w:rsidRPr="00D274E6" w:rsidRDefault="00D934E7" w:rsidP="00C12BE4">
            <w:pPr>
              <w:jc w:val="center"/>
              <w:rPr>
                <w:color w:val="auto"/>
                <w:sz w:val="24"/>
              </w:rPr>
            </w:pPr>
            <w:r w:rsidRPr="00D274E6">
              <w:rPr>
                <w:color w:val="auto"/>
                <w:sz w:val="24"/>
              </w:rPr>
              <w:t>120.000</w:t>
            </w:r>
          </w:p>
        </w:tc>
      </w:tr>
      <w:tr w:rsidR="00812CBA" w:rsidRPr="00D274E6" w:rsidTr="00605D94">
        <w:trPr>
          <w:trHeight w:val="529"/>
          <w:jc w:val="center"/>
        </w:trPr>
        <w:tc>
          <w:tcPr>
            <w:tcW w:w="618" w:type="pct"/>
            <w:vAlign w:val="center"/>
          </w:tcPr>
          <w:p w:rsidR="00D934E7" w:rsidRPr="00D274E6" w:rsidRDefault="00D934E7" w:rsidP="00C12BE4">
            <w:pPr>
              <w:jc w:val="center"/>
              <w:rPr>
                <w:color w:val="auto"/>
                <w:sz w:val="24"/>
              </w:rPr>
            </w:pPr>
            <w:r w:rsidRPr="00D274E6">
              <w:rPr>
                <w:color w:val="auto"/>
                <w:sz w:val="24"/>
              </w:rPr>
              <w:t>KV2</w:t>
            </w:r>
          </w:p>
        </w:tc>
        <w:tc>
          <w:tcPr>
            <w:tcW w:w="3204" w:type="pct"/>
            <w:vAlign w:val="center"/>
          </w:tcPr>
          <w:p w:rsidR="00D934E7" w:rsidRPr="00D274E6" w:rsidRDefault="00D934E7" w:rsidP="000E20F4">
            <w:pPr>
              <w:widowControl/>
              <w:spacing w:before="120" w:after="120" w:line="300" w:lineRule="exact"/>
              <w:jc w:val="both"/>
              <w:rPr>
                <w:rFonts w:eastAsia="Times New Roman"/>
                <w:color w:val="auto"/>
                <w:sz w:val="24"/>
              </w:rPr>
            </w:pPr>
            <w:r w:rsidRPr="00D274E6">
              <w:rPr>
                <w:rFonts w:eastAsia="Times New Roman"/>
                <w:color w:val="auto"/>
                <w:sz w:val="24"/>
              </w:rPr>
              <w:t>Các thôn: Hiền An-Bến Củi,  Cổ Xuân-Quảng Lộc, Xuân Lộc, Vinh Ngạn, Hòa Xuân, Quảng Lợi, Hiền An 2</w:t>
            </w:r>
          </w:p>
        </w:tc>
        <w:tc>
          <w:tcPr>
            <w:tcW w:w="546" w:type="pct"/>
            <w:vAlign w:val="center"/>
          </w:tcPr>
          <w:p w:rsidR="00D934E7" w:rsidRPr="00D274E6" w:rsidRDefault="00D934E7" w:rsidP="00C12BE4">
            <w:pPr>
              <w:jc w:val="center"/>
              <w:rPr>
                <w:color w:val="auto"/>
                <w:sz w:val="24"/>
              </w:rPr>
            </w:pPr>
            <w:r w:rsidRPr="00D274E6">
              <w:rPr>
                <w:color w:val="auto"/>
                <w:sz w:val="24"/>
              </w:rPr>
              <w:t>90.000</w:t>
            </w:r>
          </w:p>
        </w:tc>
        <w:tc>
          <w:tcPr>
            <w:tcW w:w="632" w:type="pct"/>
            <w:vAlign w:val="center"/>
          </w:tcPr>
          <w:p w:rsidR="00D934E7" w:rsidRPr="00D274E6" w:rsidRDefault="00D934E7" w:rsidP="00C12BE4">
            <w:pPr>
              <w:jc w:val="center"/>
              <w:rPr>
                <w:color w:val="auto"/>
                <w:sz w:val="24"/>
              </w:rPr>
            </w:pPr>
            <w:r w:rsidRPr="00D274E6">
              <w:rPr>
                <w:color w:val="auto"/>
                <w:sz w:val="24"/>
              </w:rPr>
              <w:t>80.000</w:t>
            </w:r>
          </w:p>
        </w:tc>
      </w:tr>
      <w:tr w:rsidR="00D934E7" w:rsidRPr="00D274E6" w:rsidTr="008258E2">
        <w:trPr>
          <w:trHeight w:val="739"/>
          <w:jc w:val="center"/>
        </w:trPr>
        <w:tc>
          <w:tcPr>
            <w:tcW w:w="618" w:type="pct"/>
            <w:vAlign w:val="center"/>
          </w:tcPr>
          <w:p w:rsidR="00D934E7" w:rsidRPr="00D274E6" w:rsidRDefault="00D934E7" w:rsidP="00C12BE4">
            <w:pPr>
              <w:jc w:val="center"/>
              <w:rPr>
                <w:color w:val="auto"/>
                <w:sz w:val="24"/>
              </w:rPr>
            </w:pPr>
            <w:r w:rsidRPr="00D274E6">
              <w:rPr>
                <w:color w:val="auto"/>
                <w:sz w:val="24"/>
              </w:rPr>
              <w:t>KV3</w:t>
            </w:r>
          </w:p>
        </w:tc>
        <w:tc>
          <w:tcPr>
            <w:tcW w:w="3204" w:type="pct"/>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Các thôn: Vinh Ngạn 2, Vinh Phú và các vị trí khu vực còn lại</w:t>
            </w:r>
          </w:p>
        </w:tc>
        <w:tc>
          <w:tcPr>
            <w:tcW w:w="1177" w:type="pct"/>
            <w:gridSpan w:val="2"/>
            <w:vAlign w:val="center"/>
          </w:tcPr>
          <w:p w:rsidR="00D934E7" w:rsidRPr="00D274E6" w:rsidRDefault="00D934E7" w:rsidP="00C12BE4">
            <w:pPr>
              <w:jc w:val="center"/>
              <w:rPr>
                <w:color w:val="auto"/>
                <w:sz w:val="24"/>
              </w:rPr>
            </w:pPr>
            <w:r w:rsidRPr="00D274E6">
              <w:rPr>
                <w:color w:val="auto"/>
                <w:sz w:val="24"/>
              </w:rPr>
              <w:t>70.000</w:t>
            </w:r>
          </w:p>
        </w:tc>
      </w:tr>
    </w:tbl>
    <w:p w:rsidR="000E20F4" w:rsidRPr="00D274E6" w:rsidRDefault="000E20F4" w:rsidP="00D934E7">
      <w:pPr>
        <w:pStyle w:val="Heading1"/>
        <w:spacing w:before="120" w:after="0"/>
        <w:rPr>
          <w:rFonts w:ascii="Times New Roman" w:hAnsi="Times New Roman" w:cs="Times New Roman"/>
          <w:color w:val="auto"/>
          <w:sz w:val="24"/>
        </w:rPr>
      </w:pPr>
      <w:bookmarkStart w:id="14" w:name="_Toc25865893"/>
    </w:p>
    <w:p w:rsidR="00D934E7" w:rsidRPr="00D274E6" w:rsidRDefault="00D934E7" w:rsidP="00D934E7">
      <w:pPr>
        <w:pStyle w:val="Heading1"/>
        <w:spacing w:before="120" w:after="0"/>
        <w:rPr>
          <w:b w:val="0"/>
          <w:color w:val="auto"/>
          <w:sz w:val="24"/>
        </w:rPr>
      </w:pPr>
      <w:r w:rsidRPr="00D274E6">
        <w:rPr>
          <w:rFonts w:ascii="Times New Roman" w:hAnsi="Times New Roman" w:cs="Times New Roman"/>
          <w:color w:val="auto"/>
          <w:sz w:val="24"/>
        </w:rPr>
        <w:t>12. XÃ PHONG HẢI</w:t>
      </w:r>
      <w:bookmarkEnd w:id="14"/>
    </w:p>
    <w:p w:rsidR="00D934E7" w:rsidRPr="00D274E6" w:rsidRDefault="00D934E7" w:rsidP="00D934E7">
      <w:pPr>
        <w:pStyle w:val="BodyText2"/>
        <w:widowControl w:val="0"/>
        <w:tabs>
          <w:tab w:val="left" w:pos="702"/>
        </w:tabs>
        <w:spacing w:after="80" w:line="240" w:lineRule="auto"/>
        <w:rPr>
          <w:b/>
          <w:bCs/>
          <w:color w:val="auto"/>
          <w:lang w:val="en-US"/>
        </w:rPr>
      </w:pPr>
      <w:r w:rsidRPr="00D274E6">
        <w:rPr>
          <w:b/>
          <w:color w:val="auto"/>
          <w:lang w:val="en-US"/>
        </w:rPr>
        <w:t xml:space="preserve">a) </w:t>
      </w:r>
      <w:r w:rsidRPr="00D274E6">
        <w:rPr>
          <w:b/>
          <w:bCs/>
          <w:color w:val="auto"/>
          <w:lang w:val="en-US"/>
        </w:rPr>
        <w:t>Giá đất ở nằm ven đường giao thông chính</w:t>
      </w:r>
    </w:p>
    <w:p w:rsidR="00D934E7" w:rsidRPr="00D274E6" w:rsidRDefault="00D934E7" w:rsidP="00D934E7">
      <w:pPr>
        <w:pStyle w:val="BodyText2"/>
        <w:rPr>
          <w:bCs/>
          <w:color w:val="auto"/>
          <w:lang w:val="af-ZA"/>
        </w:rPr>
      </w:pP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t>Đơn vị tính: Đồng/m</w:t>
      </w:r>
      <w:r w:rsidRPr="00D274E6">
        <w:rPr>
          <w:color w:val="auto"/>
          <w:vertAlign w:val="superscript"/>
          <w:lang w:val="af-ZA"/>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5497"/>
        <w:gridCol w:w="1160"/>
        <w:gridCol w:w="1160"/>
        <w:gridCol w:w="1160"/>
      </w:tblGrid>
      <w:tr w:rsidR="00812CBA" w:rsidRPr="00D274E6" w:rsidTr="00C12BE4">
        <w:trPr>
          <w:jc w:val="center"/>
        </w:trPr>
        <w:tc>
          <w:tcPr>
            <w:tcW w:w="311" w:type="pct"/>
            <w:shd w:val="clear" w:color="auto" w:fill="auto"/>
            <w:vAlign w:val="center"/>
          </w:tcPr>
          <w:p w:rsidR="00D934E7" w:rsidRPr="00D274E6" w:rsidRDefault="00D934E7" w:rsidP="00C12BE4">
            <w:pPr>
              <w:jc w:val="center"/>
              <w:rPr>
                <w:b/>
                <w:color w:val="auto"/>
                <w:spacing w:val="-6"/>
                <w:sz w:val="24"/>
              </w:rPr>
            </w:pPr>
            <w:r w:rsidRPr="00D274E6">
              <w:rPr>
                <w:b/>
                <w:color w:val="auto"/>
                <w:spacing w:val="-6"/>
                <w:sz w:val="24"/>
              </w:rPr>
              <w:t>TT</w:t>
            </w:r>
          </w:p>
        </w:tc>
        <w:tc>
          <w:tcPr>
            <w:tcW w:w="2871" w:type="pct"/>
            <w:shd w:val="clear" w:color="auto" w:fill="auto"/>
            <w:vAlign w:val="center"/>
          </w:tcPr>
          <w:p w:rsidR="00D934E7" w:rsidRPr="00D274E6" w:rsidRDefault="00D934E7" w:rsidP="00C12BE4">
            <w:pPr>
              <w:jc w:val="center"/>
              <w:rPr>
                <w:b/>
                <w:color w:val="auto"/>
                <w:spacing w:val="-6"/>
                <w:sz w:val="24"/>
              </w:rPr>
            </w:pPr>
            <w:r w:rsidRPr="00D274E6">
              <w:rPr>
                <w:b/>
                <w:color w:val="auto"/>
                <w:spacing w:val="-6"/>
                <w:sz w:val="24"/>
              </w:rPr>
              <w:t>Địa giới hành chính</w:t>
            </w:r>
          </w:p>
        </w:tc>
        <w:tc>
          <w:tcPr>
            <w:tcW w:w="606" w:type="pct"/>
          </w:tcPr>
          <w:p w:rsidR="00D934E7" w:rsidRPr="00D274E6" w:rsidRDefault="00D934E7" w:rsidP="00C12BE4">
            <w:pPr>
              <w:jc w:val="center"/>
              <w:rPr>
                <w:b/>
                <w:color w:val="auto"/>
                <w:sz w:val="24"/>
              </w:rPr>
            </w:pPr>
            <w:r w:rsidRPr="00D274E6">
              <w:rPr>
                <w:b/>
                <w:color w:val="auto"/>
                <w:sz w:val="24"/>
              </w:rPr>
              <w:t>Vị trí 1</w:t>
            </w:r>
          </w:p>
        </w:tc>
        <w:tc>
          <w:tcPr>
            <w:tcW w:w="606" w:type="pct"/>
          </w:tcPr>
          <w:p w:rsidR="00D934E7" w:rsidRPr="00D274E6" w:rsidRDefault="00D934E7" w:rsidP="00C12BE4">
            <w:pPr>
              <w:jc w:val="center"/>
              <w:rPr>
                <w:b/>
                <w:color w:val="auto"/>
                <w:sz w:val="24"/>
              </w:rPr>
            </w:pPr>
            <w:r w:rsidRPr="00D274E6">
              <w:rPr>
                <w:b/>
                <w:color w:val="auto"/>
                <w:sz w:val="24"/>
              </w:rPr>
              <w:t>Vị trí 2</w:t>
            </w:r>
          </w:p>
        </w:tc>
        <w:tc>
          <w:tcPr>
            <w:tcW w:w="606" w:type="pct"/>
          </w:tcPr>
          <w:p w:rsidR="00D934E7" w:rsidRPr="00D274E6" w:rsidRDefault="00D934E7" w:rsidP="00C12BE4">
            <w:pPr>
              <w:jc w:val="center"/>
              <w:rPr>
                <w:b/>
                <w:color w:val="auto"/>
                <w:sz w:val="24"/>
              </w:rPr>
            </w:pPr>
            <w:r w:rsidRPr="00D274E6">
              <w:rPr>
                <w:b/>
                <w:color w:val="auto"/>
                <w:sz w:val="24"/>
              </w:rPr>
              <w:t>Vị trí 3</w:t>
            </w:r>
          </w:p>
        </w:tc>
      </w:tr>
      <w:tr w:rsidR="00812CBA" w:rsidRPr="00D274E6" w:rsidTr="00C12BE4">
        <w:trPr>
          <w:jc w:val="center"/>
        </w:trPr>
        <w:tc>
          <w:tcPr>
            <w:tcW w:w="311" w:type="pct"/>
            <w:shd w:val="clear" w:color="auto" w:fill="auto"/>
            <w:vAlign w:val="center"/>
          </w:tcPr>
          <w:p w:rsidR="00D934E7" w:rsidRPr="00D274E6" w:rsidRDefault="00D934E7" w:rsidP="00C12BE4">
            <w:pPr>
              <w:jc w:val="center"/>
              <w:rPr>
                <w:color w:val="auto"/>
                <w:spacing w:val="-6"/>
                <w:sz w:val="24"/>
              </w:rPr>
            </w:pPr>
            <w:r w:rsidRPr="00D274E6">
              <w:rPr>
                <w:color w:val="auto"/>
                <w:spacing w:val="-6"/>
                <w:sz w:val="24"/>
              </w:rPr>
              <w:t>1</w:t>
            </w:r>
          </w:p>
        </w:tc>
        <w:tc>
          <w:tcPr>
            <w:tcW w:w="2871" w:type="pct"/>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Tuyến đường Phong Hải - Điền Hải: Từ</w:t>
            </w:r>
            <w:r w:rsidR="00BB3266" w:rsidRPr="00D274E6">
              <w:rPr>
                <w:rFonts w:eastAsia="Times New Roman"/>
                <w:color w:val="auto"/>
                <w:sz w:val="24"/>
              </w:rPr>
              <w:t xml:space="preserve"> ranh giới xã Điền Hải đến biển</w:t>
            </w:r>
          </w:p>
        </w:tc>
        <w:tc>
          <w:tcPr>
            <w:tcW w:w="606" w:type="pct"/>
            <w:vAlign w:val="center"/>
          </w:tcPr>
          <w:p w:rsidR="00D934E7" w:rsidRPr="00D274E6" w:rsidRDefault="00D934E7" w:rsidP="00C12BE4">
            <w:pPr>
              <w:spacing w:before="40" w:line="264" w:lineRule="auto"/>
              <w:jc w:val="center"/>
              <w:rPr>
                <w:color w:val="auto"/>
                <w:sz w:val="24"/>
                <w:lang w:val="vi-VN"/>
              </w:rPr>
            </w:pPr>
            <w:r w:rsidRPr="00D274E6">
              <w:rPr>
                <w:color w:val="auto"/>
                <w:sz w:val="24"/>
                <w:lang w:val="vi-VN"/>
              </w:rPr>
              <w:t>250.000</w:t>
            </w:r>
          </w:p>
        </w:tc>
        <w:tc>
          <w:tcPr>
            <w:tcW w:w="606" w:type="pct"/>
            <w:vAlign w:val="center"/>
          </w:tcPr>
          <w:p w:rsidR="00D934E7" w:rsidRPr="00D274E6" w:rsidRDefault="00D934E7" w:rsidP="00C12BE4">
            <w:pPr>
              <w:spacing w:line="300" w:lineRule="atLeast"/>
              <w:jc w:val="center"/>
              <w:rPr>
                <w:rFonts w:eastAsia="Arial Unicode MS"/>
                <w:color w:val="auto"/>
                <w:spacing w:val="-6"/>
                <w:sz w:val="24"/>
                <w:lang w:val="vi-VN"/>
              </w:rPr>
            </w:pPr>
            <w:r w:rsidRPr="00D274E6">
              <w:rPr>
                <w:rFonts w:eastAsia="Arial Unicode MS"/>
                <w:color w:val="auto"/>
                <w:spacing w:val="-6"/>
                <w:sz w:val="24"/>
                <w:lang w:val="vi-VN"/>
              </w:rPr>
              <w:t>203.000</w:t>
            </w:r>
          </w:p>
        </w:tc>
        <w:tc>
          <w:tcPr>
            <w:tcW w:w="606" w:type="pct"/>
            <w:vAlign w:val="center"/>
          </w:tcPr>
          <w:p w:rsidR="00D934E7" w:rsidRPr="00D274E6" w:rsidRDefault="00D934E7" w:rsidP="00C12BE4">
            <w:pPr>
              <w:spacing w:line="300" w:lineRule="atLeast"/>
              <w:jc w:val="center"/>
              <w:rPr>
                <w:rFonts w:eastAsia="Arial Unicode MS"/>
                <w:color w:val="auto"/>
                <w:spacing w:val="-6"/>
                <w:sz w:val="24"/>
                <w:lang w:val="vi-VN"/>
              </w:rPr>
            </w:pPr>
            <w:r w:rsidRPr="00D274E6">
              <w:rPr>
                <w:rFonts w:eastAsia="Arial Unicode MS"/>
                <w:color w:val="auto"/>
                <w:spacing w:val="-6"/>
                <w:sz w:val="24"/>
                <w:lang w:val="vi-VN"/>
              </w:rPr>
              <w:t>156.000</w:t>
            </w:r>
          </w:p>
        </w:tc>
      </w:tr>
      <w:tr w:rsidR="00812CBA" w:rsidRPr="00D274E6" w:rsidTr="00C12BE4">
        <w:trPr>
          <w:jc w:val="center"/>
        </w:trPr>
        <w:tc>
          <w:tcPr>
            <w:tcW w:w="311" w:type="pct"/>
            <w:shd w:val="clear" w:color="auto" w:fill="auto"/>
            <w:vAlign w:val="center"/>
          </w:tcPr>
          <w:p w:rsidR="00D934E7" w:rsidRPr="00D274E6" w:rsidRDefault="00D934E7" w:rsidP="00C12BE4">
            <w:pPr>
              <w:jc w:val="center"/>
              <w:rPr>
                <w:color w:val="auto"/>
                <w:spacing w:val="-6"/>
                <w:sz w:val="24"/>
              </w:rPr>
            </w:pPr>
            <w:r w:rsidRPr="00D274E6">
              <w:rPr>
                <w:color w:val="auto"/>
                <w:spacing w:val="-6"/>
                <w:sz w:val="24"/>
              </w:rPr>
              <w:t>2</w:t>
            </w:r>
          </w:p>
        </w:tc>
        <w:tc>
          <w:tcPr>
            <w:tcW w:w="4689" w:type="pct"/>
            <w:gridSpan w:val="4"/>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Tỉnh lộ 22</w:t>
            </w:r>
          </w:p>
        </w:tc>
      </w:tr>
      <w:tr w:rsidR="00812CBA" w:rsidRPr="00D274E6" w:rsidTr="00C12BE4">
        <w:trPr>
          <w:jc w:val="center"/>
        </w:trPr>
        <w:tc>
          <w:tcPr>
            <w:tcW w:w="311" w:type="pct"/>
            <w:shd w:val="clear" w:color="auto" w:fill="auto"/>
            <w:vAlign w:val="center"/>
          </w:tcPr>
          <w:p w:rsidR="00D934E7" w:rsidRPr="00D274E6" w:rsidRDefault="00D934E7" w:rsidP="00C12BE4">
            <w:pPr>
              <w:jc w:val="center"/>
              <w:rPr>
                <w:color w:val="auto"/>
                <w:spacing w:val="-6"/>
                <w:sz w:val="24"/>
              </w:rPr>
            </w:pPr>
          </w:p>
        </w:tc>
        <w:tc>
          <w:tcPr>
            <w:tcW w:w="2871" w:type="pct"/>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Từ Bắc tuyến đường Phong Hải - Điền Hải đến giáp địa giới hành chính xã Điền Hòa</w:t>
            </w:r>
          </w:p>
        </w:tc>
        <w:tc>
          <w:tcPr>
            <w:tcW w:w="606" w:type="pct"/>
            <w:vAlign w:val="center"/>
          </w:tcPr>
          <w:p w:rsidR="00D934E7" w:rsidRPr="00D274E6" w:rsidRDefault="00D934E7" w:rsidP="00C12BE4">
            <w:pPr>
              <w:spacing w:before="40" w:line="264" w:lineRule="auto"/>
              <w:jc w:val="center"/>
              <w:rPr>
                <w:color w:val="auto"/>
                <w:sz w:val="24"/>
                <w:lang w:val="vi-VN"/>
              </w:rPr>
            </w:pPr>
            <w:r w:rsidRPr="00D274E6">
              <w:rPr>
                <w:color w:val="auto"/>
                <w:sz w:val="24"/>
                <w:lang w:val="vi-VN"/>
              </w:rPr>
              <w:t>220.000</w:t>
            </w:r>
          </w:p>
        </w:tc>
        <w:tc>
          <w:tcPr>
            <w:tcW w:w="606" w:type="pct"/>
            <w:vAlign w:val="center"/>
          </w:tcPr>
          <w:p w:rsidR="00D934E7" w:rsidRPr="00D274E6" w:rsidRDefault="00D934E7" w:rsidP="00C12BE4">
            <w:pPr>
              <w:spacing w:line="300" w:lineRule="atLeast"/>
              <w:jc w:val="center"/>
              <w:rPr>
                <w:rFonts w:eastAsia="Arial Unicode MS"/>
                <w:color w:val="auto"/>
                <w:spacing w:val="-6"/>
                <w:sz w:val="24"/>
                <w:lang w:val="vi-VN"/>
              </w:rPr>
            </w:pPr>
            <w:r w:rsidRPr="00D274E6">
              <w:rPr>
                <w:rFonts w:eastAsia="Arial Unicode MS"/>
                <w:color w:val="auto"/>
                <w:spacing w:val="-6"/>
                <w:sz w:val="24"/>
                <w:lang w:val="vi-VN"/>
              </w:rPr>
              <w:t>179.000</w:t>
            </w:r>
          </w:p>
        </w:tc>
        <w:tc>
          <w:tcPr>
            <w:tcW w:w="606" w:type="pct"/>
            <w:vAlign w:val="center"/>
          </w:tcPr>
          <w:p w:rsidR="00D934E7" w:rsidRPr="00D274E6" w:rsidRDefault="00D934E7" w:rsidP="00C12BE4">
            <w:pPr>
              <w:spacing w:line="300" w:lineRule="atLeast"/>
              <w:jc w:val="center"/>
              <w:rPr>
                <w:rFonts w:eastAsia="Arial Unicode MS"/>
                <w:color w:val="auto"/>
                <w:spacing w:val="-6"/>
                <w:sz w:val="24"/>
                <w:lang w:val="vi-VN"/>
              </w:rPr>
            </w:pPr>
            <w:r w:rsidRPr="00D274E6">
              <w:rPr>
                <w:rFonts w:eastAsia="Arial Unicode MS"/>
                <w:color w:val="auto"/>
                <w:spacing w:val="-6"/>
                <w:sz w:val="24"/>
                <w:lang w:val="vi-VN"/>
              </w:rPr>
              <w:t>138.000</w:t>
            </w:r>
          </w:p>
        </w:tc>
      </w:tr>
      <w:tr w:rsidR="00812CBA" w:rsidRPr="00D274E6" w:rsidTr="00C12BE4">
        <w:trPr>
          <w:jc w:val="center"/>
        </w:trPr>
        <w:tc>
          <w:tcPr>
            <w:tcW w:w="311" w:type="pct"/>
            <w:shd w:val="clear" w:color="auto" w:fill="auto"/>
            <w:vAlign w:val="center"/>
          </w:tcPr>
          <w:p w:rsidR="00D934E7" w:rsidRPr="00D274E6" w:rsidRDefault="00D934E7" w:rsidP="00C12BE4">
            <w:pPr>
              <w:jc w:val="both"/>
              <w:rPr>
                <w:color w:val="auto"/>
                <w:spacing w:val="-6"/>
                <w:sz w:val="24"/>
              </w:rPr>
            </w:pPr>
          </w:p>
        </w:tc>
        <w:tc>
          <w:tcPr>
            <w:tcW w:w="2871" w:type="pct"/>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Từ Nam tuyến đường Phong Hải- Điền Hải đến giáp địa giới hành chính xã Quảng Ngạn, huyện Quảng Điền</w:t>
            </w:r>
          </w:p>
        </w:tc>
        <w:tc>
          <w:tcPr>
            <w:tcW w:w="606" w:type="pct"/>
            <w:vAlign w:val="center"/>
          </w:tcPr>
          <w:p w:rsidR="00D934E7" w:rsidRPr="00D274E6" w:rsidRDefault="00D934E7" w:rsidP="00C12BE4">
            <w:pPr>
              <w:spacing w:before="40" w:line="264" w:lineRule="auto"/>
              <w:jc w:val="center"/>
              <w:rPr>
                <w:color w:val="auto"/>
                <w:sz w:val="24"/>
                <w:lang w:val="vi-VN"/>
              </w:rPr>
            </w:pPr>
            <w:r w:rsidRPr="00D274E6">
              <w:rPr>
                <w:color w:val="auto"/>
                <w:sz w:val="24"/>
                <w:lang w:val="vi-VN"/>
              </w:rPr>
              <w:t>220.000</w:t>
            </w:r>
          </w:p>
        </w:tc>
        <w:tc>
          <w:tcPr>
            <w:tcW w:w="606" w:type="pct"/>
            <w:vAlign w:val="center"/>
          </w:tcPr>
          <w:p w:rsidR="00D934E7" w:rsidRPr="00D274E6" w:rsidRDefault="00D934E7" w:rsidP="00C12BE4">
            <w:pPr>
              <w:spacing w:line="300" w:lineRule="atLeast"/>
              <w:jc w:val="center"/>
              <w:rPr>
                <w:rFonts w:eastAsia="Arial Unicode MS"/>
                <w:color w:val="auto"/>
                <w:spacing w:val="-6"/>
                <w:sz w:val="24"/>
                <w:lang w:val="vi-VN"/>
              </w:rPr>
            </w:pPr>
            <w:r w:rsidRPr="00D274E6">
              <w:rPr>
                <w:rFonts w:eastAsia="Arial Unicode MS"/>
                <w:color w:val="auto"/>
                <w:spacing w:val="-6"/>
                <w:sz w:val="24"/>
                <w:lang w:val="vi-VN"/>
              </w:rPr>
              <w:t>179.000</w:t>
            </w:r>
          </w:p>
        </w:tc>
        <w:tc>
          <w:tcPr>
            <w:tcW w:w="606" w:type="pct"/>
            <w:vAlign w:val="center"/>
          </w:tcPr>
          <w:p w:rsidR="00D934E7" w:rsidRPr="00D274E6" w:rsidRDefault="00D934E7" w:rsidP="00C12BE4">
            <w:pPr>
              <w:spacing w:line="300" w:lineRule="atLeast"/>
              <w:jc w:val="center"/>
              <w:rPr>
                <w:rFonts w:eastAsia="Arial Unicode MS"/>
                <w:color w:val="auto"/>
                <w:spacing w:val="-6"/>
                <w:sz w:val="24"/>
                <w:lang w:val="vi-VN"/>
              </w:rPr>
            </w:pPr>
            <w:r w:rsidRPr="00D274E6">
              <w:rPr>
                <w:rFonts w:eastAsia="Arial Unicode MS"/>
                <w:color w:val="auto"/>
                <w:spacing w:val="-6"/>
                <w:sz w:val="24"/>
                <w:lang w:val="vi-VN"/>
              </w:rPr>
              <w:t>138.000</w:t>
            </w:r>
          </w:p>
        </w:tc>
      </w:tr>
      <w:tr w:rsidR="00FD11A0" w:rsidRPr="00D274E6" w:rsidTr="00C12BE4">
        <w:trPr>
          <w:jc w:val="center"/>
        </w:trPr>
        <w:tc>
          <w:tcPr>
            <w:tcW w:w="311" w:type="pct"/>
            <w:shd w:val="clear" w:color="auto" w:fill="auto"/>
            <w:vAlign w:val="center"/>
          </w:tcPr>
          <w:p w:rsidR="00FD11A0" w:rsidRPr="00D274E6" w:rsidRDefault="00FD11A0" w:rsidP="00FD11A0">
            <w:pPr>
              <w:jc w:val="center"/>
              <w:rPr>
                <w:color w:val="auto"/>
                <w:spacing w:val="-6"/>
                <w:sz w:val="24"/>
              </w:rPr>
            </w:pPr>
            <w:r w:rsidRPr="00D274E6">
              <w:rPr>
                <w:color w:val="auto"/>
                <w:spacing w:val="-6"/>
                <w:sz w:val="24"/>
              </w:rPr>
              <w:t>3</w:t>
            </w:r>
          </w:p>
        </w:tc>
        <w:tc>
          <w:tcPr>
            <w:tcW w:w="2871" w:type="pct"/>
            <w:shd w:val="clear" w:color="auto" w:fill="auto"/>
            <w:vAlign w:val="center"/>
          </w:tcPr>
          <w:p w:rsidR="00FD11A0" w:rsidRPr="00D274E6" w:rsidRDefault="00FD11A0" w:rsidP="00FD11A0">
            <w:pPr>
              <w:widowControl/>
              <w:spacing w:before="120" w:after="120" w:line="300" w:lineRule="exact"/>
              <w:jc w:val="both"/>
              <w:rPr>
                <w:rFonts w:eastAsia="Times New Roman"/>
                <w:color w:val="auto"/>
                <w:sz w:val="24"/>
              </w:rPr>
            </w:pPr>
            <w:r w:rsidRPr="00D274E6">
              <w:rPr>
                <w:rFonts w:eastAsia="Times New Roman"/>
                <w:color w:val="auto"/>
                <w:sz w:val="24"/>
              </w:rPr>
              <w:t>Tuyến đường trục xã: Từ Tỉnh lộ 22 đến Lò đốt rác Điền Hải</w:t>
            </w:r>
          </w:p>
        </w:tc>
        <w:tc>
          <w:tcPr>
            <w:tcW w:w="606" w:type="pct"/>
            <w:vAlign w:val="center"/>
          </w:tcPr>
          <w:p w:rsidR="00FD11A0" w:rsidRPr="00D274E6" w:rsidRDefault="00FD11A0" w:rsidP="00FD11A0">
            <w:pPr>
              <w:jc w:val="center"/>
              <w:rPr>
                <w:color w:val="auto"/>
                <w:sz w:val="24"/>
                <w:lang w:val="vi-VN"/>
              </w:rPr>
            </w:pPr>
            <w:r w:rsidRPr="00D274E6">
              <w:rPr>
                <w:color w:val="auto"/>
                <w:sz w:val="24"/>
                <w:lang w:val="vi-VN"/>
              </w:rPr>
              <w:t>188.000</w:t>
            </w:r>
          </w:p>
        </w:tc>
        <w:tc>
          <w:tcPr>
            <w:tcW w:w="606" w:type="pct"/>
            <w:vAlign w:val="center"/>
          </w:tcPr>
          <w:p w:rsidR="00FD11A0" w:rsidRPr="00D274E6" w:rsidRDefault="00FD11A0" w:rsidP="00FD11A0">
            <w:pPr>
              <w:jc w:val="center"/>
              <w:rPr>
                <w:color w:val="auto"/>
                <w:sz w:val="24"/>
                <w:lang w:val="vi-VN"/>
              </w:rPr>
            </w:pPr>
            <w:r w:rsidRPr="00D274E6">
              <w:rPr>
                <w:rFonts w:eastAsia="Arial Unicode MS"/>
                <w:color w:val="auto"/>
                <w:spacing w:val="-6"/>
                <w:sz w:val="24"/>
                <w:lang w:val="vi-VN"/>
              </w:rPr>
              <w:t>163.000</w:t>
            </w:r>
          </w:p>
        </w:tc>
        <w:tc>
          <w:tcPr>
            <w:tcW w:w="606" w:type="pct"/>
            <w:vAlign w:val="center"/>
          </w:tcPr>
          <w:p w:rsidR="00FD11A0" w:rsidRPr="00D274E6" w:rsidRDefault="00FD11A0" w:rsidP="00FD11A0">
            <w:pPr>
              <w:jc w:val="center"/>
              <w:rPr>
                <w:color w:val="auto"/>
                <w:sz w:val="24"/>
                <w:lang w:val="vi-VN"/>
              </w:rPr>
            </w:pPr>
            <w:r w:rsidRPr="00D274E6">
              <w:rPr>
                <w:color w:val="auto"/>
                <w:sz w:val="24"/>
                <w:lang w:val="vi-VN"/>
              </w:rPr>
              <w:t>125.000</w:t>
            </w:r>
          </w:p>
        </w:tc>
      </w:tr>
      <w:tr w:rsidR="00FD11A0" w:rsidRPr="00D274E6" w:rsidTr="00C12BE4">
        <w:trPr>
          <w:jc w:val="center"/>
        </w:trPr>
        <w:tc>
          <w:tcPr>
            <w:tcW w:w="311" w:type="pct"/>
            <w:shd w:val="clear" w:color="auto" w:fill="auto"/>
            <w:vAlign w:val="center"/>
          </w:tcPr>
          <w:p w:rsidR="00FD11A0" w:rsidRPr="00D274E6" w:rsidRDefault="00FD11A0" w:rsidP="00FD11A0">
            <w:pPr>
              <w:jc w:val="both"/>
              <w:rPr>
                <w:color w:val="auto"/>
                <w:spacing w:val="-6"/>
                <w:sz w:val="24"/>
                <w:lang w:val="vi-VN"/>
              </w:rPr>
            </w:pPr>
            <w:r w:rsidRPr="00D274E6">
              <w:rPr>
                <w:color w:val="auto"/>
                <w:spacing w:val="-6"/>
                <w:sz w:val="24"/>
                <w:lang w:val="vi-VN"/>
              </w:rPr>
              <w:t xml:space="preserve"> 4</w:t>
            </w:r>
          </w:p>
        </w:tc>
        <w:tc>
          <w:tcPr>
            <w:tcW w:w="2871" w:type="pct"/>
            <w:shd w:val="clear" w:color="auto" w:fill="auto"/>
            <w:vAlign w:val="center"/>
          </w:tcPr>
          <w:p w:rsidR="00FD11A0" w:rsidRPr="00D274E6" w:rsidRDefault="00FD11A0" w:rsidP="00FD11A0">
            <w:pPr>
              <w:widowControl/>
              <w:spacing w:before="120" w:after="120" w:line="300" w:lineRule="exact"/>
              <w:jc w:val="both"/>
              <w:rPr>
                <w:rFonts w:eastAsia="Times New Roman"/>
                <w:color w:val="auto"/>
                <w:sz w:val="24"/>
              </w:rPr>
            </w:pPr>
            <w:r w:rsidRPr="00D274E6">
              <w:rPr>
                <w:rFonts w:eastAsia="Times New Roman"/>
                <w:color w:val="auto"/>
                <w:sz w:val="24"/>
              </w:rPr>
              <w:t>Tuyến Phong Hải (Hải Đông) - Điền Hải (Từ ranh giới xã Điền Hải đến Tỉnh lộ 22)</w:t>
            </w:r>
          </w:p>
        </w:tc>
        <w:tc>
          <w:tcPr>
            <w:tcW w:w="606" w:type="pct"/>
            <w:vAlign w:val="center"/>
          </w:tcPr>
          <w:p w:rsidR="00FD11A0" w:rsidRPr="00D274E6" w:rsidRDefault="00FD11A0" w:rsidP="00FD11A0">
            <w:pPr>
              <w:spacing w:before="40" w:line="264" w:lineRule="auto"/>
              <w:jc w:val="center"/>
              <w:rPr>
                <w:color w:val="auto"/>
                <w:sz w:val="24"/>
                <w:lang w:val="vi-VN"/>
              </w:rPr>
            </w:pPr>
            <w:r w:rsidRPr="00D274E6">
              <w:rPr>
                <w:color w:val="auto"/>
                <w:sz w:val="24"/>
                <w:lang w:val="vi-VN"/>
              </w:rPr>
              <w:t>250.000</w:t>
            </w:r>
          </w:p>
        </w:tc>
        <w:tc>
          <w:tcPr>
            <w:tcW w:w="606" w:type="pct"/>
            <w:vAlign w:val="center"/>
          </w:tcPr>
          <w:p w:rsidR="00FD11A0" w:rsidRPr="00D274E6" w:rsidRDefault="00FD11A0" w:rsidP="00FD11A0">
            <w:pPr>
              <w:spacing w:line="300" w:lineRule="atLeast"/>
              <w:jc w:val="center"/>
              <w:rPr>
                <w:rFonts w:eastAsia="Arial Unicode MS"/>
                <w:color w:val="auto"/>
                <w:spacing w:val="-6"/>
                <w:sz w:val="24"/>
                <w:lang w:val="vi-VN"/>
              </w:rPr>
            </w:pPr>
            <w:r w:rsidRPr="00D274E6">
              <w:rPr>
                <w:rFonts w:eastAsia="Arial Unicode MS"/>
                <w:color w:val="auto"/>
                <w:spacing w:val="-6"/>
                <w:sz w:val="24"/>
                <w:lang w:val="vi-VN"/>
              </w:rPr>
              <w:t>200.000</w:t>
            </w:r>
          </w:p>
        </w:tc>
        <w:tc>
          <w:tcPr>
            <w:tcW w:w="606" w:type="pct"/>
            <w:vAlign w:val="center"/>
          </w:tcPr>
          <w:p w:rsidR="00FD11A0" w:rsidRPr="00D274E6" w:rsidRDefault="00FD11A0" w:rsidP="00FD11A0">
            <w:pPr>
              <w:spacing w:line="300" w:lineRule="atLeast"/>
              <w:jc w:val="center"/>
              <w:rPr>
                <w:rFonts w:eastAsia="Arial Unicode MS"/>
                <w:color w:val="auto"/>
                <w:spacing w:val="-6"/>
                <w:sz w:val="24"/>
                <w:lang w:val="vi-VN"/>
              </w:rPr>
            </w:pPr>
            <w:r w:rsidRPr="00D274E6">
              <w:rPr>
                <w:rFonts w:eastAsia="Arial Unicode MS"/>
                <w:color w:val="auto"/>
                <w:spacing w:val="-6"/>
                <w:sz w:val="24"/>
                <w:lang w:val="vi-VN"/>
              </w:rPr>
              <w:t>157.000</w:t>
            </w:r>
          </w:p>
        </w:tc>
      </w:tr>
    </w:tbl>
    <w:p w:rsidR="00D934E7" w:rsidRPr="00D274E6" w:rsidRDefault="00D934E7" w:rsidP="00D934E7">
      <w:pPr>
        <w:pStyle w:val="BodyText2"/>
        <w:widowControl w:val="0"/>
        <w:tabs>
          <w:tab w:val="left" w:pos="702"/>
        </w:tabs>
        <w:spacing w:before="120" w:line="240" w:lineRule="auto"/>
        <w:rPr>
          <w:b/>
          <w:color w:val="auto"/>
          <w:lang w:val="af-ZA"/>
        </w:rPr>
      </w:pPr>
      <w:r w:rsidRPr="00D274E6">
        <w:rPr>
          <w:b/>
          <w:color w:val="auto"/>
          <w:lang w:val="af-ZA"/>
        </w:rPr>
        <w:t>b) Giá đất ở các khu vực còn lại</w:t>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p>
    <w:p w:rsidR="00D934E7" w:rsidRPr="00D274E6" w:rsidRDefault="00D934E7" w:rsidP="00D934E7">
      <w:pPr>
        <w:pStyle w:val="BodyText2"/>
        <w:rPr>
          <w:bCs/>
          <w:color w:val="auto"/>
          <w:lang w:val="af-ZA"/>
        </w:rPr>
      </w:pP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t>Đơn vị tính: Đồng/m</w:t>
      </w:r>
      <w:r w:rsidRPr="00D274E6">
        <w:rPr>
          <w:color w:val="auto"/>
          <w:vertAlign w:val="superscript"/>
          <w:lang w:val="af-ZA"/>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6144"/>
        <w:gridCol w:w="1049"/>
        <w:gridCol w:w="1179"/>
      </w:tblGrid>
      <w:tr w:rsidR="00812CBA" w:rsidRPr="00D274E6" w:rsidTr="00C12BE4">
        <w:trPr>
          <w:trHeight w:val="451"/>
        </w:trPr>
        <w:tc>
          <w:tcPr>
            <w:tcW w:w="627" w:type="pct"/>
            <w:shd w:val="clear" w:color="auto" w:fill="auto"/>
            <w:vAlign w:val="center"/>
          </w:tcPr>
          <w:p w:rsidR="00D934E7" w:rsidRPr="00D274E6" w:rsidRDefault="00D934E7" w:rsidP="00C12BE4">
            <w:pPr>
              <w:jc w:val="center"/>
              <w:rPr>
                <w:b/>
                <w:color w:val="auto"/>
                <w:sz w:val="24"/>
              </w:rPr>
            </w:pPr>
            <w:r w:rsidRPr="00D274E6">
              <w:rPr>
                <w:b/>
                <w:color w:val="auto"/>
                <w:sz w:val="24"/>
              </w:rPr>
              <w:t>Khu vực</w:t>
            </w:r>
          </w:p>
        </w:tc>
        <w:tc>
          <w:tcPr>
            <w:tcW w:w="3209" w:type="pct"/>
            <w:shd w:val="clear" w:color="auto" w:fill="auto"/>
            <w:vAlign w:val="center"/>
          </w:tcPr>
          <w:p w:rsidR="00D934E7" w:rsidRPr="00D274E6" w:rsidRDefault="00D934E7" w:rsidP="00C12BE4">
            <w:pPr>
              <w:jc w:val="center"/>
              <w:rPr>
                <w:b/>
                <w:color w:val="auto"/>
                <w:sz w:val="24"/>
              </w:rPr>
            </w:pPr>
            <w:r w:rsidRPr="00D274E6">
              <w:rPr>
                <w:b/>
                <w:color w:val="auto"/>
                <w:sz w:val="24"/>
              </w:rPr>
              <w:t>Địa giới hành chính</w:t>
            </w:r>
          </w:p>
        </w:tc>
        <w:tc>
          <w:tcPr>
            <w:tcW w:w="548" w:type="pct"/>
            <w:vAlign w:val="center"/>
          </w:tcPr>
          <w:p w:rsidR="00D934E7" w:rsidRPr="00D274E6" w:rsidRDefault="00D934E7" w:rsidP="00C12BE4">
            <w:pPr>
              <w:jc w:val="center"/>
              <w:rPr>
                <w:b/>
                <w:color w:val="auto"/>
                <w:sz w:val="24"/>
              </w:rPr>
            </w:pPr>
            <w:r w:rsidRPr="00D274E6">
              <w:rPr>
                <w:b/>
                <w:color w:val="auto"/>
                <w:sz w:val="24"/>
              </w:rPr>
              <w:t>Vị trí 1</w:t>
            </w:r>
          </w:p>
        </w:tc>
        <w:tc>
          <w:tcPr>
            <w:tcW w:w="616" w:type="pct"/>
            <w:vAlign w:val="center"/>
          </w:tcPr>
          <w:p w:rsidR="00D934E7" w:rsidRPr="00D274E6" w:rsidRDefault="00D934E7" w:rsidP="00C12BE4">
            <w:pPr>
              <w:jc w:val="center"/>
              <w:rPr>
                <w:b/>
                <w:color w:val="auto"/>
                <w:sz w:val="24"/>
              </w:rPr>
            </w:pPr>
            <w:r w:rsidRPr="00D274E6">
              <w:rPr>
                <w:b/>
                <w:color w:val="auto"/>
                <w:sz w:val="24"/>
              </w:rPr>
              <w:t>Vị trí 2</w:t>
            </w:r>
          </w:p>
        </w:tc>
      </w:tr>
      <w:tr w:rsidR="00812CBA" w:rsidRPr="00D274E6" w:rsidTr="00C12BE4">
        <w:trPr>
          <w:trHeight w:val="284"/>
        </w:trPr>
        <w:tc>
          <w:tcPr>
            <w:tcW w:w="627" w:type="pct"/>
            <w:vAlign w:val="center"/>
          </w:tcPr>
          <w:p w:rsidR="00D934E7" w:rsidRPr="00D274E6" w:rsidRDefault="00D934E7" w:rsidP="00C12BE4">
            <w:pPr>
              <w:jc w:val="center"/>
              <w:rPr>
                <w:color w:val="auto"/>
                <w:sz w:val="24"/>
              </w:rPr>
            </w:pPr>
            <w:r w:rsidRPr="00D274E6">
              <w:rPr>
                <w:color w:val="auto"/>
                <w:sz w:val="24"/>
              </w:rPr>
              <w:t>KV1</w:t>
            </w:r>
          </w:p>
        </w:tc>
        <w:tc>
          <w:tcPr>
            <w:tcW w:w="3209" w:type="pct"/>
            <w:vAlign w:val="center"/>
          </w:tcPr>
          <w:p w:rsidR="00D934E7" w:rsidRPr="00D274E6" w:rsidRDefault="00D934E7" w:rsidP="00BB3266">
            <w:pPr>
              <w:widowControl/>
              <w:spacing w:before="120" w:after="120" w:line="300" w:lineRule="exact"/>
              <w:jc w:val="both"/>
              <w:rPr>
                <w:rFonts w:eastAsia="Times New Roman"/>
                <w:color w:val="auto"/>
                <w:sz w:val="24"/>
              </w:rPr>
            </w:pPr>
            <w:r w:rsidRPr="00D274E6">
              <w:rPr>
                <w:rFonts w:eastAsia="Times New Roman"/>
                <w:color w:val="auto"/>
                <w:sz w:val="24"/>
              </w:rPr>
              <w:t>Từ Nam đồn Biên phòng 216 đến phía Bắc trung tâm chợ Phong Hải 100 m, tính từ tim đường ra mỗi bên 100 m</w:t>
            </w:r>
          </w:p>
        </w:tc>
        <w:tc>
          <w:tcPr>
            <w:tcW w:w="548" w:type="pct"/>
            <w:vAlign w:val="center"/>
          </w:tcPr>
          <w:p w:rsidR="00D934E7" w:rsidRPr="00D274E6" w:rsidRDefault="00D934E7" w:rsidP="00C12BE4">
            <w:pPr>
              <w:jc w:val="center"/>
              <w:rPr>
                <w:color w:val="auto"/>
                <w:sz w:val="24"/>
                <w:lang w:val="vi-VN"/>
              </w:rPr>
            </w:pPr>
            <w:r w:rsidRPr="00D274E6">
              <w:rPr>
                <w:color w:val="auto"/>
                <w:sz w:val="24"/>
                <w:lang w:val="vi-VN"/>
              </w:rPr>
              <w:t>250.000</w:t>
            </w:r>
          </w:p>
        </w:tc>
        <w:tc>
          <w:tcPr>
            <w:tcW w:w="616" w:type="pct"/>
            <w:vAlign w:val="center"/>
          </w:tcPr>
          <w:p w:rsidR="00D934E7" w:rsidRPr="00D274E6" w:rsidRDefault="00D934E7" w:rsidP="00C12BE4">
            <w:pPr>
              <w:spacing w:before="40" w:line="264" w:lineRule="auto"/>
              <w:jc w:val="center"/>
              <w:rPr>
                <w:color w:val="auto"/>
                <w:sz w:val="24"/>
                <w:lang w:val="vi-VN"/>
              </w:rPr>
            </w:pPr>
            <w:r w:rsidRPr="00D274E6">
              <w:rPr>
                <w:color w:val="auto"/>
                <w:sz w:val="24"/>
                <w:lang w:val="vi-VN"/>
              </w:rPr>
              <w:t>200.000</w:t>
            </w:r>
          </w:p>
        </w:tc>
      </w:tr>
      <w:tr w:rsidR="00812CBA" w:rsidRPr="00D274E6" w:rsidTr="00C12BE4">
        <w:trPr>
          <w:trHeight w:val="284"/>
        </w:trPr>
        <w:tc>
          <w:tcPr>
            <w:tcW w:w="627" w:type="pct"/>
            <w:vAlign w:val="center"/>
          </w:tcPr>
          <w:p w:rsidR="00D934E7" w:rsidRPr="00D274E6" w:rsidRDefault="00D934E7" w:rsidP="00C12BE4">
            <w:pPr>
              <w:jc w:val="center"/>
              <w:rPr>
                <w:color w:val="auto"/>
                <w:sz w:val="24"/>
              </w:rPr>
            </w:pPr>
            <w:r w:rsidRPr="00D274E6">
              <w:rPr>
                <w:color w:val="auto"/>
                <w:sz w:val="24"/>
              </w:rPr>
              <w:t>KV2</w:t>
            </w:r>
          </w:p>
        </w:tc>
        <w:tc>
          <w:tcPr>
            <w:tcW w:w="3209" w:type="pct"/>
            <w:vAlign w:val="center"/>
          </w:tcPr>
          <w:p w:rsidR="00D934E7" w:rsidRPr="00D274E6" w:rsidRDefault="00D934E7" w:rsidP="00BB3266">
            <w:pPr>
              <w:widowControl/>
              <w:spacing w:before="120" w:after="120" w:line="300" w:lineRule="exact"/>
              <w:jc w:val="both"/>
              <w:rPr>
                <w:rFonts w:eastAsia="Times New Roman"/>
                <w:color w:val="auto"/>
                <w:sz w:val="24"/>
              </w:rPr>
            </w:pPr>
            <w:r w:rsidRPr="00D274E6">
              <w:rPr>
                <w:rFonts w:eastAsia="Times New Roman"/>
                <w:color w:val="auto"/>
                <w:sz w:val="24"/>
              </w:rPr>
              <w:t>Từ Nam đồn Biên phòng 216 đến giáp thôn Hải Đông, tính từ tim đường ra mỗi bên 100 m; từ hết khu vực 1 kéo dài thêm 100 m; phía Bắc chợ 100 m đến phía Bắc nhà ông Trương Ý</w:t>
            </w:r>
          </w:p>
        </w:tc>
        <w:tc>
          <w:tcPr>
            <w:tcW w:w="548" w:type="pct"/>
            <w:vAlign w:val="center"/>
          </w:tcPr>
          <w:p w:rsidR="00D934E7" w:rsidRPr="00D274E6" w:rsidRDefault="00D934E7" w:rsidP="00C12BE4">
            <w:pPr>
              <w:jc w:val="center"/>
              <w:rPr>
                <w:color w:val="auto"/>
                <w:sz w:val="24"/>
                <w:lang w:val="vi-VN"/>
              </w:rPr>
            </w:pPr>
            <w:r w:rsidRPr="00D274E6">
              <w:rPr>
                <w:color w:val="auto"/>
                <w:sz w:val="24"/>
                <w:lang w:val="vi-VN"/>
              </w:rPr>
              <w:t>200.000</w:t>
            </w:r>
          </w:p>
        </w:tc>
        <w:tc>
          <w:tcPr>
            <w:tcW w:w="616" w:type="pct"/>
            <w:vAlign w:val="center"/>
          </w:tcPr>
          <w:p w:rsidR="00D934E7" w:rsidRPr="00D274E6" w:rsidRDefault="00D934E7" w:rsidP="00C12BE4">
            <w:pPr>
              <w:spacing w:before="40" w:line="264" w:lineRule="auto"/>
              <w:jc w:val="center"/>
              <w:rPr>
                <w:color w:val="auto"/>
                <w:sz w:val="24"/>
                <w:lang w:val="vi-VN"/>
              </w:rPr>
            </w:pPr>
            <w:r w:rsidRPr="00D274E6">
              <w:rPr>
                <w:color w:val="auto"/>
                <w:sz w:val="24"/>
                <w:lang w:val="vi-VN"/>
              </w:rPr>
              <w:t>173.000</w:t>
            </w:r>
          </w:p>
        </w:tc>
      </w:tr>
      <w:tr w:rsidR="00D934E7" w:rsidRPr="00D274E6" w:rsidTr="00C12BE4">
        <w:trPr>
          <w:trHeight w:val="284"/>
        </w:trPr>
        <w:tc>
          <w:tcPr>
            <w:tcW w:w="627" w:type="pct"/>
            <w:vAlign w:val="center"/>
          </w:tcPr>
          <w:p w:rsidR="00D934E7" w:rsidRPr="00D274E6" w:rsidRDefault="00D934E7" w:rsidP="00C12BE4">
            <w:pPr>
              <w:jc w:val="center"/>
              <w:rPr>
                <w:color w:val="auto"/>
                <w:sz w:val="24"/>
              </w:rPr>
            </w:pPr>
            <w:r w:rsidRPr="00D274E6">
              <w:rPr>
                <w:color w:val="auto"/>
                <w:sz w:val="24"/>
              </w:rPr>
              <w:t>KV3</w:t>
            </w:r>
          </w:p>
        </w:tc>
        <w:tc>
          <w:tcPr>
            <w:tcW w:w="3209" w:type="pct"/>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Các khu vực, vị trí còn lại</w:t>
            </w:r>
          </w:p>
        </w:tc>
        <w:tc>
          <w:tcPr>
            <w:tcW w:w="1164" w:type="pct"/>
            <w:gridSpan w:val="2"/>
            <w:vAlign w:val="center"/>
          </w:tcPr>
          <w:p w:rsidR="00D934E7" w:rsidRPr="00D274E6" w:rsidRDefault="00D934E7" w:rsidP="00C12BE4">
            <w:pPr>
              <w:jc w:val="center"/>
              <w:rPr>
                <w:color w:val="auto"/>
                <w:sz w:val="24"/>
                <w:lang w:val="vi-VN"/>
              </w:rPr>
            </w:pPr>
            <w:r w:rsidRPr="00D274E6">
              <w:rPr>
                <w:color w:val="auto"/>
                <w:sz w:val="24"/>
                <w:lang w:val="vi-VN"/>
              </w:rPr>
              <w:t>130.000</w:t>
            </w:r>
          </w:p>
        </w:tc>
      </w:tr>
    </w:tbl>
    <w:p w:rsidR="008258E2" w:rsidRPr="00D274E6" w:rsidRDefault="008258E2" w:rsidP="00D934E7">
      <w:pPr>
        <w:pStyle w:val="Heading1"/>
        <w:spacing w:before="120" w:after="0"/>
        <w:rPr>
          <w:rFonts w:ascii="Times New Roman" w:hAnsi="Times New Roman" w:cs="Times New Roman"/>
          <w:color w:val="auto"/>
          <w:sz w:val="24"/>
        </w:rPr>
      </w:pPr>
      <w:bookmarkStart w:id="15" w:name="_Toc25865894"/>
    </w:p>
    <w:p w:rsidR="00D934E7" w:rsidRPr="00D274E6" w:rsidRDefault="00D934E7" w:rsidP="00D934E7">
      <w:pPr>
        <w:pStyle w:val="Heading1"/>
        <w:spacing w:before="120" w:after="0"/>
        <w:rPr>
          <w:b w:val="0"/>
          <w:color w:val="auto"/>
          <w:sz w:val="24"/>
        </w:rPr>
      </w:pPr>
      <w:r w:rsidRPr="00D274E6">
        <w:rPr>
          <w:rFonts w:ascii="Times New Roman" w:hAnsi="Times New Roman" w:cs="Times New Roman"/>
          <w:color w:val="auto"/>
          <w:sz w:val="24"/>
        </w:rPr>
        <w:t>13. XÃ ĐIỀN HẢI</w:t>
      </w:r>
      <w:bookmarkEnd w:id="15"/>
    </w:p>
    <w:p w:rsidR="00D934E7" w:rsidRPr="00D274E6" w:rsidRDefault="00D934E7" w:rsidP="00D934E7">
      <w:pPr>
        <w:pStyle w:val="BodyText2"/>
        <w:widowControl w:val="0"/>
        <w:tabs>
          <w:tab w:val="left" w:pos="702"/>
        </w:tabs>
        <w:spacing w:after="80" w:line="240" w:lineRule="auto"/>
        <w:rPr>
          <w:b/>
          <w:bCs/>
          <w:color w:val="auto"/>
          <w:lang w:val="en-US"/>
        </w:rPr>
      </w:pPr>
      <w:r w:rsidRPr="00D274E6">
        <w:rPr>
          <w:b/>
          <w:color w:val="auto"/>
          <w:lang w:val="en-US"/>
        </w:rPr>
        <w:t xml:space="preserve">a) </w:t>
      </w:r>
      <w:r w:rsidRPr="00D274E6">
        <w:rPr>
          <w:b/>
          <w:bCs/>
          <w:color w:val="auto"/>
          <w:lang w:val="en-US"/>
        </w:rPr>
        <w:t>Giá đất ở nằm ven đường giao thông chính</w:t>
      </w:r>
    </w:p>
    <w:p w:rsidR="00D934E7" w:rsidRPr="00D274E6" w:rsidRDefault="00D934E7" w:rsidP="00D934E7">
      <w:pPr>
        <w:pStyle w:val="BodyText2"/>
        <w:rPr>
          <w:bCs/>
          <w:color w:val="auto"/>
          <w:lang w:val="af-ZA"/>
        </w:rPr>
      </w:pP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t>Đơn vị tính: Đồng/m</w:t>
      </w:r>
      <w:r w:rsidRPr="00D274E6">
        <w:rPr>
          <w:color w:val="auto"/>
          <w:vertAlign w:val="superscript"/>
          <w:lang w:val="af-ZA"/>
        </w:rPr>
        <w:t>2</w:t>
      </w: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343"/>
        <w:gridCol w:w="1161"/>
        <w:gridCol w:w="1161"/>
        <w:gridCol w:w="1161"/>
      </w:tblGrid>
      <w:tr w:rsidR="00812CBA" w:rsidRPr="00D274E6" w:rsidTr="00C12BE4">
        <w:trPr>
          <w:tblHeader/>
          <w:jc w:val="center"/>
        </w:trPr>
        <w:tc>
          <w:tcPr>
            <w:tcW w:w="316" w:type="pct"/>
            <w:shd w:val="clear" w:color="auto" w:fill="auto"/>
            <w:vAlign w:val="center"/>
          </w:tcPr>
          <w:p w:rsidR="00D934E7" w:rsidRPr="00D274E6" w:rsidRDefault="00D934E7" w:rsidP="00C12BE4">
            <w:pPr>
              <w:jc w:val="center"/>
              <w:rPr>
                <w:color w:val="auto"/>
                <w:spacing w:val="-6"/>
                <w:sz w:val="24"/>
              </w:rPr>
            </w:pPr>
            <w:r w:rsidRPr="00D274E6">
              <w:rPr>
                <w:b/>
                <w:color w:val="auto"/>
                <w:spacing w:val="-6"/>
                <w:sz w:val="24"/>
              </w:rPr>
              <w:t>TT</w:t>
            </w:r>
          </w:p>
        </w:tc>
        <w:tc>
          <w:tcPr>
            <w:tcW w:w="2836" w:type="pct"/>
            <w:shd w:val="clear" w:color="auto" w:fill="auto"/>
            <w:vAlign w:val="center"/>
          </w:tcPr>
          <w:p w:rsidR="00D934E7" w:rsidRPr="00D274E6" w:rsidRDefault="00D934E7" w:rsidP="00C12BE4">
            <w:pPr>
              <w:jc w:val="center"/>
              <w:rPr>
                <w:color w:val="auto"/>
                <w:sz w:val="24"/>
              </w:rPr>
            </w:pPr>
            <w:r w:rsidRPr="00D274E6">
              <w:rPr>
                <w:b/>
                <w:color w:val="auto"/>
                <w:spacing w:val="-6"/>
                <w:sz w:val="24"/>
              </w:rPr>
              <w:t>Địa giới hành chính</w:t>
            </w:r>
          </w:p>
        </w:tc>
        <w:tc>
          <w:tcPr>
            <w:tcW w:w="616" w:type="pct"/>
            <w:vAlign w:val="center"/>
          </w:tcPr>
          <w:p w:rsidR="00D934E7" w:rsidRPr="00D274E6" w:rsidRDefault="00D934E7" w:rsidP="00C12BE4">
            <w:pPr>
              <w:jc w:val="both"/>
              <w:rPr>
                <w:b/>
                <w:color w:val="auto"/>
                <w:spacing w:val="-6"/>
                <w:sz w:val="24"/>
              </w:rPr>
            </w:pPr>
            <w:r w:rsidRPr="00D274E6">
              <w:rPr>
                <w:b/>
                <w:color w:val="auto"/>
                <w:spacing w:val="-6"/>
                <w:sz w:val="24"/>
              </w:rPr>
              <w:t>Vị trí 1</w:t>
            </w:r>
          </w:p>
        </w:tc>
        <w:tc>
          <w:tcPr>
            <w:tcW w:w="616" w:type="pct"/>
            <w:vAlign w:val="center"/>
          </w:tcPr>
          <w:p w:rsidR="00D934E7" w:rsidRPr="00D274E6" w:rsidRDefault="00D934E7" w:rsidP="00C12BE4">
            <w:pPr>
              <w:jc w:val="both"/>
              <w:rPr>
                <w:b/>
                <w:color w:val="auto"/>
                <w:spacing w:val="-6"/>
                <w:sz w:val="24"/>
              </w:rPr>
            </w:pPr>
            <w:r w:rsidRPr="00D274E6">
              <w:rPr>
                <w:b/>
                <w:color w:val="auto"/>
                <w:spacing w:val="-6"/>
                <w:sz w:val="24"/>
              </w:rPr>
              <w:t>Vị trí 2</w:t>
            </w:r>
          </w:p>
        </w:tc>
        <w:tc>
          <w:tcPr>
            <w:tcW w:w="616" w:type="pct"/>
            <w:vAlign w:val="center"/>
          </w:tcPr>
          <w:p w:rsidR="00D934E7" w:rsidRPr="00D274E6" w:rsidRDefault="00D934E7" w:rsidP="00C12BE4">
            <w:pPr>
              <w:jc w:val="both"/>
              <w:rPr>
                <w:b/>
                <w:color w:val="auto"/>
                <w:spacing w:val="-6"/>
                <w:sz w:val="24"/>
              </w:rPr>
            </w:pPr>
            <w:r w:rsidRPr="00D274E6">
              <w:rPr>
                <w:b/>
                <w:color w:val="auto"/>
                <w:spacing w:val="-6"/>
                <w:sz w:val="24"/>
              </w:rPr>
              <w:t>Vị trí 3</w:t>
            </w:r>
          </w:p>
        </w:tc>
      </w:tr>
      <w:tr w:rsidR="00812CBA" w:rsidRPr="00D274E6" w:rsidTr="00C12BE4">
        <w:trPr>
          <w:jc w:val="center"/>
        </w:trPr>
        <w:tc>
          <w:tcPr>
            <w:tcW w:w="316" w:type="pct"/>
            <w:shd w:val="clear" w:color="auto" w:fill="auto"/>
            <w:vAlign w:val="center"/>
          </w:tcPr>
          <w:p w:rsidR="00D934E7" w:rsidRPr="00D274E6" w:rsidRDefault="00D934E7" w:rsidP="00C12BE4">
            <w:pPr>
              <w:jc w:val="center"/>
              <w:rPr>
                <w:color w:val="auto"/>
                <w:spacing w:val="-6"/>
                <w:sz w:val="24"/>
              </w:rPr>
            </w:pPr>
            <w:r w:rsidRPr="00D274E6">
              <w:rPr>
                <w:color w:val="auto"/>
                <w:spacing w:val="-6"/>
                <w:sz w:val="24"/>
              </w:rPr>
              <w:t>1</w:t>
            </w:r>
          </w:p>
        </w:tc>
        <w:tc>
          <w:tcPr>
            <w:tcW w:w="2836" w:type="pct"/>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 xml:space="preserve">Tuyến đường trung tâm xã Điền Hải: Từ giáp Quốc lộ </w:t>
            </w:r>
            <w:r w:rsidR="00BB3266" w:rsidRPr="00D274E6">
              <w:rPr>
                <w:rFonts w:eastAsia="Times New Roman"/>
                <w:color w:val="auto"/>
                <w:sz w:val="24"/>
              </w:rPr>
              <w:t>49B đến hết chợ mới xã Điền Hải</w:t>
            </w:r>
          </w:p>
        </w:tc>
        <w:tc>
          <w:tcPr>
            <w:tcW w:w="616" w:type="pct"/>
            <w:vAlign w:val="center"/>
          </w:tcPr>
          <w:p w:rsidR="00D934E7" w:rsidRPr="00D274E6" w:rsidRDefault="00D934E7" w:rsidP="00C12BE4">
            <w:pPr>
              <w:jc w:val="center"/>
              <w:rPr>
                <w:color w:val="auto"/>
                <w:sz w:val="24"/>
              </w:rPr>
            </w:pPr>
            <w:r w:rsidRPr="00D274E6">
              <w:rPr>
                <w:color w:val="auto"/>
                <w:sz w:val="24"/>
              </w:rPr>
              <w:t>330.000</w:t>
            </w:r>
          </w:p>
        </w:tc>
        <w:tc>
          <w:tcPr>
            <w:tcW w:w="616" w:type="pct"/>
            <w:vAlign w:val="center"/>
          </w:tcPr>
          <w:p w:rsidR="00D934E7" w:rsidRPr="00D274E6" w:rsidRDefault="00D934E7" w:rsidP="00C12BE4">
            <w:pPr>
              <w:jc w:val="center"/>
              <w:rPr>
                <w:color w:val="auto"/>
                <w:sz w:val="24"/>
              </w:rPr>
            </w:pPr>
            <w:r w:rsidRPr="00D274E6">
              <w:rPr>
                <w:color w:val="auto"/>
                <w:sz w:val="24"/>
              </w:rPr>
              <w:t>230.000</w:t>
            </w:r>
          </w:p>
        </w:tc>
        <w:tc>
          <w:tcPr>
            <w:tcW w:w="616" w:type="pct"/>
            <w:vAlign w:val="center"/>
          </w:tcPr>
          <w:p w:rsidR="00D934E7" w:rsidRPr="00D274E6" w:rsidRDefault="00D934E7" w:rsidP="00C12BE4">
            <w:pPr>
              <w:jc w:val="center"/>
              <w:rPr>
                <w:color w:val="auto"/>
                <w:sz w:val="24"/>
              </w:rPr>
            </w:pPr>
            <w:r w:rsidRPr="00D274E6">
              <w:rPr>
                <w:color w:val="auto"/>
                <w:sz w:val="24"/>
              </w:rPr>
              <w:t>165.000</w:t>
            </w:r>
          </w:p>
        </w:tc>
      </w:tr>
      <w:tr w:rsidR="00812CBA" w:rsidRPr="00D274E6" w:rsidTr="00C12BE4">
        <w:trPr>
          <w:jc w:val="center"/>
        </w:trPr>
        <w:tc>
          <w:tcPr>
            <w:tcW w:w="316" w:type="pct"/>
            <w:shd w:val="clear" w:color="auto" w:fill="auto"/>
            <w:vAlign w:val="center"/>
          </w:tcPr>
          <w:p w:rsidR="00D934E7" w:rsidRPr="00D274E6" w:rsidRDefault="00D934E7" w:rsidP="00C12BE4">
            <w:pPr>
              <w:jc w:val="center"/>
              <w:rPr>
                <w:color w:val="auto"/>
                <w:spacing w:val="-6"/>
                <w:sz w:val="24"/>
              </w:rPr>
            </w:pPr>
            <w:r w:rsidRPr="00D274E6">
              <w:rPr>
                <w:color w:val="auto"/>
                <w:spacing w:val="-6"/>
                <w:sz w:val="24"/>
              </w:rPr>
              <w:t>2</w:t>
            </w:r>
          </w:p>
        </w:tc>
        <w:tc>
          <w:tcPr>
            <w:tcW w:w="2836" w:type="pct"/>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Quốc lộ 49B</w:t>
            </w:r>
          </w:p>
        </w:tc>
        <w:tc>
          <w:tcPr>
            <w:tcW w:w="616" w:type="pct"/>
            <w:vAlign w:val="center"/>
          </w:tcPr>
          <w:p w:rsidR="00D934E7" w:rsidRPr="00D274E6" w:rsidRDefault="00D934E7" w:rsidP="00C12BE4">
            <w:pPr>
              <w:jc w:val="center"/>
              <w:rPr>
                <w:color w:val="auto"/>
                <w:sz w:val="24"/>
              </w:rPr>
            </w:pPr>
            <w:r w:rsidRPr="00D274E6">
              <w:rPr>
                <w:color w:val="auto"/>
                <w:sz w:val="24"/>
              </w:rPr>
              <w:t>330.000</w:t>
            </w:r>
          </w:p>
        </w:tc>
        <w:tc>
          <w:tcPr>
            <w:tcW w:w="616" w:type="pct"/>
            <w:vAlign w:val="center"/>
          </w:tcPr>
          <w:p w:rsidR="00D934E7" w:rsidRPr="00D274E6" w:rsidRDefault="00D934E7" w:rsidP="00C12BE4">
            <w:pPr>
              <w:jc w:val="center"/>
              <w:rPr>
                <w:color w:val="auto"/>
                <w:sz w:val="24"/>
              </w:rPr>
            </w:pPr>
            <w:r w:rsidRPr="00D274E6">
              <w:rPr>
                <w:color w:val="auto"/>
                <w:sz w:val="24"/>
              </w:rPr>
              <w:t>260.000</w:t>
            </w:r>
          </w:p>
        </w:tc>
        <w:tc>
          <w:tcPr>
            <w:tcW w:w="616" w:type="pct"/>
            <w:vAlign w:val="center"/>
          </w:tcPr>
          <w:p w:rsidR="00D934E7" w:rsidRPr="00D274E6" w:rsidRDefault="00D934E7" w:rsidP="00C12BE4">
            <w:pPr>
              <w:jc w:val="center"/>
              <w:rPr>
                <w:color w:val="auto"/>
                <w:sz w:val="24"/>
              </w:rPr>
            </w:pPr>
            <w:r w:rsidRPr="00D274E6">
              <w:rPr>
                <w:color w:val="auto"/>
                <w:sz w:val="24"/>
              </w:rPr>
              <w:t>190.000</w:t>
            </w:r>
          </w:p>
        </w:tc>
      </w:tr>
      <w:tr w:rsidR="00812CBA" w:rsidRPr="00D274E6" w:rsidTr="00C12BE4">
        <w:trPr>
          <w:jc w:val="center"/>
        </w:trPr>
        <w:tc>
          <w:tcPr>
            <w:tcW w:w="316" w:type="pct"/>
            <w:shd w:val="clear" w:color="auto" w:fill="auto"/>
            <w:vAlign w:val="center"/>
          </w:tcPr>
          <w:p w:rsidR="00D934E7" w:rsidRPr="00D274E6" w:rsidRDefault="00D934E7" w:rsidP="00C12BE4">
            <w:pPr>
              <w:jc w:val="center"/>
              <w:rPr>
                <w:color w:val="auto"/>
                <w:spacing w:val="-6"/>
                <w:sz w:val="24"/>
              </w:rPr>
            </w:pPr>
            <w:r w:rsidRPr="00D274E6">
              <w:rPr>
                <w:color w:val="auto"/>
                <w:spacing w:val="-6"/>
                <w:sz w:val="24"/>
              </w:rPr>
              <w:t>3</w:t>
            </w:r>
          </w:p>
        </w:tc>
        <w:tc>
          <w:tcPr>
            <w:tcW w:w="2836" w:type="pct"/>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Tỉnh lộ 68 (cũ)</w:t>
            </w:r>
          </w:p>
        </w:tc>
        <w:tc>
          <w:tcPr>
            <w:tcW w:w="616" w:type="pct"/>
            <w:vAlign w:val="center"/>
          </w:tcPr>
          <w:p w:rsidR="00D934E7" w:rsidRPr="00D274E6" w:rsidRDefault="00D934E7" w:rsidP="00C12BE4">
            <w:pPr>
              <w:jc w:val="center"/>
              <w:rPr>
                <w:color w:val="auto"/>
                <w:sz w:val="24"/>
              </w:rPr>
            </w:pPr>
            <w:r w:rsidRPr="00D274E6">
              <w:rPr>
                <w:color w:val="auto"/>
                <w:sz w:val="24"/>
              </w:rPr>
              <w:t>200.000</w:t>
            </w:r>
          </w:p>
        </w:tc>
        <w:tc>
          <w:tcPr>
            <w:tcW w:w="616" w:type="pct"/>
            <w:vAlign w:val="center"/>
          </w:tcPr>
          <w:p w:rsidR="00D934E7" w:rsidRPr="00D274E6" w:rsidRDefault="00D934E7" w:rsidP="00C12BE4">
            <w:pPr>
              <w:jc w:val="center"/>
              <w:rPr>
                <w:color w:val="auto"/>
                <w:sz w:val="24"/>
              </w:rPr>
            </w:pPr>
            <w:r w:rsidRPr="00D274E6">
              <w:rPr>
                <w:color w:val="auto"/>
                <w:sz w:val="24"/>
              </w:rPr>
              <w:t>165.000</w:t>
            </w:r>
          </w:p>
        </w:tc>
        <w:tc>
          <w:tcPr>
            <w:tcW w:w="616" w:type="pct"/>
            <w:vAlign w:val="center"/>
          </w:tcPr>
          <w:p w:rsidR="00D934E7" w:rsidRPr="00D274E6" w:rsidRDefault="00D934E7" w:rsidP="00C12BE4">
            <w:pPr>
              <w:jc w:val="center"/>
              <w:rPr>
                <w:color w:val="auto"/>
                <w:sz w:val="24"/>
              </w:rPr>
            </w:pPr>
            <w:r w:rsidRPr="00D274E6">
              <w:rPr>
                <w:color w:val="auto"/>
                <w:sz w:val="24"/>
              </w:rPr>
              <w:t>130.000</w:t>
            </w:r>
          </w:p>
        </w:tc>
      </w:tr>
      <w:tr w:rsidR="00812CBA" w:rsidRPr="00D274E6" w:rsidTr="00C253A1">
        <w:trPr>
          <w:trHeight w:val="599"/>
          <w:jc w:val="center"/>
        </w:trPr>
        <w:tc>
          <w:tcPr>
            <w:tcW w:w="316" w:type="pct"/>
            <w:shd w:val="clear" w:color="auto" w:fill="auto"/>
            <w:vAlign w:val="center"/>
          </w:tcPr>
          <w:p w:rsidR="00D934E7" w:rsidRPr="00D274E6" w:rsidRDefault="00D934E7" w:rsidP="00C12BE4">
            <w:pPr>
              <w:jc w:val="center"/>
              <w:rPr>
                <w:color w:val="auto"/>
                <w:spacing w:val="-6"/>
                <w:sz w:val="24"/>
              </w:rPr>
            </w:pPr>
            <w:r w:rsidRPr="00D274E6">
              <w:rPr>
                <w:color w:val="auto"/>
                <w:spacing w:val="-6"/>
                <w:sz w:val="24"/>
              </w:rPr>
              <w:t>4</w:t>
            </w:r>
          </w:p>
        </w:tc>
        <w:tc>
          <w:tcPr>
            <w:tcW w:w="2836" w:type="pct"/>
            <w:shd w:val="clear" w:color="auto" w:fill="auto"/>
            <w:vAlign w:val="bottom"/>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Tuyến đường Điền Hải-Phong Hải: Từ Quốc lộ 49B đến giáp địa giới hành chính xã Phong Hải</w:t>
            </w:r>
          </w:p>
        </w:tc>
        <w:tc>
          <w:tcPr>
            <w:tcW w:w="616" w:type="pct"/>
            <w:vAlign w:val="center"/>
          </w:tcPr>
          <w:p w:rsidR="00D934E7" w:rsidRPr="00D274E6" w:rsidRDefault="00D934E7" w:rsidP="00C12BE4">
            <w:pPr>
              <w:spacing w:before="40" w:line="264" w:lineRule="auto"/>
              <w:jc w:val="center"/>
              <w:rPr>
                <w:color w:val="auto"/>
                <w:sz w:val="24"/>
                <w:lang w:val="vi-VN"/>
              </w:rPr>
            </w:pPr>
            <w:r w:rsidRPr="00D274E6">
              <w:rPr>
                <w:color w:val="auto"/>
                <w:sz w:val="24"/>
                <w:lang w:val="vi-VN"/>
              </w:rPr>
              <w:t>250.000</w:t>
            </w:r>
          </w:p>
        </w:tc>
        <w:tc>
          <w:tcPr>
            <w:tcW w:w="616" w:type="pct"/>
            <w:vAlign w:val="center"/>
          </w:tcPr>
          <w:p w:rsidR="00D934E7" w:rsidRPr="00D274E6" w:rsidRDefault="00D934E7" w:rsidP="00C12BE4">
            <w:pPr>
              <w:spacing w:line="300" w:lineRule="atLeast"/>
              <w:jc w:val="center"/>
              <w:rPr>
                <w:rFonts w:eastAsia="Arial Unicode MS"/>
                <w:color w:val="auto"/>
                <w:spacing w:val="-6"/>
                <w:sz w:val="24"/>
                <w:lang w:val="vi-VN"/>
              </w:rPr>
            </w:pPr>
            <w:r w:rsidRPr="00D274E6">
              <w:rPr>
                <w:rFonts w:eastAsia="Arial Unicode MS"/>
                <w:color w:val="auto"/>
                <w:spacing w:val="-6"/>
                <w:sz w:val="24"/>
                <w:lang w:val="vi-VN"/>
              </w:rPr>
              <w:t>200.000</w:t>
            </w:r>
          </w:p>
        </w:tc>
        <w:tc>
          <w:tcPr>
            <w:tcW w:w="616" w:type="pct"/>
            <w:vAlign w:val="center"/>
          </w:tcPr>
          <w:p w:rsidR="00D934E7" w:rsidRPr="00D274E6" w:rsidRDefault="00D934E7" w:rsidP="00C12BE4">
            <w:pPr>
              <w:spacing w:line="300" w:lineRule="atLeast"/>
              <w:jc w:val="center"/>
              <w:rPr>
                <w:rFonts w:eastAsia="Arial Unicode MS"/>
                <w:color w:val="auto"/>
                <w:spacing w:val="-6"/>
                <w:sz w:val="24"/>
                <w:lang w:val="vi-VN"/>
              </w:rPr>
            </w:pPr>
            <w:r w:rsidRPr="00D274E6">
              <w:rPr>
                <w:rFonts w:eastAsia="Arial Unicode MS"/>
                <w:color w:val="auto"/>
                <w:spacing w:val="-6"/>
                <w:sz w:val="24"/>
                <w:lang w:val="vi-VN"/>
              </w:rPr>
              <w:t>157.000</w:t>
            </w:r>
          </w:p>
        </w:tc>
      </w:tr>
      <w:tr w:rsidR="00812CBA" w:rsidRPr="00D274E6" w:rsidTr="00C12BE4">
        <w:trPr>
          <w:jc w:val="center"/>
        </w:trPr>
        <w:tc>
          <w:tcPr>
            <w:tcW w:w="316" w:type="pct"/>
            <w:shd w:val="clear" w:color="auto" w:fill="auto"/>
            <w:vAlign w:val="center"/>
          </w:tcPr>
          <w:p w:rsidR="00D934E7" w:rsidRPr="00D274E6" w:rsidRDefault="00D934E7" w:rsidP="00C12BE4">
            <w:pPr>
              <w:jc w:val="center"/>
              <w:rPr>
                <w:color w:val="auto"/>
                <w:spacing w:val="-6"/>
                <w:sz w:val="24"/>
              </w:rPr>
            </w:pPr>
            <w:r w:rsidRPr="00D274E6">
              <w:rPr>
                <w:color w:val="auto"/>
                <w:spacing w:val="-6"/>
                <w:sz w:val="24"/>
              </w:rPr>
              <w:t>5</w:t>
            </w:r>
          </w:p>
        </w:tc>
        <w:tc>
          <w:tcPr>
            <w:tcW w:w="2836" w:type="pct"/>
            <w:shd w:val="clear" w:color="auto" w:fill="auto"/>
            <w:vAlign w:val="bottom"/>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Tuyến đường trục xã: Từ Quốc lộ 49B đến điểm xử lý rác thải tập trung</w:t>
            </w:r>
          </w:p>
        </w:tc>
        <w:tc>
          <w:tcPr>
            <w:tcW w:w="616" w:type="pct"/>
            <w:vAlign w:val="center"/>
          </w:tcPr>
          <w:p w:rsidR="00D934E7" w:rsidRPr="00D274E6" w:rsidRDefault="00D934E7" w:rsidP="00C12BE4">
            <w:pPr>
              <w:rPr>
                <w:color w:val="auto"/>
                <w:sz w:val="24"/>
              </w:rPr>
            </w:pPr>
            <w:r w:rsidRPr="00D274E6">
              <w:rPr>
                <w:color w:val="auto"/>
                <w:sz w:val="24"/>
              </w:rPr>
              <w:t>150.000</w:t>
            </w:r>
          </w:p>
        </w:tc>
        <w:tc>
          <w:tcPr>
            <w:tcW w:w="616" w:type="pct"/>
            <w:vAlign w:val="center"/>
          </w:tcPr>
          <w:p w:rsidR="00D934E7" w:rsidRPr="00D274E6" w:rsidRDefault="00D934E7" w:rsidP="00C12BE4">
            <w:pPr>
              <w:rPr>
                <w:color w:val="auto"/>
                <w:sz w:val="24"/>
              </w:rPr>
            </w:pPr>
            <w:r w:rsidRPr="00D274E6">
              <w:rPr>
                <w:color w:val="auto"/>
                <w:sz w:val="24"/>
              </w:rPr>
              <w:t>130.000</w:t>
            </w:r>
          </w:p>
        </w:tc>
        <w:tc>
          <w:tcPr>
            <w:tcW w:w="616" w:type="pct"/>
            <w:vAlign w:val="center"/>
          </w:tcPr>
          <w:p w:rsidR="00D934E7" w:rsidRPr="00D274E6" w:rsidRDefault="00D934E7" w:rsidP="00C12BE4">
            <w:pPr>
              <w:rPr>
                <w:color w:val="auto"/>
                <w:sz w:val="24"/>
              </w:rPr>
            </w:pPr>
            <w:r w:rsidRPr="00D274E6">
              <w:rPr>
                <w:color w:val="auto"/>
                <w:sz w:val="24"/>
              </w:rPr>
              <w:t>100.000</w:t>
            </w:r>
          </w:p>
        </w:tc>
      </w:tr>
      <w:tr w:rsidR="00812CBA" w:rsidRPr="00D274E6" w:rsidTr="00C12BE4">
        <w:trPr>
          <w:jc w:val="center"/>
        </w:trPr>
        <w:tc>
          <w:tcPr>
            <w:tcW w:w="316" w:type="pct"/>
            <w:shd w:val="clear" w:color="auto" w:fill="auto"/>
            <w:vAlign w:val="center"/>
          </w:tcPr>
          <w:p w:rsidR="00D934E7" w:rsidRPr="00D274E6" w:rsidRDefault="00D934E7" w:rsidP="00C12BE4">
            <w:pPr>
              <w:jc w:val="center"/>
              <w:rPr>
                <w:color w:val="auto"/>
                <w:spacing w:val="-6"/>
                <w:sz w:val="24"/>
              </w:rPr>
            </w:pPr>
            <w:r w:rsidRPr="00D274E6">
              <w:rPr>
                <w:color w:val="auto"/>
                <w:spacing w:val="-6"/>
                <w:sz w:val="24"/>
              </w:rPr>
              <w:t>6</w:t>
            </w:r>
          </w:p>
        </w:tc>
        <w:tc>
          <w:tcPr>
            <w:tcW w:w="2836" w:type="pct"/>
            <w:shd w:val="clear" w:color="auto" w:fill="auto"/>
            <w:vAlign w:val="bottom"/>
          </w:tcPr>
          <w:p w:rsidR="00D934E7" w:rsidRPr="00D274E6" w:rsidRDefault="00D934E7" w:rsidP="00BB3266">
            <w:pPr>
              <w:widowControl/>
              <w:spacing w:before="120" w:after="120" w:line="300" w:lineRule="exact"/>
              <w:jc w:val="both"/>
              <w:rPr>
                <w:rFonts w:eastAsia="Times New Roman"/>
                <w:color w:val="auto"/>
                <w:sz w:val="24"/>
              </w:rPr>
            </w:pPr>
            <w:r w:rsidRPr="00D274E6">
              <w:rPr>
                <w:rFonts w:eastAsia="Times New Roman"/>
                <w:color w:val="auto"/>
                <w:sz w:val="24"/>
              </w:rPr>
              <w:t xml:space="preserve">Đường liên thôn từ thôn 1 đến thôn 2: Từ thửa đất số 40, tờ </w:t>
            </w:r>
            <w:r w:rsidR="00BB3266" w:rsidRPr="00D274E6">
              <w:rPr>
                <w:rFonts w:eastAsia="Times New Roman"/>
                <w:color w:val="auto"/>
                <w:sz w:val="24"/>
              </w:rPr>
              <w:t>bản đồ</w:t>
            </w:r>
            <w:r w:rsidRPr="00D274E6">
              <w:rPr>
                <w:rFonts w:eastAsia="Times New Roman"/>
                <w:color w:val="auto"/>
                <w:sz w:val="24"/>
              </w:rPr>
              <w:t xml:space="preserve"> số 4 (nhà ông Trương Như Mức) đến thửa đất số 31, tờ </w:t>
            </w:r>
            <w:r w:rsidR="00BB3266" w:rsidRPr="00D274E6">
              <w:rPr>
                <w:rFonts w:eastAsia="Times New Roman"/>
                <w:color w:val="auto"/>
                <w:sz w:val="24"/>
              </w:rPr>
              <w:t xml:space="preserve">bản đồ </w:t>
            </w:r>
            <w:r w:rsidRPr="00D274E6">
              <w:rPr>
                <w:rFonts w:eastAsia="Times New Roman"/>
                <w:color w:val="auto"/>
                <w:sz w:val="24"/>
              </w:rPr>
              <w:t>số 12 (nhà ông Nguyễn Xuân Chớ)</w:t>
            </w:r>
          </w:p>
        </w:tc>
        <w:tc>
          <w:tcPr>
            <w:tcW w:w="616" w:type="pct"/>
            <w:vAlign w:val="center"/>
          </w:tcPr>
          <w:p w:rsidR="00D934E7" w:rsidRPr="00D274E6" w:rsidRDefault="00D934E7" w:rsidP="00C12BE4">
            <w:pPr>
              <w:spacing w:before="40" w:line="264" w:lineRule="auto"/>
              <w:jc w:val="center"/>
              <w:rPr>
                <w:color w:val="auto"/>
                <w:sz w:val="24"/>
                <w:lang w:val="vi-VN"/>
              </w:rPr>
            </w:pPr>
            <w:r w:rsidRPr="00D274E6">
              <w:rPr>
                <w:color w:val="auto"/>
                <w:sz w:val="24"/>
                <w:lang w:val="vi-VN"/>
              </w:rPr>
              <w:t>150.000</w:t>
            </w:r>
          </w:p>
        </w:tc>
        <w:tc>
          <w:tcPr>
            <w:tcW w:w="616" w:type="pct"/>
            <w:vAlign w:val="center"/>
          </w:tcPr>
          <w:p w:rsidR="00D934E7" w:rsidRPr="00D274E6" w:rsidRDefault="00D934E7" w:rsidP="00C12BE4">
            <w:pPr>
              <w:spacing w:line="300" w:lineRule="atLeast"/>
              <w:jc w:val="center"/>
              <w:rPr>
                <w:rFonts w:eastAsia="Arial Unicode MS"/>
                <w:color w:val="auto"/>
                <w:spacing w:val="-6"/>
                <w:sz w:val="24"/>
                <w:lang w:val="vi-VN"/>
              </w:rPr>
            </w:pPr>
            <w:r w:rsidRPr="00D274E6">
              <w:rPr>
                <w:rFonts w:eastAsia="Arial Unicode MS"/>
                <w:color w:val="auto"/>
                <w:spacing w:val="-6"/>
                <w:sz w:val="24"/>
                <w:lang w:val="vi-VN"/>
              </w:rPr>
              <w:t>138.000</w:t>
            </w:r>
          </w:p>
        </w:tc>
        <w:tc>
          <w:tcPr>
            <w:tcW w:w="616" w:type="pct"/>
            <w:vAlign w:val="center"/>
          </w:tcPr>
          <w:p w:rsidR="00D934E7" w:rsidRPr="00D274E6" w:rsidRDefault="00D934E7" w:rsidP="00C12BE4">
            <w:pPr>
              <w:spacing w:line="300" w:lineRule="atLeast"/>
              <w:jc w:val="center"/>
              <w:rPr>
                <w:rFonts w:eastAsia="Arial Unicode MS"/>
                <w:color w:val="auto"/>
                <w:spacing w:val="-6"/>
                <w:sz w:val="24"/>
                <w:lang w:val="vi-VN"/>
              </w:rPr>
            </w:pPr>
            <w:r w:rsidRPr="00D274E6">
              <w:rPr>
                <w:rFonts w:eastAsia="Arial Unicode MS"/>
                <w:color w:val="auto"/>
                <w:spacing w:val="-6"/>
                <w:sz w:val="24"/>
                <w:lang w:val="vi-VN"/>
              </w:rPr>
              <w:t>125.000</w:t>
            </w:r>
          </w:p>
        </w:tc>
      </w:tr>
    </w:tbl>
    <w:p w:rsidR="00D934E7" w:rsidRPr="00D274E6" w:rsidRDefault="00D934E7" w:rsidP="00D934E7">
      <w:pPr>
        <w:pStyle w:val="BodyText2"/>
        <w:widowControl w:val="0"/>
        <w:tabs>
          <w:tab w:val="left" w:pos="702"/>
        </w:tabs>
        <w:spacing w:before="120" w:line="240" w:lineRule="auto"/>
        <w:rPr>
          <w:b/>
          <w:color w:val="auto"/>
          <w:lang w:val="af-ZA"/>
        </w:rPr>
      </w:pPr>
      <w:r w:rsidRPr="00D274E6">
        <w:rPr>
          <w:b/>
          <w:color w:val="auto"/>
          <w:lang w:val="af-ZA"/>
        </w:rPr>
        <w:t>b) Giá đất ở các khu vực còn lại</w:t>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p>
    <w:p w:rsidR="00D934E7" w:rsidRPr="00D274E6" w:rsidRDefault="00D934E7" w:rsidP="00D934E7">
      <w:pPr>
        <w:pStyle w:val="BodyText2"/>
        <w:rPr>
          <w:bCs/>
          <w:color w:val="auto"/>
          <w:lang w:val="af-ZA"/>
        </w:rPr>
      </w:pP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t>Đơn vị tính: Đồng/m</w:t>
      </w:r>
      <w:r w:rsidRPr="00D274E6">
        <w:rPr>
          <w:color w:val="auto"/>
          <w:vertAlign w:val="superscript"/>
          <w:lang w:val="af-ZA"/>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887"/>
        <w:gridCol w:w="1143"/>
        <w:gridCol w:w="1024"/>
      </w:tblGrid>
      <w:tr w:rsidR="00812CBA" w:rsidRPr="00D274E6" w:rsidTr="00C12BE4">
        <w:trPr>
          <w:trHeight w:val="325"/>
        </w:trPr>
        <w:tc>
          <w:tcPr>
            <w:tcW w:w="793" w:type="pct"/>
            <w:shd w:val="clear" w:color="auto" w:fill="auto"/>
            <w:vAlign w:val="center"/>
          </w:tcPr>
          <w:p w:rsidR="00D934E7" w:rsidRPr="00D274E6" w:rsidRDefault="00D934E7" w:rsidP="00C12BE4">
            <w:pPr>
              <w:jc w:val="center"/>
              <w:rPr>
                <w:b/>
                <w:color w:val="auto"/>
                <w:sz w:val="24"/>
              </w:rPr>
            </w:pPr>
            <w:r w:rsidRPr="00D274E6">
              <w:rPr>
                <w:b/>
                <w:color w:val="auto"/>
                <w:sz w:val="24"/>
              </w:rPr>
              <w:t>Khu vực</w:t>
            </w:r>
          </w:p>
        </w:tc>
        <w:tc>
          <w:tcPr>
            <w:tcW w:w="3075" w:type="pct"/>
            <w:shd w:val="clear" w:color="auto" w:fill="auto"/>
            <w:vAlign w:val="center"/>
          </w:tcPr>
          <w:p w:rsidR="00D934E7" w:rsidRPr="00D274E6" w:rsidRDefault="00D934E7" w:rsidP="00C12BE4">
            <w:pPr>
              <w:jc w:val="center"/>
              <w:rPr>
                <w:b/>
                <w:color w:val="auto"/>
                <w:sz w:val="24"/>
              </w:rPr>
            </w:pPr>
            <w:r w:rsidRPr="00D274E6">
              <w:rPr>
                <w:b/>
                <w:color w:val="auto"/>
                <w:sz w:val="24"/>
              </w:rPr>
              <w:t>Địa giới hành chính</w:t>
            </w:r>
          </w:p>
        </w:tc>
        <w:tc>
          <w:tcPr>
            <w:tcW w:w="597" w:type="pct"/>
            <w:vAlign w:val="center"/>
          </w:tcPr>
          <w:p w:rsidR="00D934E7" w:rsidRPr="00D274E6" w:rsidRDefault="00D934E7" w:rsidP="00C12BE4">
            <w:pPr>
              <w:jc w:val="center"/>
              <w:rPr>
                <w:b/>
                <w:color w:val="auto"/>
                <w:sz w:val="24"/>
              </w:rPr>
            </w:pPr>
            <w:r w:rsidRPr="00D274E6">
              <w:rPr>
                <w:b/>
                <w:color w:val="auto"/>
                <w:sz w:val="24"/>
              </w:rPr>
              <w:t>Vị trí 1</w:t>
            </w:r>
          </w:p>
        </w:tc>
        <w:tc>
          <w:tcPr>
            <w:tcW w:w="535" w:type="pct"/>
            <w:vAlign w:val="center"/>
          </w:tcPr>
          <w:p w:rsidR="00D934E7" w:rsidRPr="00D274E6" w:rsidRDefault="00D934E7" w:rsidP="00C12BE4">
            <w:pPr>
              <w:jc w:val="center"/>
              <w:rPr>
                <w:b/>
                <w:color w:val="auto"/>
                <w:sz w:val="24"/>
              </w:rPr>
            </w:pPr>
            <w:r w:rsidRPr="00D274E6">
              <w:rPr>
                <w:b/>
                <w:color w:val="auto"/>
                <w:sz w:val="24"/>
              </w:rPr>
              <w:t>Vị trí 2</w:t>
            </w:r>
          </w:p>
        </w:tc>
      </w:tr>
      <w:tr w:rsidR="00812CBA" w:rsidRPr="00D274E6" w:rsidTr="00C12BE4">
        <w:trPr>
          <w:trHeight w:val="284"/>
        </w:trPr>
        <w:tc>
          <w:tcPr>
            <w:tcW w:w="793" w:type="pct"/>
            <w:vAlign w:val="center"/>
          </w:tcPr>
          <w:p w:rsidR="00D934E7" w:rsidRPr="00D274E6" w:rsidRDefault="00D934E7" w:rsidP="00C12BE4">
            <w:pPr>
              <w:jc w:val="center"/>
              <w:rPr>
                <w:color w:val="auto"/>
                <w:sz w:val="24"/>
              </w:rPr>
            </w:pPr>
            <w:r w:rsidRPr="00D274E6">
              <w:rPr>
                <w:color w:val="auto"/>
                <w:sz w:val="24"/>
              </w:rPr>
              <w:t>KV1</w:t>
            </w:r>
          </w:p>
        </w:tc>
        <w:tc>
          <w:tcPr>
            <w:tcW w:w="4207" w:type="pct"/>
            <w:gridSpan w:val="3"/>
            <w:vAlign w:val="center"/>
          </w:tcPr>
          <w:p w:rsidR="00D934E7" w:rsidRPr="00D274E6" w:rsidRDefault="00D934E7" w:rsidP="00605D94">
            <w:pPr>
              <w:widowControl/>
              <w:spacing w:before="120" w:after="120" w:line="300" w:lineRule="exact"/>
              <w:jc w:val="center"/>
              <w:rPr>
                <w:rFonts w:eastAsia="Times New Roman"/>
                <w:color w:val="auto"/>
                <w:sz w:val="24"/>
              </w:rPr>
            </w:pPr>
            <w:r w:rsidRPr="00D274E6">
              <w:rPr>
                <w:rFonts w:eastAsia="Times New Roman"/>
                <w:color w:val="auto"/>
                <w:sz w:val="24"/>
              </w:rPr>
              <w:t>Không</w:t>
            </w:r>
          </w:p>
        </w:tc>
      </w:tr>
      <w:tr w:rsidR="00812CBA" w:rsidRPr="00D274E6" w:rsidTr="00C12BE4">
        <w:trPr>
          <w:trHeight w:val="284"/>
        </w:trPr>
        <w:tc>
          <w:tcPr>
            <w:tcW w:w="793" w:type="pct"/>
            <w:vAlign w:val="center"/>
          </w:tcPr>
          <w:p w:rsidR="00D934E7" w:rsidRPr="00D274E6" w:rsidRDefault="00D934E7" w:rsidP="00C12BE4">
            <w:pPr>
              <w:jc w:val="center"/>
              <w:rPr>
                <w:color w:val="auto"/>
                <w:sz w:val="24"/>
              </w:rPr>
            </w:pPr>
            <w:r w:rsidRPr="00D274E6">
              <w:rPr>
                <w:color w:val="auto"/>
                <w:sz w:val="24"/>
              </w:rPr>
              <w:t>KV2</w:t>
            </w:r>
          </w:p>
        </w:tc>
        <w:tc>
          <w:tcPr>
            <w:tcW w:w="4207" w:type="pct"/>
            <w:gridSpan w:val="3"/>
            <w:vAlign w:val="center"/>
          </w:tcPr>
          <w:p w:rsidR="00D934E7" w:rsidRPr="00D274E6" w:rsidRDefault="00D934E7" w:rsidP="00605D94">
            <w:pPr>
              <w:widowControl/>
              <w:spacing w:before="120" w:after="120" w:line="300" w:lineRule="exact"/>
              <w:jc w:val="center"/>
              <w:rPr>
                <w:rFonts w:eastAsia="Times New Roman"/>
                <w:color w:val="auto"/>
                <w:sz w:val="24"/>
              </w:rPr>
            </w:pPr>
            <w:r w:rsidRPr="00D274E6">
              <w:rPr>
                <w:rFonts w:eastAsia="Times New Roman"/>
                <w:color w:val="auto"/>
                <w:sz w:val="24"/>
              </w:rPr>
              <w:t>Không</w:t>
            </w:r>
          </w:p>
        </w:tc>
      </w:tr>
      <w:tr w:rsidR="00B8007D" w:rsidRPr="00D274E6" w:rsidTr="00C12BE4">
        <w:trPr>
          <w:trHeight w:val="284"/>
        </w:trPr>
        <w:tc>
          <w:tcPr>
            <w:tcW w:w="793" w:type="pct"/>
            <w:vAlign w:val="center"/>
          </w:tcPr>
          <w:p w:rsidR="00D934E7" w:rsidRPr="00D274E6" w:rsidRDefault="00D934E7" w:rsidP="00C12BE4">
            <w:pPr>
              <w:jc w:val="center"/>
              <w:rPr>
                <w:color w:val="auto"/>
                <w:sz w:val="24"/>
              </w:rPr>
            </w:pPr>
            <w:r w:rsidRPr="00D274E6">
              <w:rPr>
                <w:color w:val="auto"/>
                <w:sz w:val="24"/>
              </w:rPr>
              <w:t>KV3</w:t>
            </w:r>
          </w:p>
        </w:tc>
        <w:tc>
          <w:tcPr>
            <w:tcW w:w="3075" w:type="pct"/>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Các khu vực, vị trí còn lại</w:t>
            </w:r>
          </w:p>
        </w:tc>
        <w:tc>
          <w:tcPr>
            <w:tcW w:w="1132" w:type="pct"/>
            <w:gridSpan w:val="2"/>
            <w:vAlign w:val="center"/>
          </w:tcPr>
          <w:p w:rsidR="00D934E7" w:rsidRPr="00D274E6" w:rsidRDefault="00D934E7" w:rsidP="00C12BE4">
            <w:pPr>
              <w:jc w:val="center"/>
              <w:rPr>
                <w:color w:val="auto"/>
                <w:sz w:val="24"/>
              </w:rPr>
            </w:pPr>
            <w:r w:rsidRPr="00D274E6">
              <w:rPr>
                <w:color w:val="auto"/>
                <w:sz w:val="24"/>
              </w:rPr>
              <w:t>100.000</w:t>
            </w:r>
          </w:p>
        </w:tc>
      </w:tr>
    </w:tbl>
    <w:p w:rsidR="00182C70" w:rsidRPr="00D274E6" w:rsidRDefault="00182C70" w:rsidP="00D934E7">
      <w:pPr>
        <w:pStyle w:val="Heading1"/>
        <w:spacing w:before="120" w:after="0"/>
        <w:rPr>
          <w:rFonts w:ascii="Times New Roman" w:hAnsi="Times New Roman" w:cs="Times New Roman"/>
          <w:color w:val="auto"/>
          <w:sz w:val="24"/>
        </w:rPr>
      </w:pPr>
      <w:bookmarkStart w:id="16" w:name="_Toc25865895"/>
    </w:p>
    <w:p w:rsidR="00D934E7" w:rsidRPr="00D274E6" w:rsidRDefault="00D934E7" w:rsidP="00D934E7">
      <w:pPr>
        <w:pStyle w:val="Heading1"/>
        <w:spacing w:before="120" w:after="0"/>
        <w:rPr>
          <w:b w:val="0"/>
          <w:color w:val="auto"/>
          <w:sz w:val="24"/>
        </w:rPr>
      </w:pPr>
      <w:r w:rsidRPr="00D274E6">
        <w:rPr>
          <w:rFonts w:ascii="Times New Roman" w:hAnsi="Times New Roman" w:cs="Times New Roman"/>
          <w:color w:val="auto"/>
          <w:sz w:val="24"/>
        </w:rPr>
        <w:t>14. XÃ PHONG MỸ</w:t>
      </w:r>
      <w:bookmarkEnd w:id="16"/>
    </w:p>
    <w:p w:rsidR="00D934E7" w:rsidRPr="00D274E6" w:rsidRDefault="00D934E7" w:rsidP="00D934E7">
      <w:pPr>
        <w:pStyle w:val="BodyText2"/>
        <w:widowControl w:val="0"/>
        <w:tabs>
          <w:tab w:val="left" w:pos="702"/>
        </w:tabs>
        <w:spacing w:after="80" w:line="240" w:lineRule="auto"/>
        <w:rPr>
          <w:b/>
          <w:bCs/>
          <w:color w:val="auto"/>
          <w:lang w:val="en-US"/>
        </w:rPr>
      </w:pPr>
      <w:r w:rsidRPr="00D274E6">
        <w:rPr>
          <w:b/>
          <w:color w:val="auto"/>
          <w:lang w:val="en-US"/>
        </w:rPr>
        <w:t xml:space="preserve">a) </w:t>
      </w:r>
      <w:r w:rsidRPr="00D274E6">
        <w:rPr>
          <w:b/>
          <w:bCs/>
          <w:color w:val="auto"/>
          <w:lang w:val="en-US"/>
        </w:rPr>
        <w:t>Giá đất ở nằm ven đường giao thông chính</w:t>
      </w:r>
    </w:p>
    <w:p w:rsidR="00D934E7" w:rsidRPr="00D274E6" w:rsidRDefault="00D934E7" w:rsidP="00D934E7">
      <w:pPr>
        <w:pStyle w:val="BodyText2"/>
        <w:rPr>
          <w:bCs/>
          <w:color w:val="auto"/>
          <w:lang w:val="af-ZA"/>
        </w:rPr>
      </w:pP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t>Đơn vị tính: Đồng/m</w:t>
      </w:r>
      <w:r w:rsidRPr="00D274E6">
        <w:rPr>
          <w:color w:val="auto"/>
          <w:vertAlign w:val="superscript"/>
          <w:lang w:val="af-ZA"/>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5497"/>
        <w:gridCol w:w="1160"/>
        <w:gridCol w:w="1160"/>
        <w:gridCol w:w="1160"/>
      </w:tblGrid>
      <w:tr w:rsidR="00812CBA" w:rsidRPr="00D274E6" w:rsidTr="00C12BE4">
        <w:trPr>
          <w:jc w:val="center"/>
        </w:trPr>
        <w:tc>
          <w:tcPr>
            <w:tcW w:w="311" w:type="pct"/>
            <w:shd w:val="clear" w:color="auto" w:fill="auto"/>
            <w:vAlign w:val="center"/>
          </w:tcPr>
          <w:p w:rsidR="00D934E7" w:rsidRPr="00D274E6" w:rsidRDefault="00D934E7" w:rsidP="00C12BE4">
            <w:pPr>
              <w:jc w:val="center"/>
              <w:rPr>
                <w:b/>
                <w:color w:val="auto"/>
                <w:spacing w:val="-6"/>
                <w:sz w:val="24"/>
              </w:rPr>
            </w:pPr>
            <w:r w:rsidRPr="00D274E6">
              <w:rPr>
                <w:b/>
                <w:color w:val="auto"/>
                <w:spacing w:val="-6"/>
                <w:sz w:val="24"/>
              </w:rPr>
              <w:t>TT</w:t>
            </w:r>
          </w:p>
        </w:tc>
        <w:tc>
          <w:tcPr>
            <w:tcW w:w="2871" w:type="pct"/>
            <w:shd w:val="clear" w:color="auto" w:fill="auto"/>
            <w:vAlign w:val="center"/>
          </w:tcPr>
          <w:p w:rsidR="00D934E7" w:rsidRPr="00D274E6" w:rsidRDefault="00D934E7" w:rsidP="00C12BE4">
            <w:pPr>
              <w:jc w:val="center"/>
              <w:rPr>
                <w:b/>
                <w:color w:val="auto"/>
                <w:spacing w:val="-20"/>
                <w:sz w:val="24"/>
              </w:rPr>
            </w:pPr>
            <w:r w:rsidRPr="00D274E6">
              <w:rPr>
                <w:b/>
                <w:color w:val="auto"/>
                <w:spacing w:val="-6"/>
                <w:sz w:val="24"/>
              </w:rPr>
              <w:t>Địa giới hành chính</w:t>
            </w:r>
          </w:p>
        </w:tc>
        <w:tc>
          <w:tcPr>
            <w:tcW w:w="606" w:type="pct"/>
          </w:tcPr>
          <w:p w:rsidR="00D934E7" w:rsidRPr="00D274E6" w:rsidRDefault="00D934E7" w:rsidP="00C12BE4">
            <w:pPr>
              <w:rPr>
                <w:b/>
                <w:color w:val="auto"/>
                <w:sz w:val="24"/>
              </w:rPr>
            </w:pPr>
            <w:r w:rsidRPr="00D274E6">
              <w:rPr>
                <w:b/>
                <w:color w:val="auto"/>
                <w:sz w:val="24"/>
              </w:rPr>
              <w:t>Vị trí 1</w:t>
            </w:r>
          </w:p>
        </w:tc>
        <w:tc>
          <w:tcPr>
            <w:tcW w:w="606" w:type="pct"/>
          </w:tcPr>
          <w:p w:rsidR="00D934E7" w:rsidRPr="00D274E6" w:rsidRDefault="00D934E7" w:rsidP="00C12BE4">
            <w:pPr>
              <w:rPr>
                <w:b/>
                <w:color w:val="auto"/>
                <w:sz w:val="24"/>
              </w:rPr>
            </w:pPr>
            <w:r w:rsidRPr="00D274E6">
              <w:rPr>
                <w:b/>
                <w:color w:val="auto"/>
                <w:sz w:val="24"/>
              </w:rPr>
              <w:t>Vị trí 2</w:t>
            </w:r>
          </w:p>
        </w:tc>
        <w:tc>
          <w:tcPr>
            <w:tcW w:w="606" w:type="pct"/>
          </w:tcPr>
          <w:p w:rsidR="00D934E7" w:rsidRPr="00D274E6" w:rsidRDefault="00D934E7" w:rsidP="00C12BE4">
            <w:pPr>
              <w:rPr>
                <w:b/>
                <w:color w:val="auto"/>
                <w:sz w:val="24"/>
              </w:rPr>
            </w:pPr>
            <w:r w:rsidRPr="00D274E6">
              <w:rPr>
                <w:b/>
                <w:color w:val="auto"/>
                <w:sz w:val="24"/>
              </w:rPr>
              <w:t>Vị trí 3</w:t>
            </w:r>
          </w:p>
        </w:tc>
      </w:tr>
      <w:tr w:rsidR="00812CBA" w:rsidRPr="00D274E6" w:rsidTr="00C12BE4">
        <w:trPr>
          <w:jc w:val="center"/>
        </w:trPr>
        <w:tc>
          <w:tcPr>
            <w:tcW w:w="311" w:type="pct"/>
            <w:shd w:val="clear" w:color="auto" w:fill="auto"/>
            <w:vAlign w:val="center"/>
          </w:tcPr>
          <w:p w:rsidR="00D934E7" w:rsidRPr="00D274E6" w:rsidRDefault="00182C70" w:rsidP="00C12BE4">
            <w:pPr>
              <w:jc w:val="center"/>
              <w:rPr>
                <w:color w:val="auto"/>
                <w:spacing w:val="-6"/>
                <w:sz w:val="24"/>
              </w:rPr>
            </w:pPr>
            <w:r w:rsidRPr="00D274E6">
              <w:rPr>
                <w:color w:val="auto"/>
                <w:spacing w:val="-6"/>
                <w:sz w:val="24"/>
              </w:rPr>
              <w:t>1</w:t>
            </w:r>
          </w:p>
        </w:tc>
        <w:tc>
          <w:tcPr>
            <w:tcW w:w="2871" w:type="pct"/>
            <w:shd w:val="clear" w:color="auto" w:fill="auto"/>
            <w:vAlign w:val="center"/>
          </w:tcPr>
          <w:p w:rsidR="00D934E7" w:rsidRPr="00D274E6" w:rsidRDefault="00182C70" w:rsidP="00182C70">
            <w:pPr>
              <w:widowControl/>
              <w:spacing w:before="120" w:after="120" w:line="300" w:lineRule="exact"/>
              <w:jc w:val="both"/>
              <w:rPr>
                <w:rFonts w:eastAsia="Times New Roman"/>
                <w:color w:val="auto"/>
                <w:sz w:val="24"/>
              </w:rPr>
            </w:pPr>
            <w:r w:rsidRPr="00D274E6">
              <w:rPr>
                <w:rFonts w:eastAsia="Times New Roman"/>
                <w:color w:val="auto"/>
                <w:sz w:val="24"/>
              </w:rPr>
              <w:t xml:space="preserve">Tỉnh lộ 9: </w:t>
            </w:r>
            <w:r w:rsidR="00D934E7" w:rsidRPr="00D274E6">
              <w:rPr>
                <w:rFonts w:eastAsia="Times New Roman"/>
                <w:color w:val="auto"/>
                <w:sz w:val="24"/>
              </w:rPr>
              <w:t>Từ Hợp tác xã Hòa Mỹ đến địa giới hành chính xã Phong Xuân</w:t>
            </w:r>
          </w:p>
        </w:tc>
        <w:tc>
          <w:tcPr>
            <w:tcW w:w="606" w:type="pct"/>
            <w:vAlign w:val="center"/>
          </w:tcPr>
          <w:p w:rsidR="00D934E7" w:rsidRPr="00D274E6" w:rsidRDefault="00D934E7" w:rsidP="00C12BE4">
            <w:pPr>
              <w:spacing w:before="40" w:line="264" w:lineRule="auto"/>
              <w:jc w:val="center"/>
              <w:rPr>
                <w:color w:val="auto"/>
                <w:sz w:val="24"/>
                <w:lang w:val="vi-VN"/>
              </w:rPr>
            </w:pPr>
            <w:r w:rsidRPr="00D274E6">
              <w:rPr>
                <w:color w:val="auto"/>
                <w:sz w:val="24"/>
                <w:lang w:val="vi-VN"/>
              </w:rPr>
              <w:t>300.000</w:t>
            </w:r>
          </w:p>
        </w:tc>
        <w:tc>
          <w:tcPr>
            <w:tcW w:w="606" w:type="pct"/>
            <w:vAlign w:val="center"/>
          </w:tcPr>
          <w:p w:rsidR="00D934E7" w:rsidRPr="00D274E6" w:rsidRDefault="00D934E7" w:rsidP="00C12BE4">
            <w:pPr>
              <w:spacing w:line="300" w:lineRule="atLeast"/>
              <w:jc w:val="center"/>
              <w:rPr>
                <w:rFonts w:eastAsia="Arial Unicode MS"/>
                <w:color w:val="auto"/>
                <w:spacing w:val="-6"/>
                <w:sz w:val="24"/>
                <w:lang w:val="vi-VN"/>
              </w:rPr>
            </w:pPr>
            <w:r w:rsidRPr="00D274E6">
              <w:rPr>
                <w:rFonts w:eastAsia="Arial Unicode MS"/>
                <w:color w:val="auto"/>
                <w:spacing w:val="-6"/>
                <w:sz w:val="24"/>
                <w:lang w:val="vi-VN"/>
              </w:rPr>
              <w:t>240.000</w:t>
            </w:r>
          </w:p>
        </w:tc>
        <w:tc>
          <w:tcPr>
            <w:tcW w:w="606" w:type="pct"/>
            <w:vAlign w:val="center"/>
          </w:tcPr>
          <w:p w:rsidR="00D934E7" w:rsidRPr="00D274E6" w:rsidRDefault="00D934E7" w:rsidP="00C12BE4">
            <w:pPr>
              <w:spacing w:line="300" w:lineRule="atLeast"/>
              <w:jc w:val="center"/>
              <w:rPr>
                <w:rFonts w:eastAsia="Arial Unicode MS"/>
                <w:color w:val="auto"/>
                <w:spacing w:val="-6"/>
                <w:sz w:val="24"/>
                <w:lang w:val="vi-VN"/>
              </w:rPr>
            </w:pPr>
            <w:r w:rsidRPr="00D274E6">
              <w:rPr>
                <w:rFonts w:eastAsia="Arial Unicode MS"/>
                <w:color w:val="auto"/>
                <w:spacing w:val="-6"/>
                <w:sz w:val="24"/>
                <w:lang w:val="vi-VN"/>
              </w:rPr>
              <w:t>192.000</w:t>
            </w:r>
          </w:p>
        </w:tc>
      </w:tr>
      <w:tr w:rsidR="00812CBA" w:rsidRPr="00D274E6" w:rsidTr="00C12BE4">
        <w:trPr>
          <w:jc w:val="center"/>
        </w:trPr>
        <w:tc>
          <w:tcPr>
            <w:tcW w:w="311" w:type="pct"/>
            <w:shd w:val="clear" w:color="auto" w:fill="auto"/>
            <w:vAlign w:val="center"/>
          </w:tcPr>
          <w:p w:rsidR="00D934E7" w:rsidRPr="00D274E6" w:rsidRDefault="00D934E7" w:rsidP="00C12BE4">
            <w:pPr>
              <w:jc w:val="center"/>
              <w:rPr>
                <w:color w:val="auto"/>
                <w:spacing w:val="-6"/>
                <w:sz w:val="24"/>
              </w:rPr>
            </w:pPr>
            <w:r w:rsidRPr="00D274E6">
              <w:rPr>
                <w:color w:val="auto"/>
                <w:spacing w:val="-6"/>
                <w:sz w:val="24"/>
              </w:rPr>
              <w:t>2</w:t>
            </w:r>
          </w:p>
        </w:tc>
        <w:tc>
          <w:tcPr>
            <w:tcW w:w="2871" w:type="pct"/>
            <w:shd w:val="clear" w:color="auto" w:fill="auto"/>
            <w:vAlign w:val="center"/>
          </w:tcPr>
          <w:p w:rsidR="00D934E7" w:rsidRPr="00D274E6" w:rsidRDefault="00D934E7" w:rsidP="00182C70">
            <w:pPr>
              <w:widowControl/>
              <w:spacing w:before="120" w:after="120" w:line="300" w:lineRule="exact"/>
              <w:jc w:val="both"/>
              <w:rPr>
                <w:rFonts w:eastAsia="Times New Roman"/>
                <w:color w:val="auto"/>
                <w:sz w:val="24"/>
              </w:rPr>
            </w:pPr>
            <w:r w:rsidRPr="00D274E6">
              <w:rPr>
                <w:rFonts w:eastAsia="Times New Roman"/>
                <w:color w:val="auto"/>
                <w:sz w:val="24"/>
              </w:rPr>
              <w:t>Tỉnh lộ 11B: Từ giáp xã Phong Xuân đến giáp ranh Tỉnh lộ 9</w:t>
            </w:r>
          </w:p>
        </w:tc>
        <w:tc>
          <w:tcPr>
            <w:tcW w:w="606" w:type="pct"/>
            <w:vAlign w:val="center"/>
          </w:tcPr>
          <w:p w:rsidR="00D934E7" w:rsidRPr="00D274E6" w:rsidRDefault="00D934E7" w:rsidP="00C12BE4">
            <w:pPr>
              <w:spacing w:before="40" w:line="264" w:lineRule="auto"/>
              <w:jc w:val="center"/>
              <w:rPr>
                <w:color w:val="auto"/>
                <w:sz w:val="24"/>
                <w:lang w:val="vi-VN"/>
              </w:rPr>
            </w:pPr>
            <w:r w:rsidRPr="00D274E6">
              <w:rPr>
                <w:color w:val="auto"/>
                <w:sz w:val="24"/>
                <w:lang w:val="vi-VN"/>
              </w:rPr>
              <w:t>240.000</w:t>
            </w:r>
          </w:p>
        </w:tc>
        <w:tc>
          <w:tcPr>
            <w:tcW w:w="606" w:type="pct"/>
            <w:vAlign w:val="center"/>
          </w:tcPr>
          <w:p w:rsidR="00D934E7" w:rsidRPr="00D274E6" w:rsidRDefault="00D934E7" w:rsidP="00C12BE4">
            <w:pPr>
              <w:spacing w:line="300" w:lineRule="atLeast"/>
              <w:jc w:val="center"/>
              <w:rPr>
                <w:rFonts w:eastAsia="Arial Unicode MS"/>
                <w:color w:val="auto"/>
                <w:spacing w:val="-6"/>
                <w:sz w:val="24"/>
                <w:lang w:val="vi-VN"/>
              </w:rPr>
            </w:pPr>
            <w:r w:rsidRPr="00D274E6">
              <w:rPr>
                <w:rFonts w:eastAsia="Arial Unicode MS"/>
                <w:color w:val="auto"/>
                <w:spacing w:val="-6"/>
                <w:sz w:val="24"/>
                <w:lang w:val="vi-VN"/>
              </w:rPr>
              <w:t>192.000</w:t>
            </w:r>
          </w:p>
        </w:tc>
        <w:tc>
          <w:tcPr>
            <w:tcW w:w="606" w:type="pct"/>
            <w:vAlign w:val="center"/>
          </w:tcPr>
          <w:p w:rsidR="00D934E7" w:rsidRPr="00D274E6" w:rsidRDefault="00D934E7" w:rsidP="00C12BE4">
            <w:pPr>
              <w:spacing w:line="300" w:lineRule="atLeast"/>
              <w:jc w:val="center"/>
              <w:rPr>
                <w:rFonts w:eastAsia="Arial Unicode MS"/>
                <w:color w:val="auto"/>
                <w:spacing w:val="-6"/>
                <w:sz w:val="24"/>
                <w:lang w:val="vi-VN"/>
              </w:rPr>
            </w:pPr>
            <w:r w:rsidRPr="00D274E6">
              <w:rPr>
                <w:rFonts w:eastAsia="Arial Unicode MS"/>
                <w:color w:val="auto"/>
                <w:spacing w:val="-6"/>
                <w:sz w:val="24"/>
                <w:lang w:val="vi-VN"/>
              </w:rPr>
              <w:t>154.000</w:t>
            </w:r>
          </w:p>
        </w:tc>
      </w:tr>
      <w:tr w:rsidR="00812CBA" w:rsidRPr="00D274E6" w:rsidTr="00C12BE4">
        <w:trPr>
          <w:jc w:val="center"/>
        </w:trPr>
        <w:tc>
          <w:tcPr>
            <w:tcW w:w="311" w:type="pct"/>
            <w:shd w:val="clear" w:color="auto" w:fill="auto"/>
            <w:vAlign w:val="center"/>
          </w:tcPr>
          <w:p w:rsidR="00D934E7" w:rsidRPr="00D274E6" w:rsidRDefault="00D934E7" w:rsidP="00C12BE4">
            <w:pPr>
              <w:jc w:val="center"/>
              <w:rPr>
                <w:color w:val="auto"/>
                <w:spacing w:val="-6"/>
                <w:sz w:val="24"/>
              </w:rPr>
            </w:pPr>
            <w:r w:rsidRPr="00D274E6">
              <w:rPr>
                <w:color w:val="auto"/>
                <w:spacing w:val="-6"/>
                <w:sz w:val="24"/>
              </w:rPr>
              <w:t>3</w:t>
            </w:r>
          </w:p>
        </w:tc>
        <w:tc>
          <w:tcPr>
            <w:tcW w:w="4689" w:type="pct"/>
            <w:gridSpan w:val="4"/>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 xml:space="preserve"> Tỉnh lộ 17</w:t>
            </w:r>
          </w:p>
        </w:tc>
      </w:tr>
      <w:tr w:rsidR="00812CBA" w:rsidRPr="00D274E6" w:rsidTr="00C12BE4">
        <w:trPr>
          <w:jc w:val="center"/>
        </w:trPr>
        <w:tc>
          <w:tcPr>
            <w:tcW w:w="311" w:type="pct"/>
            <w:shd w:val="clear" w:color="auto" w:fill="auto"/>
            <w:vAlign w:val="center"/>
          </w:tcPr>
          <w:p w:rsidR="00D934E7" w:rsidRPr="00D274E6" w:rsidRDefault="00D934E7" w:rsidP="00C12BE4">
            <w:pPr>
              <w:jc w:val="both"/>
              <w:rPr>
                <w:b/>
                <w:color w:val="auto"/>
                <w:spacing w:val="-6"/>
                <w:sz w:val="24"/>
              </w:rPr>
            </w:pPr>
          </w:p>
        </w:tc>
        <w:tc>
          <w:tcPr>
            <w:tcW w:w="2871" w:type="pct"/>
            <w:shd w:val="clear" w:color="auto" w:fill="auto"/>
          </w:tcPr>
          <w:p w:rsidR="00D934E7" w:rsidRPr="00D274E6" w:rsidRDefault="00D934E7" w:rsidP="00182C70">
            <w:pPr>
              <w:widowControl/>
              <w:spacing w:before="120" w:after="120" w:line="300" w:lineRule="exact"/>
              <w:rPr>
                <w:rFonts w:eastAsia="Times New Roman"/>
                <w:color w:val="auto"/>
                <w:sz w:val="24"/>
              </w:rPr>
            </w:pPr>
            <w:r w:rsidRPr="00D274E6">
              <w:rPr>
                <w:rFonts w:eastAsia="Times New Roman"/>
                <w:color w:val="auto"/>
                <w:sz w:val="24"/>
              </w:rPr>
              <w:t>Từ chợ Hòa Mỹ (giáp Tỉnh lộ 9) đến ngầm Ông Ô</w:t>
            </w:r>
          </w:p>
        </w:tc>
        <w:tc>
          <w:tcPr>
            <w:tcW w:w="606" w:type="pct"/>
            <w:vAlign w:val="center"/>
          </w:tcPr>
          <w:p w:rsidR="00D934E7" w:rsidRPr="00D274E6" w:rsidRDefault="00D934E7" w:rsidP="00C12BE4">
            <w:pPr>
              <w:spacing w:before="40" w:line="264" w:lineRule="auto"/>
              <w:jc w:val="center"/>
              <w:rPr>
                <w:color w:val="auto"/>
                <w:sz w:val="24"/>
                <w:lang w:val="vi-VN"/>
              </w:rPr>
            </w:pPr>
            <w:r w:rsidRPr="00D274E6">
              <w:rPr>
                <w:color w:val="auto"/>
                <w:sz w:val="24"/>
                <w:lang w:val="vi-VN"/>
              </w:rPr>
              <w:t>300.000</w:t>
            </w:r>
          </w:p>
        </w:tc>
        <w:tc>
          <w:tcPr>
            <w:tcW w:w="606" w:type="pct"/>
            <w:vAlign w:val="center"/>
          </w:tcPr>
          <w:p w:rsidR="00D934E7" w:rsidRPr="00D274E6" w:rsidRDefault="00D934E7" w:rsidP="00C12BE4">
            <w:pPr>
              <w:spacing w:line="300" w:lineRule="atLeast"/>
              <w:jc w:val="center"/>
              <w:rPr>
                <w:rFonts w:eastAsia="Arial Unicode MS"/>
                <w:color w:val="auto"/>
                <w:spacing w:val="-6"/>
                <w:sz w:val="24"/>
                <w:lang w:val="vi-VN"/>
              </w:rPr>
            </w:pPr>
            <w:r w:rsidRPr="00D274E6">
              <w:rPr>
                <w:rFonts w:eastAsia="Arial Unicode MS"/>
                <w:color w:val="auto"/>
                <w:spacing w:val="-6"/>
                <w:sz w:val="24"/>
                <w:lang w:val="vi-VN"/>
              </w:rPr>
              <w:t>240.000</w:t>
            </w:r>
          </w:p>
        </w:tc>
        <w:tc>
          <w:tcPr>
            <w:tcW w:w="606" w:type="pct"/>
            <w:vAlign w:val="center"/>
          </w:tcPr>
          <w:p w:rsidR="00D934E7" w:rsidRPr="00D274E6" w:rsidRDefault="00D934E7" w:rsidP="00C12BE4">
            <w:pPr>
              <w:spacing w:line="300" w:lineRule="atLeast"/>
              <w:jc w:val="center"/>
              <w:rPr>
                <w:rFonts w:eastAsia="Arial Unicode MS"/>
                <w:color w:val="auto"/>
                <w:spacing w:val="-6"/>
                <w:sz w:val="24"/>
                <w:lang w:val="vi-VN"/>
              </w:rPr>
            </w:pPr>
            <w:r w:rsidRPr="00D274E6">
              <w:rPr>
                <w:rFonts w:eastAsia="Arial Unicode MS"/>
                <w:color w:val="auto"/>
                <w:spacing w:val="-6"/>
                <w:sz w:val="24"/>
                <w:lang w:val="vi-VN"/>
              </w:rPr>
              <w:t>192.000</w:t>
            </w:r>
          </w:p>
        </w:tc>
      </w:tr>
      <w:tr w:rsidR="00812CBA" w:rsidRPr="00D274E6" w:rsidTr="00C12BE4">
        <w:trPr>
          <w:jc w:val="center"/>
        </w:trPr>
        <w:tc>
          <w:tcPr>
            <w:tcW w:w="311" w:type="pct"/>
            <w:shd w:val="clear" w:color="auto" w:fill="auto"/>
            <w:vAlign w:val="center"/>
          </w:tcPr>
          <w:p w:rsidR="00D934E7" w:rsidRPr="00D274E6" w:rsidRDefault="00D934E7" w:rsidP="00C12BE4">
            <w:pPr>
              <w:jc w:val="both"/>
              <w:rPr>
                <w:color w:val="auto"/>
                <w:spacing w:val="-6"/>
                <w:sz w:val="24"/>
              </w:rPr>
            </w:pPr>
          </w:p>
        </w:tc>
        <w:tc>
          <w:tcPr>
            <w:tcW w:w="2871" w:type="pct"/>
            <w:shd w:val="clear" w:color="auto" w:fill="auto"/>
            <w:vAlign w:val="center"/>
          </w:tcPr>
          <w:p w:rsidR="00D934E7" w:rsidRPr="00D274E6" w:rsidRDefault="00D934E7" w:rsidP="00182C70">
            <w:pPr>
              <w:widowControl/>
              <w:spacing w:before="120" w:after="120" w:line="300" w:lineRule="exact"/>
              <w:rPr>
                <w:rFonts w:eastAsia="Times New Roman"/>
                <w:color w:val="auto"/>
                <w:sz w:val="24"/>
              </w:rPr>
            </w:pPr>
            <w:r w:rsidRPr="00D274E6">
              <w:rPr>
                <w:rFonts w:eastAsia="Times New Roman"/>
                <w:color w:val="auto"/>
                <w:sz w:val="24"/>
              </w:rPr>
              <w:t>Từ ngầm ông Ô đến cầu Khe Trái</w:t>
            </w:r>
          </w:p>
        </w:tc>
        <w:tc>
          <w:tcPr>
            <w:tcW w:w="606" w:type="pct"/>
            <w:vAlign w:val="center"/>
          </w:tcPr>
          <w:p w:rsidR="00D934E7" w:rsidRPr="00D274E6" w:rsidRDefault="00D934E7" w:rsidP="00C12BE4">
            <w:pPr>
              <w:spacing w:before="40" w:line="264" w:lineRule="auto"/>
              <w:jc w:val="center"/>
              <w:rPr>
                <w:color w:val="auto"/>
                <w:sz w:val="24"/>
                <w:lang w:val="vi-VN"/>
              </w:rPr>
            </w:pPr>
            <w:r w:rsidRPr="00D274E6">
              <w:rPr>
                <w:color w:val="auto"/>
                <w:sz w:val="24"/>
                <w:lang w:val="vi-VN"/>
              </w:rPr>
              <w:t>180.000</w:t>
            </w:r>
          </w:p>
        </w:tc>
        <w:tc>
          <w:tcPr>
            <w:tcW w:w="606" w:type="pct"/>
            <w:vAlign w:val="center"/>
          </w:tcPr>
          <w:p w:rsidR="00D934E7" w:rsidRPr="00D274E6" w:rsidRDefault="00D934E7" w:rsidP="00C12BE4">
            <w:pPr>
              <w:spacing w:line="300" w:lineRule="atLeast"/>
              <w:jc w:val="center"/>
              <w:rPr>
                <w:rFonts w:eastAsia="Arial Unicode MS"/>
                <w:color w:val="auto"/>
                <w:spacing w:val="-6"/>
                <w:sz w:val="24"/>
                <w:lang w:val="vi-VN"/>
              </w:rPr>
            </w:pPr>
            <w:r w:rsidRPr="00D274E6">
              <w:rPr>
                <w:rFonts w:eastAsia="Arial Unicode MS"/>
                <w:color w:val="auto"/>
                <w:spacing w:val="-6"/>
                <w:sz w:val="24"/>
                <w:lang w:val="vi-VN"/>
              </w:rPr>
              <w:t>144.000</w:t>
            </w:r>
          </w:p>
        </w:tc>
        <w:tc>
          <w:tcPr>
            <w:tcW w:w="606" w:type="pct"/>
            <w:vAlign w:val="center"/>
          </w:tcPr>
          <w:p w:rsidR="00D934E7" w:rsidRPr="00D274E6" w:rsidRDefault="00D934E7" w:rsidP="00C12BE4">
            <w:pPr>
              <w:spacing w:line="300" w:lineRule="atLeast"/>
              <w:jc w:val="center"/>
              <w:rPr>
                <w:rFonts w:eastAsia="Arial Unicode MS"/>
                <w:color w:val="auto"/>
                <w:spacing w:val="-6"/>
                <w:sz w:val="24"/>
                <w:lang w:val="vi-VN"/>
              </w:rPr>
            </w:pPr>
            <w:r w:rsidRPr="00D274E6">
              <w:rPr>
                <w:rFonts w:eastAsia="Arial Unicode MS"/>
                <w:color w:val="auto"/>
                <w:spacing w:val="-6"/>
                <w:sz w:val="24"/>
                <w:lang w:val="vi-VN"/>
              </w:rPr>
              <w:t>132.000</w:t>
            </w:r>
          </w:p>
        </w:tc>
      </w:tr>
    </w:tbl>
    <w:p w:rsidR="00D934E7" w:rsidRPr="00D274E6" w:rsidRDefault="00D934E7" w:rsidP="00D934E7">
      <w:pPr>
        <w:pStyle w:val="BodyText2"/>
        <w:widowControl w:val="0"/>
        <w:tabs>
          <w:tab w:val="left" w:pos="702"/>
        </w:tabs>
        <w:spacing w:before="120" w:line="240" w:lineRule="auto"/>
        <w:rPr>
          <w:b/>
          <w:color w:val="auto"/>
          <w:lang w:val="af-ZA"/>
        </w:rPr>
      </w:pPr>
      <w:r w:rsidRPr="00D274E6">
        <w:rPr>
          <w:b/>
          <w:color w:val="auto"/>
          <w:lang w:val="af-ZA"/>
        </w:rPr>
        <w:t>b) Giá đất ở các khu vực còn lại</w:t>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p>
    <w:p w:rsidR="00D934E7" w:rsidRPr="00D274E6" w:rsidRDefault="00D934E7" w:rsidP="00D934E7">
      <w:pPr>
        <w:pStyle w:val="BodyText2"/>
        <w:rPr>
          <w:bCs/>
          <w:color w:val="auto"/>
          <w:lang w:val="af-ZA"/>
        </w:rPr>
      </w:pP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t>Đơn vị tính: Đồng/m</w:t>
      </w:r>
      <w:r w:rsidRPr="00D274E6">
        <w:rPr>
          <w:color w:val="auto"/>
          <w:vertAlign w:val="superscript"/>
          <w:lang w:val="af-ZA"/>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5952"/>
        <w:gridCol w:w="1089"/>
        <w:gridCol w:w="1189"/>
      </w:tblGrid>
      <w:tr w:rsidR="00812CBA" w:rsidRPr="00D274E6" w:rsidTr="00182C70">
        <w:trPr>
          <w:trHeight w:val="94"/>
          <w:jc w:val="center"/>
        </w:trPr>
        <w:tc>
          <w:tcPr>
            <w:tcW w:w="701" w:type="pct"/>
            <w:shd w:val="clear" w:color="auto" w:fill="auto"/>
            <w:vAlign w:val="center"/>
          </w:tcPr>
          <w:p w:rsidR="00D934E7" w:rsidRPr="00D274E6" w:rsidRDefault="00D934E7" w:rsidP="00C12BE4">
            <w:pPr>
              <w:jc w:val="center"/>
              <w:rPr>
                <w:b/>
                <w:color w:val="auto"/>
                <w:sz w:val="24"/>
              </w:rPr>
            </w:pPr>
            <w:r w:rsidRPr="00D274E6">
              <w:rPr>
                <w:b/>
                <w:color w:val="auto"/>
                <w:sz w:val="24"/>
              </w:rPr>
              <w:t>Khu vực</w:t>
            </w:r>
          </w:p>
        </w:tc>
        <w:tc>
          <w:tcPr>
            <w:tcW w:w="3109" w:type="pct"/>
            <w:shd w:val="clear" w:color="auto" w:fill="auto"/>
            <w:vAlign w:val="center"/>
          </w:tcPr>
          <w:p w:rsidR="00D934E7" w:rsidRPr="00D274E6" w:rsidRDefault="00D934E7" w:rsidP="00C12BE4">
            <w:pPr>
              <w:jc w:val="center"/>
              <w:rPr>
                <w:b/>
                <w:color w:val="auto"/>
                <w:sz w:val="24"/>
              </w:rPr>
            </w:pPr>
            <w:r w:rsidRPr="00D274E6">
              <w:rPr>
                <w:b/>
                <w:color w:val="auto"/>
                <w:sz w:val="24"/>
              </w:rPr>
              <w:t>Địa giới hành chính</w:t>
            </w:r>
          </w:p>
        </w:tc>
        <w:tc>
          <w:tcPr>
            <w:tcW w:w="569" w:type="pct"/>
            <w:vAlign w:val="center"/>
          </w:tcPr>
          <w:p w:rsidR="00D934E7" w:rsidRPr="00D274E6" w:rsidRDefault="00D934E7" w:rsidP="00C12BE4">
            <w:pPr>
              <w:jc w:val="center"/>
              <w:rPr>
                <w:b/>
                <w:color w:val="auto"/>
                <w:sz w:val="24"/>
              </w:rPr>
            </w:pPr>
            <w:r w:rsidRPr="00D274E6">
              <w:rPr>
                <w:b/>
                <w:color w:val="auto"/>
                <w:sz w:val="24"/>
              </w:rPr>
              <w:t>Vị trí 1</w:t>
            </w:r>
          </w:p>
        </w:tc>
        <w:tc>
          <w:tcPr>
            <w:tcW w:w="621" w:type="pct"/>
            <w:vAlign w:val="center"/>
          </w:tcPr>
          <w:p w:rsidR="00D934E7" w:rsidRPr="00D274E6" w:rsidRDefault="00D934E7" w:rsidP="00C12BE4">
            <w:pPr>
              <w:jc w:val="center"/>
              <w:rPr>
                <w:b/>
                <w:color w:val="auto"/>
                <w:sz w:val="24"/>
              </w:rPr>
            </w:pPr>
            <w:r w:rsidRPr="00D274E6">
              <w:rPr>
                <w:b/>
                <w:color w:val="auto"/>
                <w:sz w:val="24"/>
              </w:rPr>
              <w:t>Vị trí 2</w:t>
            </w:r>
          </w:p>
        </w:tc>
      </w:tr>
      <w:tr w:rsidR="00812CBA" w:rsidRPr="00D274E6" w:rsidTr="00182C70">
        <w:trPr>
          <w:trHeight w:val="352"/>
          <w:jc w:val="center"/>
        </w:trPr>
        <w:tc>
          <w:tcPr>
            <w:tcW w:w="701" w:type="pct"/>
            <w:vAlign w:val="center"/>
          </w:tcPr>
          <w:p w:rsidR="00D934E7" w:rsidRPr="00D274E6" w:rsidRDefault="00D934E7" w:rsidP="00C12BE4">
            <w:pPr>
              <w:jc w:val="center"/>
              <w:rPr>
                <w:color w:val="auto"/>
                <w:sz w:val="24"/>
              </w:rPr>
            </w:pPr>
            <w:r w:rsidRPr="00D274E6">
              <w:rPr>
                <w:color w:val="auto"/>
                <w:sz w:val="24"/>
              </w:rPr>
              <w:t>KV1</w:t>
            </w:r>
          </w:p>
        </w:tc>
        <w:tc>
          <w:tcPr>
            <w:tcW w:w="3109" w:type="pct"/>
            <w:vAlign w:val="center"/>
          </w:tcPr>
          <w:p w:rsidR="00D934E7" w:rsidRPr="00D274E6" w:rsidRDefault="00182C70" w:rsidP="00182C70">
            <w:pPr>
              <w:widowControl/>
              <w:spacing w:before="120" w:after="120" w:line="300" w:lineRule="exact"/>
              <w:jc w:val="both"/>
              <w:rPr>
                <w:rFonts w:eastAsia="Times New Roman"/>
                <w:color w:val="auto"/>
                <w:sz w:val="24"/>
              </w:rPr>
            </w:pPr>
            <w:r w:rsidRPr="00D274E6">
              <w:rPr>
                <w:rFonts w:eastAsia="Times New Roman"/>
                <w:color w:val="auto"/>
                <w:sz w:val="24"/>
              </w:rPr>
              <w:t>Các t</w:t>
            </w:r>
            <w:r w:rsidR="00D934E7" w:rsidRPr="00D274E6">
              <w:rPr>
                <w:rFonts w:eastAsia="Times New Roman"/>
                <w:color w:val="auto"/>
                <w:sz w:val="24"/>
              </w:rPr>
              <w:t>hôn</w:t>
            </w:r>
            <w:r w:rsidRPr="00D274E6">
              <w:rPr>
                <w:rFonts w:eastAsia="Times New Roman"/>
                <w:color w:val="auto"/>
                <w:sz w:val="24"/>
              </w:rPr>
              <w:t>:</w:t>
            </w:r>
            <w:r w:rsidR="00D934E7" w:rsidRPr="00D274E6">
              <w:rPr>
                <w:rFonts w:eastAsia="Times New Roman"/>
                <w:color w:val="auto"/>
                <w:sz w:val="24"/>
              </w:rPr>
              <w:t xml:space="preserve"> Đông Thái, Lưu Hiền Hoà, Tân Mỹ</w:t>
            </w:r>
          </w:p>
        </w:tc>
        <w:tc>
          <w:tcPr>
            <w:tcW w:w="569" w:type="pct"/>
            <w:vAlign w:val="center"/>
          </w:tcPr>
          <w:p w:rsidR="00D934E7" w:rsidRPr="00D274E6" w:rsidRDefault="00D934E7" w:rsidP="00C12BE4">
            <w:pPr>
              <w:jc w:val="center"/>
              <w:rPr>
                <w:color w:val="auto"/>
                <w:sz w:val="24"/>
                <w:lang w:val="vi-VN"/>
              </w:rPr>
            </w:pPr>
            <w:r w:rsidRPr="00D274E6">
              <w:rPr>
                <w:color w:val="auto"/>
                <w:sz w:val="24"/>
                <w:lang w:val="vi-VN"/>
              </w:rPr>
              <w:t>168.000</w:t>
            </w:r>
          </w:p>
        </w:tc>
        <w:tc>
          <w:tcPr>
            <w:tcW w:w="621" w:type="pct"/>
            <w:vAlign w:val="center"/>
          </w:tcPr>
          <w:p w:rsidR="00D934E7" w:rsidRPr="00D274E6" w:rsidRDefault="00D934E7" w:rsidP="00C12BE4">
            <w:pPr>
              <w:spacing w:before="40" w:line="264" w:lineRule="auto"/>
              <w:jc w:val="center"/>
              <w:rPr>
                <w:color w:val="auto"/>
                <w:sz w:val="24"/>
                <w:lang w:val="vi-VN"/>
              </w:rPr>
            </w:pPr>
            <w:r w:rsidRPr="00D274E6">
              <w:rPr>
                <w:color w:val="auto"/>
                <w:sz w:val="24"/>
                <w:lang w:val="vi-VN"/>
              </w:rPr>
              <w:t>144.000</w:t>
            </w:r>
          </w:p>
        </w:tc>
      </w:tr>
      <w:tr w:rsidR="00812CBA" w:rsidRPr="00D274E6" w:rsidTr="00182C70">
        <w:trPr>
          <w:trHeight w:val="529"/>
          <w:jc w:val="center"/>
        </w:trPr>
        <w:tc>
          <w:tcPr>
            <w:tcW w:w="701" w:type="pct"/>
            <w:vAlign w:val="center"/>
          </w:tcPr>
          <w:p w:rsidR="00D934E7" w:rsidRPr="00D274E6" w:rsidRDefault="00D934E7" w:rsidP="00C12BE4">
            <w:pPr>
              <w:jc w:val="center"/>
              <w:rPr>
                <w:color w:val="auto"/>
                <w:sz w:val="24"/>
              </w:rPr>
            </w:pPr>
            <w:r w:rsidRPr="00D274E6">
              <w:rPr>
                <w:color w:val="auto"/>
                <w:sz w:val="24"/>
              </w:rPr>
              <w:t>KV2</w:t>
            </w:r>
          </w:p>
        </w:tc>
        <w:tc>
          <w:tcPr>
            <w:tcW w:w="3109" w:type="pct"/>
            <w:vAlign w:val="center"/>
          </w:tcPr>
          <w:p w:rsidR="00D934E7" w:rsidRPr="00D274E6" w:rsidRDefault="00182C70" w:rsidP="00182C70">
            <w:pPr>
              <w:widowControl/>
              <w:spacing w:before="120" w:after="120" w:line="300" w:lineRule="exact"/>
              <w:jc w:val="both"/>
              <w:rPr>
                <w:rFonts w:eastAsia="Times New Roman"/>
                <w:color w:val="auto"/>
                <w:sz w:val="24"/>
              </w:rPr>
            </w:pPr>
            <w:r w:rsidRPr="00D274E6">
              <w:rPr>
                <w:rFonts w:eastAsia="Times New Roman"/>
                <w:color w:val="auto"/>
                <w:sz w:val="24"/>
              </w:rPr>
              <w:t xml:space="preserve">Các thôn: </w:t>
            </w:r>
            <w:r w:rsidR="00D934E7" w:rsidRPr="00D274E6">
              <w:rPr>
                <w:rFonts w:eastAsia="Times New Roman"/>
                <w:color w:val="auto"/>
                <w:sz w:val="24"/>
              </w:rPr>
              <w:t xml:space="preserve">Huỳnh Trúc, Phong Thu, </w:t>
            </w:r>
            <w:r w:rsidRPr="00D274E6">
              <w:rPr>
                <w:rFonts w:eastAsia="Times New Roman"/>
                <w:color w:val="auto"/>
                <w:sz w:val="24"/>
              </w:rPr>
              <w:t xml:space="preserve">Hưng Thái, Phước Thọ, Phú Kinh Phường; </w:t>
            </w:r>
            <w:r w:rsidR="00D934E7" w:rsidRPr="00D274E6">
              <w:rPr>
                <w:rFonts w:eastAsia="Times New Roman"/>
                <w:color w:val="auto"/>
                <w:sz w:val="24"/>
              </w:rPr>
              <w:t>x</w:t>
            </w:r>
            <w:r w:rsidRPr="00D274E6">
              <w:rPr>
                <w:rFonts w:eastAsia="Times New Roman"/>
                <w:color w:val="auto"/>
                <w:sz w:val="24"/>
              </w:rPr>
              <w:t>óm Thái Mỹ của thôn Đông Thái.</w:t>
            </w:r>
          </w:p>
        </w:tc>
        <w:tc>
          <w:tcPr>
            <w:tcW w:w="569" w:type="pct"/>
            <w:vAlign w:val="center"/>
          </w:tcPr>
          <w:p w:rsidR="00D934E7" w:rsidRPr="00D274E6" w:rsidRDefault="00D934E7" w:rsidP="00C12BE4">
            <w:pPr>
              <w:jc w:val="center"/>
              <w:rPr>
                <w:color w:val="auto"/>
                <w:sz w:val="24"/>
              </w:rPr>
            </w:pPr>
            <w:r w:rsidRPr="00D274E6">
              <w:rPr>
                <w:color w:val="auto"/>
                <w:sz w:val="24"/>
              </w:rPr>
              <w:t>120.000</w:t>
            </w:r>
          </w:p>
        </w:tc>
        <w:tc>
          <w:tcPr>
            <w:tcW w:w="621" w:type="pct"/>
            <w:vAlign w:val="center"/>
          </w:tcPr>
          <w:p w:rsidR="00D934E7" w:rsidRPr="00D274E6" w:rsidRDefault="00D934E7" w:rsidP="00C12BE4">
            <w:pPr>
              <w:jc w:val="center"/>
              <w:rPr>
                <w:color w:val="auto"/>
                <w:sz w:val="24"/>
              </w:rPr>
            </w:pPr>
            <w:r w:rsidRPr="00D274E6">
              <w:rPr>
                <w:color w:val="auto"/>
                <w:sz w:val="24"/>
              </w:rPr>
              <w:t>110.000</w:t>
            </w:r>
          </w:p>
        </w:tc>
      </w:tr>
      <w:tr w:rsidR="00812CBA" w:rsidRPr="00D274E6" w:rsidTr="00182C70">
        <w:trPr>
          <w:trHeight w:val="537"/>
          <w:jc w:val="center"/>
        </w:trPr>
        <w:tc>
          <w:tcPr>
            <w:tcW w:w="701" w:type="pct"/>
            <w:vAlign w:val="center"/>
          </w:tcPr>
          <w:p w:rsidR="00D934E7" w:rsidRPr="00D274E6" w:rsidRDefault="00D934E7" w:rsidP="00C12BE4">
            <w:pPr>
              <w:jc w:val="center"/>
              <w:rPr>
                <w:color w:val="auto"/>
                <w:sz w:val="24"/>
              </w:rPr>
            </w:pPr>
            <w:r w:rsidRPr="00D274E6">
              <w:rPr>
                <w:color w:val="auto"/>
                <w:sz w:val="24"/>
              </w:rPr>
              <w:t>KV3</w:t>
            </w:r>
          </w:p>
        </w:tc>
        <w:tc>
          <w:tcPr>
            <w:tcW w:w="3109" w:type="pct"/>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 xml:space="preserve">Thôn Hòa Bắc, Xóm An Phong của thôn Tân Mỹ, xóm Phong Bình của thôn Tân Mỹ, bản Hạ Long, bản Khe Trăn, khu vực Khe Mạ và các khu vực, vị trí còn lại </w:t>
            </w:r>
          </w:p>
        </w:tc>
        <w:tc>
          <w:tcPr>
            <w:tcW w:w="1190" w:type="pct"/>
            <w:gridSpan w:val="2"/>
            <w:vAlign w:val="center"/>
          </w:tcPr>
          <w:p w:rsidR="00D934E7" w:rsidRPr="00D274E6" w:rsidRDefault="00D934E7" w:rsidP="00C12BE4">
            <w:pPr>
              <w:jc w:val="center"/>
              <w:rPr>
                <w:color w:val="auto"/>
                <w:sz w:val="24"/>
              </w:rPr>
            </w:pPr>
            <w:r w:rsidRPr="00D274E6">
              <w:rPr>
                <w:color w:val="auto"/>
                <w:sz w:val="24"/>
              </w:rPr>
              <w:t>70.000</w:t>
            </w:r>
          </w:p>
        </w:tc>
      </w:tr>
    </w:tbl>
    <w:p w:rsidR="00182C70" w:rsidRPr="00D274E6" w:rsidRDefault="00182C70" w:rsidP="00D934E7">
      <w:pPr>
        <w:pStyle w:val="Heading1"/>
        <w:spacing w:before="120" w:after="0"/>
        <w:rPr>
          <w:rFonts w:ascii="Times New Roman" w:hAnsi="Times New Roman" w:cs="Times New Roman"/>
          <w:color w:val="auto"/>
          <w:sz w:val="24"/>
        </w:rPr>
      </w:pPr>
      <w:bookmarkStart w:id="17" w:name="_Toc25865896"/>
    </w:p>
    <w:p w:rsidR="00D934E7" w:rsidRPr="00D274E6" w:rsidRDefault="00D934E7" w:rsidP="00D934E7">
      <w:pPr>
        <w:pStyle w:val="Heading1"/>
        <w:spacing w:before="120" w:after="0"/>
        <w:rPr>
          <w:b w:val="0"/>
          <w:iCs/>
          <w:color w:val="auto"/>
          <w:sz w:val="24"/>
        </w:rPr>
      </w:pPr>
      <w:r w:rsidRPr="00D274E6">
        <w:rPr>
          <w:rFonts w:ascii="Times New Roman" w:hAnsi="Times New Roman" w:cs="Times New Roman"/>
          <w:color w:val="auto"/>
          <w:sz w:val="24"/>
        </w:rPr>
        <w:t>15. XÃ PHONG SƠN</w:t>
      </w:r>
      <w:bookmarkEnd w:id="17"/>
    </w:p>
    <w:p w:rsidR="00D934E7" w:rsidRPr="00D274E6" w:rsidRDefault="00D934E7" w:rsidP="00D934E7">
      <w:pPr>
        <w:pStyle w:val="BodyText2"/>
        <w:widowControl w:val="0"/>
        <w:tabs>
          <w:tab w:val="left" w:pos="702"/>
        </w:tabs>
        <w:spacing w:after="80" w:line="240" w:lineRule="auto"/>
        <w:rPr>
          <w:b/>
          <w:bCs/>
          <w:color w:val="auto"/>
          <w:lang w:val="en-US"/>
        </w:rPr>
      </w:pPr>
      <w:r w:rsidRPr="00D274E6">
        <w:rPr>
          <w:b/>
          <w:color w:val="auto"/>
          <w:lang w:val="en-US"/>
        </w:rPr>
        <w:t xml:space="preserve">a) </w:t>
      </w:r>
      <w:r w:rsidRPr="00D274E6">
        <w:rPr>
          <w:b/>
          <w:bCs/>
          <w:color w:val="auto"/>
          <w:lang w:val="en-US"/>
        </w:rPr>
        <w:t>Giá đất ở nằm ven đường giao thông chính</w:t>
      </w:r>
    </w:p>
    <w:p w:rsidR="00D934E7" w:rsidRPr="00D274E6" w:rsidRDefault="00D934E7" w:rsidP="00D934E7">
      <w:pPr>
        <w:pStyle w:val="BodyText2"/>
        <w:rPr>
          <w:bCs/>
          <w:color w:val="auto"/>
          <w:lang w:val="af-ZA"/>
        </w:rPr>
      </w:pP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t>Đơn vị tính: Đồng/m</w:t>
      </w:r>
      <w:r w:rsidRPr="00D274E6">
        <w:rPr>
          <w:color w:val="auto"/>
          <w:vertAlign w:val="superscript"/>
          <w:lang w:val="af-ZA"/>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5497"/>
        <w:gridCol w:w="1160"/>
        <w:gridCol w:w="1160"/>
        <w:gridCol w:w="1160"/>
      </w:tblGrid>
      <w:tr w:rsidR="00812CBA" w:rsidRPr="00D274E6" w:rsidTr="00C12BE4">
        <w:tc>
          <w:tcPr>
            <w:tcW w:w="311" w:type="pct"/>
            <w:shd w:val="clear" w:color="auto" w:fill="auto"/>
            <w:vAlign w:val="center"/>
          </w:tcPr>
          <w:p w:rsidR="00D934E7" w:rsidRPr="00D274E6" w:rsidRDefault="00D934E7" w:rsidP="00C12BE4">
            <w:pPr>
              <w:jc w:val="center"/>
              <w:rPr>
                <w:b/>
                <w:color w:val="auto"/>
                <w:spacing w:val="-6"/>
                <w:sz w:val="24"/>
              </w:rPr>
            </w:pPr>
            <w:r w:rsidRPr="00D274E6">
              <w:rPr>
                <w:b/>
                <w:color w:val="auto"/>
                <w:spacing w:val="-6"/>
                <w:sz w:val="24"/>
              </w:rPr>
              <w:t>TT</w:t>
            </w:r>
          </w:p>
        </w:tc>
        <w:tc>
          <w:tcPr>
            <w:tcW w:w="2871" w:type="pct"/>
            <w:shd w:val="clear" w:color="auto" w:fill="auto"/>
            <w:vAlign w:val="center"/>
          </w:tcPr>
          <w:p w:rsidR="00D934E7" w:rsidRPr="00D274E6" w:rsidRDefault="00D934E7" w:rsidP="00C12BE4">
            <w:pPr>
              <w:jc w:val="center"/>
              <w:rPr>
                <w:b/>
                <w:color w:val="auto"/>
                <w:spacing w:val="-6"/>
                <w:sz w:val="24"/>
              </w:rPr>
            </w:pPr>
            <w:r w:rsidRPr="00D274E6">
              <w:rPr>
                <w:b/>
                <w:color w:val="auto"/>
                <w:spacing w:val="-6"/>
                <w:sz w:val="24"/>
              </w:rPr>
              <w:t>Địa giới hành chính</w:t>
            </w:r>
          </w:p>
        </w:tc>
        <w:tc>
          <w:tcPr>
            <w:tcW w:w="606" w:type="pct"/>
          </w:tcPr>
          <w:p w:rsidR="00D934E7" w:rsidRPr="00D274E6" w:rsidRDefault="00D934E7" w:rsidP="00C12BE4">
            <w:pPr>
              <w:jc w:val="center"/>
              <w:rPr>
                <w:b/>
                <w:color w:val="auto"/>
                <w:sz w:val="24"/>
              </w:rPr>
            </w:pPr>
            <w:r w:rsidRPr="00D274E6">
              <w:rPr>
                <w:b/>
                <w:color w:val="auto"/>
                <w:sz w:val="24"/>
              </w:rPr>
              <w:t>Vị trí 1</w:t>
            </w:r>
          </w:p>
        </w:tc>
        <w:tc>
          <w:tcPr>
            <w:tcW w:w="606" w:type="pct"/>
          </w:tcPr>
          <w:p w:rsidR="00D934E7" w:rsidRPr="00D274E6" w:rsidRDefault="00D934E7" w:rsidP="00C12BE4">
            <w:pPr>
              <w:jc w:val="center"/>
              <w:rPr>
                <w:b/>
                <w:color w:val="auto"/>
                <w:sz w:val="24"/>
              </w:rPr>
            </w:pPr>
            <w:r w:rsidRPr="00D274E6">
              <w:rPr>
                <w:b/>
                <w:color w:val="auto"/>
                <w:sz w:val="24"/>
              </w:rPr>
              <w:t>Vị trí 2</w:t>
            </w:r>
          </w:p>
        </w:tc>
        <w:tc>
          <w:tcPr>
            <w:tcW w:w="606" w:type="pct"/>
          </w:tcPr>
          <w:p w:rsidR="00D934E7" w:rsidRPr="00D274E6" w:rsidRDefault="00D934E7" w:rsidP="00C12BE4">
            <w:pPr>
              <w:jc w:val="center"/>
              <w:rPr>
                <w:b/>
                <w:color w:val="auto"/>
                <w:sz w:val="24"/>
              </w:rPr>
            </w:pPr>
            <w:r w:rsidRPr="00D274E6">
              <w:rPr>
                <w:b/>
                <w:color w:val="auto"/>
                <w:sz w:val="24"/>
              </w:rPr>
              <w:t>Vị trí 3</w:t>
            </w:r>
          </w:p>
        </w:tc>
      </w:tr>
      <w:tr w:rsidR="00812CBA" w:rsidRPr="00D274E6" w:rsidTr="00C12BE4">
        <w:trPr>
          <w:trHeight w:val="268"/>
        </w:trPr>
        <w:tc>
          <w:tcPr>
            <w:tcW w:w="311" w:type="pct"/>
            <w:shd w:val="clear" w:color="auto" w:fill="auto"/>
            <w:vAlign w:val="center"/>
          </w:tcPr>
          <w:p w:rsidR="00D934E7" w:rsidRPr="00D274E6" w:rsidRDefault="00D934E7" w:rsidP="00C12BE4">
            <w:pPr>
              <w:jc w:val="center"/>
              <w:rPr>
                <w:color w:val="auto"/>
                <w:spacing w:val="-6"/>
                <w:sz w:val="24"/>
              </w:rPr>
            </w:pPr>
            <w:r w:rsidRPr="00D274E6">
              <w:rPr>
                <w:color w:val="auto"/>
                <w:spacing w:val="-6"/>
                <w:sz w:val="24"/>
              </w:rPr>
              <w:t>1</w:t>
            </w:r>
          </w:p>
        </w:tc>
        <w:tc>
          <w:tcPr>
            <w:tcW w:w="4689" w:type="pct"/>
            <w:gridSpan w:val="4"/>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Tỉnh lộ 11B</w:t>
            </w:r>
          </w:p>
        </w:tc>
      </w:tr>
      <w:tr w:rsidR="00812CBA" w:rsidRPr="00D274E6" w:rsidTr="00C12BE4">
        <w:trPr>
          <w:trHeight w:val="385"/>
        </w:trPr>
        <w:tc>
          <w:tcPr>
            <w:tcW w:w="311" w:type="pct"/>
            <w:shd w:val="clear" w:color="auto" w:fill="auto"/>
            <w:vAlign w:val="center"/>
          </w:tcPr>
          <w:p w:rsidR="00D934E7" w:rsidRPr="00D274E6" w:rsidRDefault="00D934E7" w:rsidP="00C12BE4">
            <w:pPr>
              <w:jc w:val="both"/>
              <w:rPr>
                <w:color w:val="auto"/>
                <w:spacing w:val="-6"/>
                <w:sz w:val="24"/>
              </w:rPr>
            </w:pPr>
          </w:p>
        </w:tc>
        <w:tc>
          <w:tcPr>
            <w:tcW w:w="2871" w:type="pct"/>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Giáp xã Phong An đến cầu ông Vàng</w:t>
            </w:r>
          </w:p>
        </w:tc>
        <w:tc>
          <w:tcPr>
            <w:tcW w:w="606" w:type="pct"/>
            <w:vAlign w:val="center"/>
          </w:tcPr>
          <w:p w:rsidR="00D934E7" w:rsidRPr="00D274E6" w:rsidRDefault="00D934E7" w:rsidP="00C12BE4">
            <w:pPr>
              <w:spacing w:before="40" w:line="264" w:lineRule="auto"/>
              <w:jc w:val="center"/>
              <w:rPr>
                <w:color w:val="auto"/>
                <w:sz w:val="24"/>
                <w:lang w:val="vi-VN"/>
              </w:rPr>
            </w:pPr>
            <w:r w:rsidRPr="00D274E6">
              <w:rPr>
                <w:color w:val="auto"/>
                <w:sz w:val="24"/>
                <w:lang w:val="vi-VN"/>
              </w:rPr>
              <w:t>230.000</w:t>
            </w:r>
          </w:p>
        </w:tc>
        <w:tc>
          <w:tcPr>
            <w:tcW w:w="606" w:type="pct"/>
            <w:vAlign w:val="center"/>
          </w:tcPr>
          <w:p w:rsidR="00D934E7" w:rsidRPr="00D274E6" w:rsidRDefault="00D934E7" w:rsidP="00C12BE4">
            <w:pPr>
              <w:spacing w:line="300" w:lineRule="atLeast"/>
              <w:jc w:val="center"/>
              <w:rPr>
                <w:rFonts w:eastAsia="Arial Unicode MS"/>
                <w:color w:val="auto"/>
                <w:spacing w:val="-6"/>
                <w:sz w:val="24"/>
                <w:lang w:val="vi-VN"/>
              </w:rPr>
            </w:pPr>
            <w:r w:rsidRPr="00D274E6">
              <w:rPr>
                <w:rFonts w:eastAsia="Arial Unicode MS"/>
                <w:color w:val="auto"/>
                <w:spacing w:val="-6"/>
                <w:sz w:val="24"/>
                <w:lang w:val="vi-VN"/>
              </w:rPr>
              <w:t>195.000</w:t>
            </w:r>
          </w:p>
        </w:tc>
        <w:tc>
          <w:tcPr>
            <w:tcW w:w="606" w:type="pct"/>
            <w:vAlign w:val="center"/>
          </w:tcPr>
          <w:p w:rsidR="00D934E7" w:rsidRPr="00D274E6" w:rsidRDefault="00D934E7" w:rsidP="00C12BE4">
            <w:pPr>
              <w:spacing w:line="300" w:lineRule="atLeast"/>
              <w:jc w:val="center"/>
              <w:rPr>
                <w:rFonts w:eastAsia="Arial Unicode MS"/>
                <w:color w:val="auto"/>
                <w:spacing w:val="-6"/>
                <w:sz w:val="24"/>
                <w:lang w:val="vi-VN"/>
              </w:rPr>
            </w:pPr>
            <w:r w:rsidRPr="00D274E6">
              <w:rPr>
                <w:rFonts w:eastAsia="Arial Unicode MS"/>
                <w:color w:val="auto"/>
                <w:spacing w:val="-6"/>
                <w:sz w:val="24"/>
                <w:lang w:val="vi-VN"/>
              </w:rPr>
              <w:t>156.000</w:t>
            </w:r>
          </w:p>
        </w:tc>
      </w:tr>
      <w:tr w:rsidR="00812CBA" w:rsidRPr="00D274E6" w:rsidTr="00C12BE4">
        <w:tc>
          <w:tcPr>
            <w:tcW w:w="311" w:type="pct"/>
            <w:shd w:val="clear" w:color="auto" w:fill="auto"/>
            <w:vAlign w:val="center"/>
          </w:tcPr>
          <w:p w:rsidR="00D934E7" w:rsidRPr="00D274E6" w:rsidRDefault="00D934E7" w:rsidP="00C12BE4">
            <w:pPr>
              <w:jc w:val="both"/>
              <w:rPr>
                <w:color w:val="auto"/>
                <w:spacing w:val="-6"/>
                <w:sz w:val="24"/>
              </w:rPr>
            </w:pPr>
          </w:p>
        </w:tc>
        <w:tc>
          <w:tcPr>
            <w:tcW w:w="2871" w:type="pct"/>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Từ cầu ông Vàng đến hết ranh giới phía Nam nhà thờ Thanh Tân</w:t>
            </w:r>
          </w:p>
        </w:tc>
        <w:tc>
          <w:tcPr>
            <w:tcW w:w="606" w:type="pct"/>
            <w:vAlign w:val="center"/>
          </w:tcPr>
          <w:p w:rsidR="00D934E7" w:rsidRPr="00D274E6" w:rsidRDefault="00D934E7" w:rsidP="00C12BE4">
            <w:pPr>
              <w:jc w:val="center"/>
              <w:rPr>
                <w:color w:val="auto"/>
                <w:sz w:val="24"/>
              </w:rPr>
            </w:pPr>
            <w:r w:rsidRPr="00D274E6">
              <w:rPr>
                <w:color w:val="auto"/>
                <w:sz w:val="24"/>
              </w:rPr>
              <w:t>190.000</w:t>
            </w:r>
          </w:p>
        </w:tc>
        <w:tc>
          <w:tcPr>
            <w:tcW w:w="606" w:type="pct"/>
            <w:vAlign w:val="center"/>
          </w:tcPr>
          <w:p w:rsidR="00D934E7" w:rsidRPr="00D274E6" w:rsidRDefault="00D934E7" w:rsidP="00C12BE4">
            <w:pPr>
              <w:jc w:val="center"/>
              <w:rPr>
                <w:color w:val="auto"/>
                <w:sz w:val="24"/>
              </w:rPr>
            </w:pPr>
            <w:r w:rsidRPr="00D274E6">
              <w:rPr>
                <w:color w:val="auto"/>
                <w:sz w:val="24"/>
              </w:rPr>
              <w:t>152.000</w:t>
            </w:r>
          </w:p>
        </w:tc>
        <w:tc>
          <w:tcPr>
            <w:tcW w:w="606" w:type="pct"/>
            <w:vAlign w:val="center"/>
          </w:tcPr>
          <w:p w:rsidR="00D934E7" w:rsidRPr="00D274E6" w:rsidRDefault="00D934E7" w:rsidP="00C12BE4">
            <w:pPr>
              <w:jc w:val="center"/>
              <w:rPr>
                <w:color w:val="auto"/>
                <w:sz w:val="24"/>
              </w:rPr>
            </w:pPr>
            <w:r w:rsidRPr="00D274E6">
              <w:rPr>
                <w:color w:val="auto"/>
                <w:sz w:val="24"/>
              </w:rPr>
              <w:t>122.000</w:t>
            </w:r>
          </w:p>
        </w:tc>
      </w:tr>
      <w:tr w:rsidR="00812CBA" w:rsidRPr="00D274E6" w:rsidTr="00C12BE4">
        <w:tc>
          <w:tcPr>
            <w:tcW w:w="311" w:type="pct"/>
            <w:shd w:val="clear" w:color="auto" w:fill="auto"/>
            <w:vAlign w:val="center"/>
          </w:tcPr>
          <w:p w:rsidR="00D934E7" w:rsidRPr="00D274E6" w:rsidRDefault="00D934E7" w:rsidP="00C12BE4">
            <w:pPr>
              <w:jc w:val="both"/>
              <w:rPr>
                <w:color w:val="auto"/>
                <w:spacing w:val="-6"/>
                <w:sz w:val="24"/>
              </w:rPr>
            </w:pPr>
          </w:p>
        </w:tc>
        <w:tc>
          <w:tcPr>
            <w:tcW w:w="2871" w:type="pct"/>
            <w:shd w:val="clear" w:color="auto" w:fill="auto"/>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 xml:space="preserve"> Từ ranh giới phía Nam nhà thờ Thanh Tân đến ranh giới xã Phong Xuân</w:t>
            </w:r>
          </w:p>
        </w:tc>
        <w:tc>
          <w:tcPr>
            <w:tcW w:w="606" w:type="pct"/>
            <w:vAlign w:val="center"/>
          </w:tcPr>
          <w:p w:rsidR="00D934E7" w:rsidRPr="00D274E6" w:rsidRDefault="00D934E7" w:rsidP="00C12BE4">
            <w:pPr>
              <w:jc w:val="center"/>
              <w:rPr>
                <w:color w:val="auto"/>
                <w:sz w:val="24"/>
              </w:rPr>
            </w:pPr>
            <w:r w:rsidRPr="00D274E6">
              <w:rPr>
                <w:color w:val="auto"/>
                <w:sz w:val="24"/>
              </w:rPr>
              <w:t>160.000</w:t>
            </w:r>
          </w:p>
        </w:tc>
        <w:tc>
          <w:tcPr>
            <w:tcW w:w="606" w:type="pct"/>
            <w:vAlign w:val="center"/>
          </w:tcPr>
          <w:p w:rsidR="00D934E7" w:rsidRPr="00D274E6" w:rsidRDefault="00D934E7" w:rsidP="00C12BE4">
            <w:pPr>
              <w:jc w:val="center"/>
              <w:rPr>
                <w:color w:val="auto"/>
                <w:sz w:val="24"/>
              </w:rPr>
            </w:pPr>
            <w:r w:rsidRPr="00D274E6">
              <w:rPr>
                <w:color w:val="auto"/>
                <w:sz w:val="24"/>
              </w:rPr>
              <w:t>130.000</w:t>
            </w:r>
          </w:p>
        </w:tc>
        <w:tc>
          <w:tcPr>
            <w:tcW w:w="606" w:type="pct"/>
            <w:vAlign w:val="center"/>
          </w:tcPr>
          <w:p w:rsidR="00D934E7" w:rsidRPr="00D274E6" w:rsidRDefault="00D934E7" w:rsidP="00C12BE4">
            <w:pPr>
              <w:jc w:val="center"/>
              <w:rPr>
                <w:color w:val="auto"/>
                <w:sz w:val="24"/>
              </w:rPr>
            </w:pPr>
            <w:r w:rsidRPr="00D274E6">
              <w:rPr>
                <w:color w:val="auto"/>
                <w:sz w:val="24"/>
              </w:rPr>
              <w:t>110.000</w:t>
            </w:r>
          </w:p>
        </w:tc>
      </w:tr>
    </w:tbl>
    <w:p w:rsidR="00D934E7" w:rsidRPr="00D274E6" w:rsidRDefault="00D934E7" w:rsidP="00D934E7">
      <w:pPr>
        <w:pStyle w:val="BodyText2"/>
        <w:widowControl w:val="0"/>
        <w:tabs>
          <w:tab w:val="left" w:pos="702"/>
        </w:tabs>
        <w:spacing w:before="120" w:line="240" w:lineRule="auto"/>
        <w:rPr>
          <w:b/>
          <w:color w:val="auto"/>
          <w:lang w:val="af-ZA"/>
        </w:rPr>
      </w:pPr>
      <w:r w:rsidRPr="00D274E6">
        <w:rPr>
          <w:b/>
          <w:color w:val="auto"/>
          <w:lang w:val="af-ZA"/>
        </w:rPr>
        <w:t>b) Giá đất ở các khu vực còn lại</w:t>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r w:rsidRPr="00D274E6">
        <w:rPr>
          <w:b/>
          <w:color w:val="auto"/>
          <w:lang w:val="af-ZA"/>
        </w:rPr>
        <w:tab/>
      </w:r>
    </w:p>
    <w:p w:rsidR="00D934E7" w:rsidRPr="00D274E6" w:rsidRDefault="00D934E7" w:rsidP="00D934E7">
      <w:pPr>
        <w:pStyle w:val="BodyText2"/>
        <w:rPr>
          <w:bCs/>
          <w:color w:val="auto"/>
          <w:lang w:val="af-ZA"/>
        </w:rPr>
      </w:pP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r>
      <w:r w:rsidRPr="00D274E6">
        <w:rPr>
          <w:color w:val="auto"/>
          <w:lang w:val="af-ZA"/>
        </w:rPr>
        <w:tab/>
        <w:t>Đơn vị tính: Đồng/m</w:t>
      </w:r>
      <w:r w:rsidRPr="00D274E6">
        <w:rPr>
          <w:color w:val="auto"/>
          <w:vertAlign w:val="superscript"/>
          <w:lang w:val="af-ZA"/>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6171"/>
        <w:gridCol w:w="1024"/>
        <w:gridCol w:w="1095"/>
      </w:tblGrid>
      <w:tr w:rsidR="00812CBA" w:rsidRPr="00D274E6" w:rsidTr="00C12BE4">
        <w:trPr>
          <w:trHeight w:val="182"/>
        </w:trPr>
        <w:tc>
          <w:tcPr>
            <w:tcW w:w="670" w:type="pct"/>
            <w:shd w:val="clear" w:color="auto" w:fill="auto"/>
            <w:vAlign w:val="center"/>
          </w:tcPr>
          <w:p w:rsidR="00D934E7" w:rsidRPr="00D274E6" w:rsidRDefault="00D934E7" w:rsidP="00C12BE4">
            <w:pPr>
              <w:jc w:val="center"/>
              <w:rPr>
                <w:b/>
                <w:color w:val="auto"/>
                <w:sz w:val="24"/>
              </w:rPr>
            </w:pPr>
            <w:r w:rsidRPr="00D274E6">
              <w:rPr>
                <w:b/>
                <w:color w:val="auto"/>
                <w:sz w:val="24"/>
              </w:rPr>
              <w:t>Khu vực</w:t>
            </w:r>
          </w:p>
        </w:tc>
        <w:tc>
          <w:tcPr>
            <w:tcW w:w="3223" w:type="pct"/>
            <w:shd w:val="clear" w:color="auto" w:fill="auto"/>
            <w:vAlign w:val="center"/>
          </w:tcPr>
          <w:p w:rsidR="00D934E7" w:rsidRPr="00D274E6" w:rsidRDefault="00D934E7" w:rsidP="00C12BE4">
            <w:pPr>
              <w:jc w:val="center"/>
              <w:rPr>
                <w:b/>
                <w:color w:val="auto"/>
                <w:sz w:val="24"/>
              </w:rPr>
            </w:pPr>
            <w:r w:rsidRPr="00D274E6">
              <w:rPr>
                <w:b/>
                <w:color w:val="auto"/>
                <w:sz w:val="24"/>
              </w:rPr>
              <w:t>Địa giới hành chính</w:t>
            </w:r>
          </w:p>
        </w:tc>
        <w:tc>
          <w:tcPr>
            <w:tcW w:w="535" w:type="pct"/>
            <w:vAlign w:val="center"/>
          </w:tcPr>
          <w:p w:rsidR="00D934E7" w:rsidRPr="00D274E6" w:rsidRDefault="00D934E7" w:rsidP="00C12BE4">
            <w:pPr>
              <w:jc w:val="center"/>
              <w:rPr>
                <w:b/>
                <w:color w:val="auto"/>
                <w:sz w:val="24"/>
              </w:rPr>
            </w:pPr>
            <w:r w:rsidRPr="00D274E6">
              <w:rPr>
                <w:b/>
                <w:color w:val="auto"/>
                <w:sz w:val="24"/>
              </w:rPr>
              <w:t>Vị trí 1</w:t>
            </w:r>
          </w:p>
        </w:tc>
        <w:tc>
          <w:tcPr>
            <w:tcW w:w="572" w:type="pct"/>
            <w:vAlign w:val="center"/>
          </w:tcPr>
          <w:p w:rsidR="00D934E7" w:rsidRPr="00D274E6" w:rsidRDefault="00D934E7" w:rsidP="00C12BE4">
            <w:pPr>
              <w:jc w:val="center"/>
              <w:rPr>
                <w:b/>
                <w:color w:val="auto"/>
                <w:sz w:val="24"/>
              </w:rPr>
            </w:pPr>
            <w:r w:rsidRPr="00D274E6">
              <w:rPr>
                <w:b/>
                <w:color w:val="auto"/>
                <w:sz w:val="24"/>
              </w:rPr>
              <w:t>Vị trí 2</w:t>
            </w:r>
          </w:p>
        </w:tc>
      </w:tr>
      <w:tr w:rsidR="00812CBA" w:rsidRPr="00D274E6" w:rsidTr="00C12BE4">
        <w:trPr>
          <w:trHeight w:val="319"/>
        </w:trPr>
        <w:tc>
          <w:tcPr>
            <w:tcW w:w="670" w:type="pct"/>
            <w:vAlign w:val="center"/>
          </w:tcPr>
          <w:p w:rsidR="00D934E7" w:rsidRPr="00D274E6" w:rsidRDefault="00D934E7" w:rsidP="00C12BE4">
            <w:pPr>
              <w:jc w:val="center"/>
              <w:rPr>
                <w:color w:val="auto"/>
                <w:sz w:val="24"/>
              </w:rPr>
            </w:pPr>
            <w:r w:rsidRPr="00D274E6">
              <w:rPr>
                <w:color w:val="auto"/>
                <w:sz w:val="24"/>
              </w:rPr>
              <w:t>KV1</w:t>
            </w:r>
          </w:p>
        </w:tc>
        <w:tc>
          <w:tcPr>
            <w:tcW w:w="3223" w:type="pct"/>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Các thôn: Đông Dạ, Hiền An</w:t>
            </w:r>
          </w:p>
        </w:tc>
        <w:tc>
          <w:tcPr>
            <w:tcW w:w="535" w:type="pct"/>
            <w:vAlign w:val="center"/>
          </w:tcPr>
          <w:p w:rsidR="00D934E7" w:rsidRPr="00D274E6" w:rsidRDefault="00D934E7" w:rsidP="00C12BE4">
            <w:pPr>
              <w:jc w:val="center"/>
              <w:rPr>
                <w:color w:val="auto"/>
                <w:sz w:val="24"/>
              </w:rPr>
            </w:pPr>
            <w:r w:rsidRPr="00D274E6">
              <w:rPr>
                <w:color w:val="auto"/>
                <w:sz w:val="24"/>
              </w:rPr>
              <w:t>140.000</w:t>
            </w:r>
          </w:p>
        </w:tc>
        <w:tc>
          <w:tcPr>
            <w:tcW w:w="572" w:type="pct"/>
            <w:vAlign w:val="center"/>
          </w:tcPr>
          <w:p w:rsidR="00D934E7" w:rsidRPr="00D274E6" w:rsidRDefault="00D934E7" w:rsidP="00C12BE4">
            <w:pPr>
              <w:jc w:val="center"/>
              <w:rPr>
                <w:color w:val="auto"/>
                <w:sz w:val="24"/>
              </w:rPr>
            </w:pPr>
            <w:r w:rsidRPr="00D274E6">
              <w:rPr>
                <w:color w:val="auto"/>
                <w:sz w:val="24"/>
              </w:rPr>
              <w:t>120.000</w:t>
            </w:r>
          </w:p>
        </w:tc>
      </w:tr>
      <w:tr w:rsidR="00812CBA" w:rsidRPr="00D274E6" w:rsidTr="00C253A1">
        <w:trPr>
          <w:trHeight w:val="685"/>
        </w:trPr>
        <w:tc>
          <w:tcPr>
            <w:tcW w:w="670" w:type="pct"/>
            <w:vAlign w:val="center"/>
          </w:tcPr>
          <w:p w:rsidR="00D934E7" w:rsidRPr="00D274E6" w:rsidRDefault="00D934E7" w:rsidP="00C12BE4">
            <w:pPr>
              <w:jc w:val="center"/>
              <w:rPr>
                <w:color w:val="auto"/>
                <w:sz w:val="24"/>
              </w:rPr>
            </w:pPr>
            <w:r w:rsidRPr="00D274E6">
              <w:rPr>
                <w:color w:val="auto"/>
                <w:sz w:val="24"/>
              </w:rPr>
              <w:t>KV2</w:t>
            </w:r>
          </w:p>
        </w:tc>
        <w:tc>
          <w:tcPr>
            <w:tcW w:w="3223" w:type="pct"/>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 xml:space="preserve">Dọc Tỉnh lộ 11B (thôn Hiền Sĩ đến thôn Công Thành): từ hết vị trí 3 của đường giao thông chính kéo dài thêm 50 m </w:t>
            </w:r>
          </w:p>
        </w:tc>
        <w:tc>
          <w:tcPr>
            <w:tcW w:w="535" w:type="pct"/>
            <w:vAlign w:val="center"/>
          </w:tcPr>
          <w:p w:rsidR="00D934E7" w:rsidRPr="00D274E6" w:rsidRDefault="00D934E7" w:rsidP="00C12BE4">
            <w:pPr>
              <w:jc w:val="center"/>
              <w:rPr>
                <w:color w:val="auto"/>
                <w:sz w:val="24"/>
              </w:rPr>
            </w:pPr>
            <w:r w:rsidRPr="00D274E6">
              <w:rPr>
                <w:color w:val="auto"/>
                <w:sz w:val="24"/>
              </w:rPr>
              <w:t>120.000</w:t>
            </w:r>
          </w:p>
        </w:tc>
        <w:tc>
          <w:tcPr>
            <w:tcW w:w="572" w:type="pct"/>
            <w:vAlign w:val="center"/>
          </w:tcPr>
          <w:p w:rsidR="00D934E7" w:rsidRPr="00D274E6" w:rsidRDefault="00D934E7" w:rsidP="00C12BE4">
            <w:pPr>
              <w:jc w:val="center"/>
              <w:rPr>
                <w:color w:val="auto"/>
                <w:sz w:val="24"/>
              </w:rPr>
            </w:pPr>
            <w:r w:rsidRPr="00D274E6">
              <w:rPr>
                <w:color w:val="auto"/>
                <w:sz w:val="24"/>
              </w:rPr>
              <w:t>110.000</w:t>
            </w:r>
          </w:p>
        </w:tc>
      </w:tr>
      <w:tr w:rsidR="00812CBA" w:rsidRPr="00D274E6" w:rsidTr="00C253A1">
        <w:trPr>
          <w:trHeight w:val="709"/>
        </w:trPr>
        <w:tc>
          <w:tcPr>
            <w:tcW w:w="670" w:type="pct"/>
            <w:vAlign w:val="center"/>
          </w:tcPr>
          <w:p w:rsidR="00D934E7" w:rsidRPr="00D274E6" w:rsidRDefault="00D934E7" w:rsidP="00C12BE4">
            <w:pPr>
              <w:jc w:val="center"/>
              <w:rPr>
                <w:color w:val="auto"/>
                <w:sz w:val="24"/>
              </w:rPr>
            </w:pPr>
            <w:r w:rsidRPr="00D274E6">
              <w:rPr>
                <w:color w:val="auto"/>
                <w:sz w:val="24"/>
              </w:rPr>
              <w:t>KV3</w:t>
            </w:r>
          </w:p>
        </w:tc>
        <w:tc>
          <w:tcPr>
            <w:tcW w:w="3223" w:type="pct"/>
            <w:vAlign w:val="center"/>
          </w:tcPr>
          <w:p w:rsidR="00D934E7" w:rsidRPr="00D274E6" w:rsidRDefault="00D934E7" w:rsidP="00605D94">
            <w:pPr>
              <w:widowControl/>
              <w:spacing w:before="120" w:after="120" w:line="300" w:lineRule="exact"/>
              <w:jc w:val="both"/>
              <w:rPr>
                <w:rFonts w:eastAsia="Times New Roman"/>
                <w:color w:val="auto"/>
                <w:sz w:val="24"/>
              </w:rPr>
            </w:pPr>
            <w:r w:rsidRPr="00D274E6">
              <w:rPr>
                <w:rFonts w:eastAsia="Times New Roman"/>
                <w:color w:val="auto"/>
                <w:sz w:val="24"/>
              </w:rPr>
              <w:t xml:space="preserve">Các thôn: Tứ Chánh, Phổ Lại, Phe Tư, Sơn Bồ và các khu vực, vị trí còn lại </w:t>
            </w:r>
          </w:p>
        </w:tc>
        <w:tc>
          <w:tcPr>
            <w:tcW w:w="1107" w:type="pct"/>
            <w:gridSpan w:val="2"/>
            <w:vAlign w:val="center"/>
          </w:tcPr>
          <w:p w:rsidR="00D934E7" w:rsidRPr="00D274E6" w:rsidRDefault="00D934E7" w:rsidP="00C12BE4">
            <w:pPr>
              <w:jc w:val="center"/>
              <w:rPr>
                <w:color w:val="auto"/>
                <w:sz w:val="24"/>
              </w:rPr>
            </w:pPr>
            <w:r w:rsidRPr="00D274E6">
              <w:rPr>
                <w:color w:val="auto"/>
                <w:sz w:val="24"/>
              </w:rPr>
              <w:t>70.000</w:t>
            </w:r>
          </w:p>
        </w:tc>
      </w:tr>
    </w:tbl>
    <w:p w:rsidR="008258E2" w:rsidRPr="00D274E6" w:rsidRDefault="008258E2" w:rsidP="007B61EC">
      <w:pPr>
        <w:pStyle w:val="Heading1"/>
        <w:spacing w:before="120" w:after="0"/>
        <w:rPr>
          <w:rFonts w:ascii="Times New Roman" w:hAnsi="Times New Roman" w:cs="Times New Roman"/>
          <w:color w:val="auto"/>
          <w:sz w:val="24"/>
        </w:rPr>
      </w:pPr>
    </w:p>
    <w:p w:rsidR="007B61EC" w:rsidRPr="00D274E6" w:rsidRDefault="007B61EC" w:rsidP="007B61EC">
      <w:pPr>
        <w:pStyle w:val="Heading1"/>
        <w:spacing w:before="120" w:after="0"/>
        <w:rPr>
          <w:rFonts w:ascii="Times New Roman" w:hAnsi="Times New Roman" w:cs="Times New Roman"/>
          <w:b w:val="0"/>
          <w:color w:val="auto"/>
          <w:sz w:val="24"/>
        </w:rPr>
      </w:pPr>
      <w:r w:rsidRPr="00D274E6">
        <w:rPr>
          <w:rFonts w:ascii="Times New Roman" w:hAnsi="Times New Roman" w:cs="Times New Roman"/>
          <w:color w:val="auto"/>
          <w:sz w:val="24"/>
        </w:rPr>
        <w:t>II. HUYỆN QUẢNG ĐIỀN</w:t>
      </w:r>
      <w:bookmarkEnd w:id="1"/>
    </w:p>
    <w:p w:rsidR="007B61EC" w:rsidRPr="00D274E6" w:rsidRDefault="007B61EC" w:rsidP="007B61EC">
      <w:pPr>
        <w:pStyle w:val="Heading1"/>
        <w:spacing w:before="120" w:after="0"/>
        <w:rPr>
          <w:rFonts w:ascii="Times New Roman" w:eastAsia="Times New Roman" w:hAnsi="Times New Roman" w:cs="Times New Roman"/>
          <w:b w:val="0"/>
          <w:bCs w:val="0"/>
          <w:color w:val="auto"/>
          <w:sz w:val="24"/>
        </w:rPr>
      </w:pPr>
      <w:bookmarkStart w:id="18" w:name="_Toc25865898"/>
      <w:r w:rsidRPr="00D274E6">
        <w:rPr>
          <w:rFonts w:ascii="Times New Roman" w:hAnsi="Times New Roman" w:cs="Times New Roman"/>
          <w:color w:val="auto"/>
          <w:sz w:val="24"/>
        </w:rPr>
        <w:t>1. XÃ QUẢNG PHƯỚC</w:t>
      </w:r>
      <w:bookmarkEnd w:id="18"/>
    </w:p>
    <w:p w:rsidR="007B61EC" w:rsidRPr="00D274E6" w:rsidRDefault="007B61EC" w:rsidP="007B61EC">
      <w:pPr>
        <w:rPr>
          <w:b/>
          <w:color w:val="auto"/>
          <w:sz w:val="24"/>
        </w:rPr>
      </w:pPr>
      <w:r w:rsidRPr="00D274E6">
        <w:rPr>
          <w:b/>
          <w:color w:val="auto"/>
          <w:sz w:val="24"/>
        </w:rPr>
        <w:t>a) Giá đất ở nằm ven đường giao thông chính</w:t>
      </w:r>
    </w:p>
    <w:p w:rsidR="007B61EC" w:rsidRPr="00D274E6" w:rsidRDefault="007B61EC" w:rsidP="007B61E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5403"/>
        <w:gridCol w:w="1212"/>
        <w:gridCol w:w="1204"/>
        <w:gridCol w:w="1200"/>
      </w:tblGrid>
      <w:tr w:rsidR="00812CBA" w:rsidRPr="00D274E6" w:rsidTr="0012672F">
        <w:trPr>
          <w:trHeight w:val="347"/>
          <w:jc w:val="center"/>
        </w:trPr>
        <w:tc>
          <w:tcPr>
            <w:tcW w:w="289"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TT</w:t>
            </w:r>
          </w:p>
        </w:tc>
        <w:tc>
          <w:tcPr>
            <w:tcW w:w="2822"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33"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629"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c>
          <w:tcPr>
            <w:tcW w:w="627"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12672F">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r w:rsidRPr="00D274E6">
              <w:rPr>
                <w:rFonts w:eastAsia="Times New Roman"/>
                <w:bCs/>
                <w:color w:val="auto"/>
                <w:sz w:val="24"/>
              </w:rPr>
              <w:lastRenderedPageBreak/>
              <w:t>1</w:t>
            </w:r>
          </w:p>
        </w:tc>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605D94">
            <w:pPr>
              <w:widowControl/>
              <w:spacing w:before="120" w:after="120" w:line="300" w:lineRule="exact"/>
              <w:jc w:val="both"/>
              <w:rPr>
                <w:rFonts w:eastAsia="Times New Roman"/>
                <w:color w:val="auto"/>
                <w:sz w:val="24"/>
              </w:rPr>
            </w:pPr>
            <w:r w:rsidRPr="00D274E6">
              <w:rPr>
                <w:rFonts w:eastAsia="Times New Roman"/>
                <w:color w:val="auto"/>
                <w:sz w:val="24"/>
              </w:rPr>
              <w:t>Tỉnh lộ 4</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both"/>
              <w:rPr>
                <w:rFonts w:eastAsia="Times New Roman"/>
                <w:b/>
                <w:bCs/>
                <w:color w:val="auto"/>
                <w:sz w:val="24"/>
              </w:rPr>
            </w:pP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both"/>
              <w:rPr>
                <w:rFonts w:eastAsia="Times New Roman"/>
                <w:b/>
                <w:bCs/>
                <w:color w:val="auto"/>
                <w:sz w:val="24"/>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both"/>
              <w:rPr>
                <w:rFonts w:eastAsia="Times New Roman"/>
                <w:b/>
                <w:bCs/>
                <w:color w:val="auto"/>
                <w:sz w:val="24"/>
              </w:rPr>
            </w:pPr>
          </w:p>
        </w:tc>
      </w:tr>
      <w:tr w:rsidR="00812CBA" w:rsidRPr="00D274E6" w:rsidTr="0012672F">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p>
        </w:tc>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605D94">
            <w:pPr>
              <w:widowControl/>
              <w:spacing w:before="120" w:after="120" w:line="300" w:lineRule="exact"/>
              <w:jc w:val="both"/>
              <w:rPr>
                <w:rFonts w:eastAsia="Times New Roman"/>
                <w:color w:val="auto"/>
                <w:sz w:val="24"/>
              </w:rPr>
            </w:pPr>
            <w:r w:rsidRPr="00D274E6">
              <w:rPr>
                <w:rFonts w:eastAsia="Times New Roman"/>
                <w:color w:val="auto"/>
                <w:sz w:val="24"/>
              </w:rPr>
              <w:t xml:space="preserve">Đoạn từ giáp ranh thị trấn Sịa đền cầu Thủ Lễ (từ </w:t>
            </w:r>
            <w:r w:rsidR="00117F91" w:rsidRPr="00D274E6">
              <w:rPr>
                <w:rFonts w:eastAsia="Times New Roman"/>
                <w:color w:val="auto"/>
                <w:sz w:val="24"/>
              </w:rPr>
              <w:t>thửa đất số</w:t>
            </w:r>
            <w:r w:rsidRPr="00D274E6">
              <w:rPr>
                <w:rFonts w:eastAsia="Times New Roman"/>
                <w:color w:val="auto"/>
                <w:sz w:val="24"/>
              </w:rPr>
              <w:t xml:space="preserve"> 286, tờ bản đồ số 15 đến </w:t>
            </w:r>
            <w:r w:rsidR="00117F91" w:rsidRPr="00D274E6">
              <w:rPr>
                <w:rFonts w:eastAsia="Times New Roman"/>
                <w:color w:val="auto"/>
                <w:sz w:val="24"/>
              </w:rPr>
              <w:t>thửa đất số</w:t>
            </w:r>
            <w:r w:rsidRPr="00D274E6">
              <w:rPr>
                <w:rFonts w:eastAsia="Times New Roman"/>
                <w:color w:val="auto"/>
                <w:sz w:val="24"/>
              </w:rPr>
              <w:t xml:space="preserve"> 73, tờ bản đồ 19)</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right"/>
              <w:rPr>
                <w:rFonts w:eastAsia="Times New Roman"/>
                <w:bCs/>
                <w:color w:val="auto"/>
                <w:sz w:val="24"/>
              </w:rPr>
            </w:pPr>
            <w:r w:rsidRPr="00D274E6">
              <w:rPr>
                <w:rFonts w:eastAsia="Times New Roman"/>
                <w:bCs/>
                <w:color w:val="auto"/>
                <w:sz w:val="24"/>
              </w:rPr>
              <w:t>782.000</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right"/>
              <w:rPr>
                <w:rFonts w:eastAsia="Times New Roman"/>
                <w:bCs/>
                <w:color w:val="auto"/>
                <w:sz w:val="24"/>
              </w:rPr>
            </w:pPr>
            <w:r w:rsidRPr="00D274E6">
              <w:rPr>
                <w:rFonts w:eastAsia="Times New Roman"/>
                <w:bCs/>
                <w:color w:val="auto"/>
                <w:sz w:val="24"/>
              </w:rPr>
              <w:t>459.000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right"/>
              <w:rPr>
                <w:rFonts w:eastAsia="Times New Roman"/>
                <w:bCs/>
                <w:color w:val="auto"/>
                <w:sz w:val="24"/>
              </w:rPr>
            </w:pPr>
            <w:r w:rsidRPr="00D274E6">
              <w:rPr>
                <w:rFonts w:eastAsia="Times New Roman"/>
                <w:bCs/>
                <w:color w:val="auto"/>
                <w:sz w:val="24"/>
              </w:rPr>
              <w:t>331.000</w:t>
            </w:r>
          </w:p>
        </w:tc>
      </w:tr>
      <w:tr w:rsidR="00812CBA" w:rsidRPr="00D274E6" w:rsidTr="0012672F">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p>
        </w:tc>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605D94">
            <w:pPr>
              <w:widowControl/>
              <w:spacing w:before="120" w:after="120" w:line="300" w:lineRule="exact"/>
              <w:jc w:val="both"/>
              <w:rPr>
                <w:rFonts w:eastAsia="Times New Roman"/>
                <w:color w:val="auto"/>
                <w:sz w:val="24"/>
              </w:rPr>
            </w:pPr>
            <w:r w:rsidRPr="00D274E6">
              <w:rPr>
                <w:rFonts w:eastAsia="Times New Roman"/>
                <w:color w:val="auto"/>
                <w:sz w:val="24"/>
              </w:rPr>
              <w:t xml:space="preserve">Đoạn từ cầu Thủ Lễ đến giáp ranh xã Quảng Thọ (từ </w:t>
            </w:r>
            <w:r w:rsidR="00117F91" w:rsidRPr="00D274E6">
              <w:rPr>
                <w:rFonts w:eastAsia="Times New Roman"/>
                <w:color w:val="auto"/>
                <w:sz w:val="24"/>
              </w:rPr>
              <w:t>thửa đất số</w:t>
            </w:r>
            <w:r w:rsidRPr="00D274E6">
              <w:rPr>
                <w:rFonts w:eastAsia="Times New Roman"/>
                <w:color w:val="auto"/>
                <w:sz w:val="24"/>
              </w:rPr>
              <w:t xml:space="preserve"> 622, tờ bản đồ số 19 đến </w:t>
            </w:r>
            <w:r w:rsidR="00117F91" w:rsidRPr="00D274E6">
              <w:rPr>
                <w:rFonts w:eastAsia="Times New Roman"/>
                <w:color w:val="auto"/>
                <w:sz w:val="24"/>
              </w:rPr>
              <w:t>thửa đất số</w:t>
            </w:r>
            <w:r w:rsidRPr="00D274E6">
              <w:rPr>
                <w:rFonts w:eastAsia="Times New Roman"/>
                <w:color w:val="auto"/>
                <w:sz w:val="24"/>
              </w:rPr>
              <w:t xml:space="preserve"> 210, tờ bản đồ 24)</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right"/>
              <w:rPr>
                <w:rFonts w:eastAsia="Times New Roman"/>
                <w:bCs/>
                <w:color w:val="auto"/>
                <w:sz w:val="24"/>
              </w:rPr>
            </w:pPr>
            <w:r w:rsidRPr="00D274E6">
              <w:rPr>
                <w:rFonts w:eastAsia="Times New Roman"/>
                <w:bCs/>
                <w:color w:val="auto"/>
                <w:sz w:val="24"/>
              </w:rPr>
              <w:t>663.000</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right"/>
              <w:rPr>
                <w:rFonts w:eastAsia="Times New Roman"/>
                <w:bCs/>
                <w:color w:val="auto"/>
                <w:sz w:val="24"/>
              </w:rPr>
            </w:pPr>
            <w:r w:rsidRPr="00D274E6">
              <w:rPr>
                <w:rFonts w:eastAsia="Times New Roman"/>
                <w:bCs/>
                <w:color w:val="auto"/>
                <w:sz w:val="24"/>
              </w:rPr>
              <w:t>391.000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right"/>
              <w:rPr>
                <w:rFonts w:eastAsia="Times New Roman"/>
                <w:bCs/>
                <w:color w:val="auto"/>
                <w:sz w:val="24"/>
              </w:rPr>
            </w:pPr>
            <w:r w:rsidRPr="00D274E6">
              <w:rPr>
                <w:rFonts w:eastAsia="Times New Roman"/>
                <w:bCs/>
                <w:color w:val="auto"/>
                <w:sz w:val="24"/>
              </w:rPr>
              <w:t>323.000</w:t>
            </w:r>
          </w:p>
        </w:tc>
      </w:tr>
      <w:tr w:rsidR="00812CBA" w:rsidRPr="00D274E6" w:rsidTr="0012672F">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r w:rsidRPr="00D274E6">
              <w:rPr>
                <w:rFonts w:eastAsia="Times New Roman"/>
                <w:bCs/>
                <w:color w:val="auto"/>
                <w:sz w:val="24"/>
              </w:rPr>
              <w:t>2</w:t>
            </w:r>
          </w:p>
        </w:tc>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605D94">
            <w:pPr>
              <w:widowControl/>
              <w:spacing w:before="120" w:after="120" w:line="300" w:lineRule="exact"/>
              <w:jc w:val="both"/>
              <w:rPr>
                <w:rFonts w:eastAsia="Times New Roman"/>
                <w:color w:val="auto"/>
                <w:sz w:val="24"/>
              </w:rPr>
            </w:pPr>
            <w:r w:rsidRPr="00D274E6">
              <w:rPr>
                <w:rFonts w:eastAsia="Times New Roman"/>
                <w:color w:val="auto"/>
                <w:sz w:val="24"/>
              </w:rPr>
              <w:t>Tuyến đường nội thị qua xã Quảng Phước</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right"/>
              <w:rPr>
                <w:rFonts w:eastAsia="Times New Roman"/>
                <w:b/>
                <w:bCs/>
                <w:color w:val="auto"/>
                <w:sz w:val="24"/>
              </w:rPr>
            </w:pP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right"/>
              <w:rPr>
                <w:rFonts w:eastAsia="Times New Roman"/>
                <w:b/>
                <w:bCs/>
                <w:color w:val="auto"/>
                <w:sz w:val="24"/>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right"/>
              <w:rPr>
                <w:rFonts w:eastAsia="Times New Roman"/>
                <w:b/>
                <w:bCs/>
                <w:color w:val="auto"/>
                <w:sz w:val="24"/>
              </w:rPr>
            </w:pPr>
          </w:p>
        </w:tc>
      </w:tr>
      <w:tr w:rsidR="00812CBA" w:rsidRPr="00D274E6" w:rsidTr="0012672F">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p>
        </w:tc>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605D94">
            <w:pPr>
              <w:widowControl/>
              <w:spacing w:before="120" w:after="120" w:line="300" w:lineRule="exact"/>
              <w:jc w:val="both"/>
              <w:rPr>
                <w:rFonts w:eastAsia="Times New Roman"/>
                <w:color w:val="auto"/>
                <w:sz w:val="24"/>
              </w:rPr>
            </w:pPr>
            <w:r w:rsidRPr="00D274E6">
              <w:rPr>
                <w:rFonts w:eastAsia="Times New Roman"/>
                <w:color w:val="auto"/>
                <w:sz w:val="24"/>
              </w:rPr>
              <w:t>Đoạn giáp ranh thị trấn Sịa đến Tỉnh Lộ 4 (cầu Bộ Phi) (từ thửa đất số 195, tờ bản đồ số 15 đến giáp thửa đất số 77, tờ bản đồ 19)</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right"/>
              <w:rPr>
                <w:rFonts w:eastAsia="Times New Roman"/>
                <w:bCs/>
                <w:color w:val="auto"/>
                <w:sz w:val="24"/>
              </w:rPr>
            </w:pPr>
            <w:r w:rsidRPr="00D274E6">
              <w:rPr>
                <w:rFonts w:eastAsia="Times New Roman"/>
                <w:bCs/>
                <w:color w:val="auto"/>
                <w:sz w:val="24"/>
              </w:rPr>
              <w:t>1.190.000</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right"/>
              <w:rPr>
                <w:rFonts w:eastAsia="Times New Roman"/>
                <w:bCs/>
                <w:color w:val="auto"/>
                <w:sz w:val="24"/>
              </w:rPr>
            </w:pPr>
            <w:r w:rsidRPr="00D274E6">
              <w:rPr>
                <w:rFonts w:eastAsia="Times New Roman"/>
                <w:bCs/>
                <w:color w:val="auto"/>
                <w:sz w:val="24"/>
              </w:rPr>
              <w:t>714.000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right"/>
              <w:rPr>
                <w:rFonts w:eastAsia="Times New Roman"/>
                <w:bCs/>
                <w:color w:val="auto"/>
                <w:sz w:val="24"/>
              </w:rPr>
            </w:pPr>
            <w:r w:rsidRPr="00D274E6">
              <w:rPr>
                <w:rFonts w:eastAsia="Times New Roman"/>
                <w:bCs/>
                <w:color w:val="auto"/>
                <w:sz w:val="24"/>
              </w:rPr>
              <w:t>510.000</w:t>
            </w:r>
          </w:p>
        </w:tc>
      </w:tr>
      <w:tr w:rsidR="00812CBA" w:rsidRPr="00D274E6" w:rsidTr="0012672F">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
                <w:bCs/>
                <w:color w:val="auto"/>
                <w:sz w:val="24"/>
              </w:rPr>
            </w:pPr>
          </w:p>
        </w:tc>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605D94">
            <w:pPr>
              <w:widowControl/>
              <w:spacing w:before="120" w:after="120" w:line="300" w:lineRule="exact"/>
              <w:jc w:val="both"/>
              <w:rPr>
                <w:rFonts w:eastAsia="Times New Roman"/>
                <w:color w:val="auto"/>
                <w:sz w:val="24"/>
              </w:rPr>
            </w:pPr>
            <w:r w:rsidRPr="00D274E6">
              <w:rPr>
                <w:rFonts w:eastAsia="Times New Roman"/>
                <w:color w:val="auto"/>
                <w:sz w:val="24"/>
              </w:rPr>
              <w:t xml:space="preserve">Đoạn từ nhà ông Ngô Nhân đến nhà thờ Phe Hữu (từ </w:t>
            </w:r>
            <w:r w:rsidR="00117F91" w:rsidRPr="00D274E6">
              <w:rPr>
                <w:rFonts w:eastAsia="Times New Roman"/>
                <w:color w:val="auto"/>
                <w:sz w:val="24"/>
              </w:rPr>
              <w:t>thửa đất số</w:t>
            </w:r>
            <w:r w:rsidRPr="00D274E6">
              <w:rPr>
                <w:rFonts w:eastAsia="Times New Roman"/>
                <w:color w:val="auto"/>
                <w:sz w:val="24"/>
              </w:rPr>
              <w:t xml:space="preserve"> 780, tờ bản đồ số 15 đến </w:t>
            </w:r>
            <w:r w:rsidR="00117F91" w:rsidRPr="00D274E6">
              <w:rPr>
                <w:rFonts w:eastAsia="Times New Roman"/>
                <w:color w:val="auto"/>
                <w:sz w:val="24"/>
              </w:rPr>
              <w:t>thửa đất số</w:t>
            </w:r>
            <w:r w:rsidRPr="00D274E6">
              <w:rPr>
                <w:rFonts w:eastAsia="Times New Roman"/>
                <w:color w:val="auto"/>
                <w:sz w:val="24"/>
              </w:rPr>
              <w:t xml:space="preserve"> 752, tờ bản đồ 19)</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right"/>
              <w:rPr>
                <w:rFonts w:eastAsia="Times New Roman"/>
                <w:bCs/>
                <w:color w:val="auto"/>
                <w:sz w:val="24"/>
              </w:rPr>
            </w:pPr>
            <w:r w:rsidRPr="00D274E6">
              <w:rPr>
                <w:rFonts w:eastAsia="Times New Roman"/>
                <w:bCs/>
                <w:color w:val="auto"/>
                <w:sz w:val="24"/>
              </w:rPr>
              <w:t>918.000</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right"/>
              <w:rPr>
                <w:rFonts w:eastAsia="Times New Roman"/>
                <w:bCs/>
                <w:color w:val="auto"/>
                <w:sz w:val="24"/>
              </w:rPr>
            </w:pPr>
            <w:r w:rsidRPr="00D274E6">
              <w:rPr>
                <w:rFonts w:eastAsia="Times New Roman"/>
                <w:bCs/>
                <w:color w:val="auto"/>
                <w:sz w:val="24"/>
              </w:rPr>
              <w:t>561.000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right"/>
              <w:rPr>
                <w:rFonts w:eastAsia="Times New Roman"/>
                <w:bCs/>
                <w:color w:val="auto"/>
                <w:sz w:val="24"/>
              </w:rPr>
            </w:pPr>
            <w:r w:rsidRPr="00D274E6">
              <w:rPr>
                <w:rFonts w:eastAsia="Times New Roman"/>
                <w:bCs/>
                <w:color w:val="auto"/>
                <w:sz w:val="24"/>
              </w:rPr>
              <w:t>391.000</w:t>
            </w:r>
          </w:p>
        </w:tc>
      </w:tr>
      <w:tr w:rsidR="007B61EC" w:rsidRPr="00D274E6" w:rsidTr="0012672F">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
                <w:bCs/>
                <w:color w:val="auto"/>
                <w:sz w:val="24"/>
              </w:rPr>
            </w:pPr>
          </w:p>
        </w:tc>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605D94">
            <w:pPr>
              <w:widowControl/>
              <w:spacing w:before="120" w:after="120" w:line="300" w:lineRule="exact"/>
              <w:jc w:val="both"/>
              <w:rPr>
                <w:rFonts w:eastAsia="Times New Roman"/>
                <w:color w:val="auto"/>
                <w:sz w:val="24"/>
              </w:rPr>
            </w:pPr>
            <w:r w:rsidRPr="00D274E6">
              <w:rPr>
                <w:rFonts w:eastAsia="Times New Roman"/>
                <w:color w:val="auto"/>
                <w:sz w:val="24"/>
              </w:rPr>
              <w:t>Đoạn từ cầu Đan Điền (Ngô Căn) đến giáp ranh đường nội thị (ông Thủ) (từ thửa đất số 10, tờ bản đồ số 14 đến thửa đất số 233, tờ bản đồ 15)</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right"/>
              <w:rPr>
                <w:rFonts w:eastAsia="Times New Roman"/>
                <w:bCs/>
                <w:color w:val="auto"/>
                <w:sz w:val="24"/>
              </w:rPr>
            </w:pPr>
            <w:r w:rsidRPr="00D274E6">
              <w:rPr>
                <w:rFonts w:eastAsia="Times New Roman"/>
                <w:bCs/>
                <w:color w:val="auto"/>
                <w:sz w:val="24"/>
              </w:rPr>
              <w:t>1.190.000</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right"/>
              <w:rPr>
                <w:rFonts w:eastAsia="Times New Roman"/>
                <w:bCs/>
                <w:color w:val="auto"/>
                <w:sz w:val="24"/>
              </w:rPr>
            </w:pPr>
            <w:r w:rsidRPr="00D274E6">
              <w:rPr>
                <w:rFonts w:eastAsia="Times New Roman"/>
                <w:bCs/>
                <w:color w:val="auto"/>
                <w:sz w:val="24"/>
              </w:rPr>
              <w:t>714.000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right"/>
              <w:rPr>
                <w:rFonts w:eastAsia="Times New Roman"/>
                <w:bCs/>
                <w:color w:val="auto"/>
                <w:sz w:val="24"/>
              </w:rPr>
            </w:pPr>
            <w:r w:rsidRPr="00D274E6">
              <w:rPr>
                <w:rFonts w:eastAsia="Times New Roman"/>
                <w:bCs/>
                <w:color w:val="auto"/>
                <w:sz w:val="24"/>
              </w:rPr>
              <w:t>510.000</w:t>
            </w:r>
          </w:p>
        </w:tc>
      </w:tr>
    </w:tbl>
    <w:p w:rsidR="007B61EC" w:rsidRPr="00D274E6" w:rsidRDefault="007B61EC" w:rsidP="007B61EC">
      <w:pPr>
        <w:rPr>
          <w:b/>
          <w:color w:val="auto"/>
          <w:sz w:val="24"/>
        </w:rPr>
      </w:pPr>
      <w:r w:rsidRPr="00D274E6">
        <w:rPr>
          <w:b/>
          <w:color w:val="auto"/>
          <w:sz w:val="24"/>
        </w:rPr>
        <w:t>b) Giá đất ở các khu vực còn lại</w:t>
      </w:r>
    </w:p>
    <w:p w:rsidR="007B61EC" w:rsidRPr="00D274E6" w:rsidRDefault="007B61EC" w:rsidP="007B61E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5893"/>
        <w:gridCol w:w="1312"/>
        <w:gridCol w:w="1176"/>
      </w:tblGrid>
      <w:tr w:rsidR="00812CBA" w:rsidRPr="00D274E6" w:rsidTr="00B94C89">
        <w:trPr>
          <w:trHeight w:val="315"/>
          <w:jc w:val="center"/>
        </w:trPr>
        <w:tc>
          <w:tcPr>
            <w:tcW w:w="623" w:type="pct"/>
            <w:shd w:val="clear" w:color="auto" w:fill="auto"/>
            <w:vAlign w:val="center"/>
          </w:tcPr>
          <w:p w:rsidR="007B61EC" w:rsidRPr="00D274E6" w:rsidRDefault="00B94C89" w:rsidP="0012672F">
            <w:pPr>
              <w:widowControl/>
              <w:jc w:val="center"/>
              <w:rPr>
                <w:rFonts w:eastAsia="Times New Roman"/>
                <w:b/>
                <w:bCs/>
                <w:color w:val="auto"/>
                <w:sz w:val="24"/>
              </w:rPr>
            </w:pPr>
            <w:r w:rsidRPr="00D274E6">
              <w:rPr>
                <w:b/>
                <w:color w:val="auto"/>
                <w:sz w:val="24"/>
              </w:rPr>
              <w:t>Khu vực</w:t>
            </w:r>
          </w:p>
        </w:tc>
        <w:tc>
          <w:tcPr>
            <w:tcW w:w="3078"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85"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1 </w:t>
            </w:r>
          </w:p>
        </w:tc>
        <w:tc>
          <w:tcPr>
            <w:tcW w:w="615"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2 </w:t>
            </w:r>
          </w:p>
        </w:tc>
      </w:tr>
      <w:tr w:rsidR="00812CBA" w:rsidRPr="00D274E6" w:rsidTr="00B94C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61EC" w:rsidRPr="00D274E6" w:rsidRDefault="007B61EC" w:rsidP="00B94C89">
            <w:pPr>
              <w:jc w:val="center"/>
              <w:rPr>
                <w:rFonts w:eastAsia="Times New Roman"/>
                <w:color w:val="auto"/>
                <w:sz w:val="24"/>
              </w:rPr>
            </w:pPr>
            <w:r w:rsidRPr="00D274E6">
              <w:rPr>
                <w:rFonts w:eastAsia="Times New Roman"/>
                <w:color w:val="auto"/>
                <w:sz w:val="24"/>
              </w:rPr>
              <w:t>KV1</w:t>
            </w:r>
          </w:p>
        </w:tc>
        <w:tc>
          <w:tcPr>
            <w:tcW w:w="3078"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82C70">
            <w:pPr>
              <w:widowControl/>
              <w:spacing w:before="120" w:after="120" w:line="300" w:lineRule="exact"/>
              <w:jc w:val="both"/>
              <w:rPr>
                <w:rFonts w:eastAsia="Times New Roman"/>
                <w:color w:val="auto"/>
                <w:sz w:val="24"/>
              </w:rPr>
            </w:pPr>
            <w:r w:rsidRPr="00D274E6">
              <w:rPr>
                <w:rFonts w:eastAsia="Times New Roman"/>
                <w:color w:val="auto"/>
                <w:sz w:val="24"/>
              </w:rPr>
              <w:t>Các thôn: Khuông Phò (xóm 1 đến xóm 7, xóm lăng); Thủ Lễ (xóm 1 đến xóm 15); Khuông Phò (xóm Ruộng Kiện, cửa Rào Bắc, xóm Chứa), Thủ Lễ (xóm Bàu, xóm Đảo, cửa Rào Nam)</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C253A1">
            <w:pPr>
              <w:jc w:val="center"/>
              <w:rPr>
                <w:bCs/>
                <w:color w:val="auto"/>
                <w:sz w:val="24"/>
              </w:rPr>
            </w:pPr>
            <w:r w:rsidRPr="00D274E6">
              <w:rPr>
                <w:bCs/>
                <w:color w:val="auto"/>
                <w:sz w:val="24"/>
              </w:rPr>
              <w:t>331.</w:t>
            </w:r>
            <w:r w:rsidR="00C253A1" w:rsidRPr="00D274E6">
              <w:rPr>
                <w:bCs/>
                <w:color w:val="auto"/>
                <w:sz w:val="24"/>
              </w:rPr>
              <w:t>0</w:t>
            </w:r>
            <w:r w:rsidRPr="00D274E6">
              <w:rPr>
                <w:bCs/>
                <w:color w:val="auto"/>
                <w:sz w:val="24"/>
              </w:rPr>
              <w:t>00</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color w:val="auto"/>
                <w:sz w:val="24"/>
              </w:rPr>
            </w:pPr>
            <w:r w:rsidRPr="00D274E6">
              <w:rPr>
                <w:bCs/>
                <w:color w:val="auto"/>
                <w:sz w:val="24"/>
              </w:rPr>
              <w:t>272.000</w:t>
            </w:r>
          </w:p>
        </w:tc>
      </w:tr>
      <w:tr w:rsidR="00812CBA" w:rsidRPr="00D274E6" w:rsidTr="00B94C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B94C89">
            <w:pPr>
              <w:jc w:val="center"/>
              <w:rPr>
                <w:rFonts w:eastAsia="Times New Roman"/>
                <w:color w:val="auto"/>
                <w:sz w:val="24"/>
              </w:rPr>
            </w:pPr>
            <w:r w:rsidRPr="00D274E6">
              <w:rPr>
                <w:rFonts w:eastAsia="Times New Roman"/>
                <w:color w:val="auto"/>
                <w:sz w:val="24"/>
              </w:rPr>
              <w:t>KV2</w:t>
            </w:r>
          </w:p>
        </w:tc>
        <w:tc>
          <w:tcPr>
            <w:tcW w:w="307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82C70">
            <w:pPr>
              <w:widowControl/>
              <w:spacing w:before="120" w:after="120" w:line="300" w:lineRule="exact"/>
              <w:jc w:val="both"/>
              <w:rPr>
                <w:rFonts w:eastAsia="Times New Roman"/>
                <w:color w:val="auto"/>
                <w:sz w:val="24"/>
              </w:rPr>
            </w:pPr>
            <w:r w:rsidRPr="00D274E6">
              <w:rPr>
                <w:rFonts w:eastAsia="Times New Roman"/>
                <w:color w:val="auto"/>
                <w:sz w:val="24"/>
              </w:rPr>
              <w:t>Cá</w:t>
            </w:r>
            <w:r w:rsidR="009F67A9" w:rsidRPr="00D274E6">
              <w:rPr>
                <w:rFonts w:eastAsia="Times New Roman"/>
                <w:color w:val="auto"/>
                <w:sz w:val="24"/>
              </w:rPr>
              <w:t>c thôn: Hà Đồ</w:t>
            </w:r>
            <w:r w:rsidR="00182C70" w:rsidRPr="00D274E6">
              <w:rPr>
                <w:rFonts w:eastAsia="Times New Roman"/>
                <w:color w:val="auto"/>
                <w:sz w:val="24"/>
              </w:rPr>
              <w:t>,</w:t>
            </w:r>
            <w:r w:rsidR="009F67A9" w:rsidRPr="00D274E6">
              <w:rPr>
                <w:rFonts w:eastAsia="Times New Roman"/>
                <w:color w:val="auto"/>
                <w:sz w:val="24"/>
              </w:rPr>
              <w:t xml:space="preserve"> Phước Lập</w:t>
            </w:r>
            <w:r w:rsidR="00182C70" w:rsidRPr="00D274E6">
              <w:rPr>
                <w:rFonts w:eastAsia="Times New Roman"/>
                <w:color w:val="auto"/>
                <w:sz w:val="24"/>
              </w:rPr>
              <w:t>,</w:t>
            </w:r>
            <w:r w:rsidR="009F67A9" w:rsidRPr="00D274E6">
              <w:rPr>
                <w:rFonts w:eastAsia="Times New Roman"/>
                <w:color w:val="auto"/>
                <w:sz w:val="24"/>
              </w:rPr>
              <w:t xml:space="preserve"> Lâm </w:t>
            </w:r>
            <w:r w:rsidR="00182C70" w:rsidRPr="00D274E6">
              <w:rPr>
                <w:rFonts w:eastAsia="Times New Roman"/>
                <w:color w:val="auto"/>
                <w:sz w:val="24"/>
              </w:rPr>
              <w:t>–</w:t>
            </w:r>
            <w:r w:rsidRPr="00D274E6">
              <w:rPr>
                <w:rFonts w:eastAsia="Times New Roman"/>
                <w:color w:val="auto"/>
                <w:sz w:val="24"/>
              </w:rPr>
              <w:t>Lý</w:t>
            </w:r>
            <w:r w:rsidR="00182C70" w:rsidRPr="00D274E6">
              <w:rPr>
                <w:rFonts w:eastAsia="Times New Roman"/>
                <w:color w:val="auto"/>
                <w:sz w:val="24"/>
              </w:rPr>
              <w:t>,</w:t>
            </w:r>
            <w:r w:rsidRPr="00D274E6">
              <w:rPr>
                <w:rFonts w:eastAsia="Times New Roman"/>
                <w:color w:val="auto"/>
                <w:sz w:val="24"/>
              </w:rPr>
              <w:t xml:space="preserve"> Mai Dương</w:t>
            </w:r>
          </w:p>
        </w:tc>
        <w:tc>
          <w:tcPr>
            <w:tcW w:w="685"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color w:val="auto"/>
                <w:sz w:val="24"/>
              </w:rPr>
            </w:pPr>
            <w:r w:rsidRPr="00D274E6">
              <w:rPr>
                <w:bCs/>
                <w:color w:val="auto"/>
                <w:sz w:val="24"/>
              </w:rPr>
              <w:t>272.000</w:t>
            </w:r>
          </w:p>
        </w:tc>
        <w:tc>
          <w:tcPr>
            <w:tcW w:w="615"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color w:val="auto"/>
                <w:sz w:val="24"/>
              </w:rPr>
            </w:pPr>
            <w:r w:rsidRPr="00D274E6">
              <w:rPr>
                <w:bCs/>
                <w:color w:val="auto"/>
                <w:sz w:val="24"/>
              </w:rPr>
              <w:t>204.000</w:t>
            </w:r>
          </w:p>
        </w:tc>
      </w:tr>
      <w:tr w:rsidR="00812CBA" w:rsidRPr="00D274E6" w:rsidTr="00B94C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B94C89">
            <w:pPr>
              <w:jc w:val="center"/>
              <w:rPr>
                <w:rFonts w:eastAsia="Times New Roman"/>
                <w:color w:val="auto"/>
                <w:sz w:val="24"/>
              </w:rPr>
            </w:pPr>
            <w:r w:rsidRPr="00D274E6">
              <w:rPr>
                <w:rFonts w:eastAsia="Times New Roman"/>
                <w:color w:val="auto"/>
                <w:sz w:val="24"/>
              </w:rPr>
              <w:t>KV3</w:t>
            </w:r>
          </w:p>
        </w:tc>
        <w:tc>
          <w:tcPr>
            <w:tcW w:w="307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05D94">
            <w:pPr>
              <w:widowControl/>
              <w:spacing w:before="120" w:after="120" w:line="300" w:lineRule="exact"/>
              <w:jc w:val="both"/>
              <w:rPr>
                <w:rFonts w:eastAsia="Times New Roman"/>
                <w:color w:val="auto"/>
                <w:sz w:val="24"/>
              </w:rPr>
            </w:pPr>
            <w:r w:rsidRPr="00D274E6">
              <w:rPr>
                <w:rFonts w:eastAsia="Times New Roman"/>
                <w:color w:val="auto"/>
                <w:sz w:val="24"/>
              </w:rPr>
              <w:t>Các khu vực còn lại của các thôn</w:t>
            </w:r>
          </w:p>
        </w:tc>
        <w:tc>
          <w:tcPr>
            <w:tcW w:w="1300" w:type="pct"/>
            <w:gridSpan w:val="2"/>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8597D">
            <w:pPr>
              <w:jc w:val="center"/>
              <w:rPr>
                <w:rFonts w:eastAsia="Times New Roman"/>
                <w:bCs/>
                <w:color w:val="auto"/>
                <w:sz w:val="24"/>
              </w:rPr>
            </w:pPr>
            <w:r w:rsidRPr="00D274E6">
              <w:rPr>
                <w:rFonts w:eastAsia="Times New Roman"/>
                <w:bCs/>
                <w:color w:val="auto"/>
                <w:sz w:val="24"/>
              </w:rPr>
              <w:t>2</w:t>
            </w:r>
            <w:r w:rsidR="0018597D" w:rsidRPr="00D274E6">
              <w:rPr>
                <w:rFonts w:eastAsia="Times New Roman"/>
                <w:bCs/>
                <w:color w:val="auto"/>
                <w:sz w:val="24"/>
              </w:rPr>
              <w:t>04</w:t>
            </w:r>
            <w:r w:rsidRPr="00D274E6">
              <w:rPr>
                <w:rFonts w:eastAsia="Times New Roman"/>
                <w:bCs/>
                <w:color w:val="auto"/>
                <w:sz w:val="24"/>
              </w:rPr>
              <w:t>.000</w:t>
            </w:r>
          </w:p>
        </w:tc>
      </w:tr>
    </w:tbl>
    <w:p w:rsidR="00182C70" w:rsidRPr="00D274E6" w:rsidRDefault="00182C70" w:rsidP="007B61EC">
      <w:pPr>
        <w:pStyle w:val="Heading1"/>
        <w:spacing w:before="120" w:after="0"/>
        <w:rPr>
          <w:rFonts w:ascii="Times New Roman" w:hAnsi="Times New Roman" w:cs="Times New Roman"/>
          <w:color w:val="auto"/>
          <w:sz w:val="24"/>
        </w:rPr>
      </w:pPr>
      <w:bookmarkStart w:id="19" w:name="_Toc25865899"/>
    </w:p>
    <w:p w:rsidR="007B61EC" w:rsidRPr="00D274E6" w:rsidRDefault="007B61EC" w:rsidP="007B61EC">
      <w:pPr>
        <w:pStyle w:val="Heading1"/>
        <w:spacing w:before="120" w:after="0"/>
        <w:rPr>
          <w:rFonts w:ascii="Times New Roman" w:hAnsi="Times New Roman" w:cs="Times New Roman"/>
          <w:b w:val="0"/>
          <w:color w:val="auto"/>
          <w:sz w:val="24"/>
        </w:rPr>
      </w:pPr>
      <w:r w:rsidRPr="00D274E6">
        <w:rPr>
          <w:rFonts w:ascii="Times New Roman" w:hAnsi="Times New Roman" w:cs="Times New Roman"/>
          <w:color w:val="auto"/>
          <w:sz w:val="24"/>
        </w:rPr>
        <w:t>2. XÃ QUẢNG THỌ</w:t>
      </w:r>
      <w:bookmarkEnd w:id="19"/>
    </w:p>
    <w:p w:rsidR="007B61EC" w:rsidRPr="00D274E6" w:rsidRDefault="007B61EC" w:rsidP="007B61EC">
      <w:pPr>
        <w:rPr>
          <w:b/>
          <w:color w:val="auto"/>
          <w:sz w:val="24"/>
        </w:rPr>
      </w:pPr>
      <w:r w:rsidRPr="00D274E6">
        <w:rPr>
          <w:b/>
          <w:color w:val="auto"/>
          <w:sz w:val="24"/>
        </w:rPr>
        <w:t>a) Giá đất ở nằm ven đường giao thông chính</w:t>
      </w:r>
    </w:p>
    <w:p w:rsidR="007B61EC" w:rsidRPr="00D274E6" w:rsidRDefault="007B61EC" w:rsidP="007B61E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493"/>
        <w:gridCol w:w="1243"/>
        <w:gridCol w:w="1204"/>
        <w:gridCol w:w="1066"/>
      </w:tblGrid>
      <w:tr w:rsidR="00812CBA" w:rsidRPr="00D274E6" w:rsidTr="009662E9">
        <w:trPr>
          <w:trHeight w:val="347"/>
          <w:jc w:val="center"/>
        </w:trPr>
        <w:tc>
          <w:tcPr>
            <w:tcW w:w="296"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TT</w:t>
            </w:r>
          </w:p>
        </w:tc>
        <w:tc>
          <w:tcPr>
            <w:tcW w:w="2869"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49"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629"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c>
          <w:tcPr>
            <w:tcW w:w="557"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966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Cs/>
                <w:color w:val="auto"/>
                <w:sz w:val="24"/>
              </w:rPr>
            </w:pPr>
            <w:r w:rsidRPr="00D274E6">
              <w:rPr>
                <w:rFonts w:eastAsia="Times New Roman"/>
                <w:bCs/>
                <w:color w:val="auto"/>
                <w:sz w:val="24"/>
              </w:rPr>
              <w:t>1</w:t>
            </w:r>
          </w:p>
        </w:tc>
        <w:tc>
          <w:tcPr>
            <w:tcW w:w="286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05D94">
            <w:pPr>
              <w:widowControl/>
              <w:spacing w:before="120" w:after="120" w:line="300" w:lineRule="exact"/>
              <w:jc w:val="both"/>
              <w:rPr>
                <w:rFonts w:eastAsia="Times New Roman"/>
                <w:color w:val="auto"/>
                <w:sz w:val="24"/>
              </w:rPr>
            </w:pPr>
            <w:r w:rsidRPr="00D274E6">
              <w:rPr>
                <w:rFonts w:eastAsia="Times New Roman"/>
                <w:color w:val="auto"/>
                <w:sz w:val="24"/>
              </w:rPr>
              <w:t>Tỉnh lộ 19</w:t>
            </w:r>
          </w:p>
        </w:tc>
        <w:tc>
          <w:tcPr>
            <w:tcW w:w="64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widowControl/>
              <w:ind w:firstLineChars="100" w:firstLine="240"/>
              <w:jc w:val="right"/>
              <w:rPr>
                <w:rFonts w:eastAsia="Times New Roman"/>
                <w:color w:val="auto"/>
                <w:sz w:val="24"/>
              </w:rPr>
            </w:pPr>
            <w:r w:rsidRPr="00D274E6">
              <w:rPr>
                <w:rFonts w:eastAsia="Times New Roman"/>
                <w:color w:val="auto"/>
                <w:sz w:val="24"/>
              </w:rPr>
              <w:t> </w:t>
            </w:r>
          </w:p>
        </w:tc>
        <w:tc>
          <w:tcPr>
            <w:tcW w:w="62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widowControl/>
              <w:ind w:firstLineChars="100" w:firstLine="240"/>
              <w:jc w:val="right"/>
              <w:rPr>
                <w:rFonts w:eastAsia="Times New Roman"/>
                <w:color w:val="auto"/>
                <w:sz w:val="24"/>
              </w:rPr>
            </w:pPr>
            <w:r w:rsidRPr="00D274E6">
              <w:rPr>
                <w:rFonts w:eastAsia="Times New Roman"/>
                <w:color w:val="auto"/>
                <w:sz w:val="24"/>
              </w:rPr>
              <w:t> </w:t>
            </w:r>
          </w:p>
        </w:tc>
        <w:tc>
          <w:tcPr>
            <w:tcW w:w="557"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widowControl/>
              <w:ind w:firstLineChars="100" w:firstLine="240"/>
              <w:jc w:val="right"/>
              <w:rPr>
                <w:rFonts w:eastAsia="Times New Roman"/>
                <w:color w:val="auto"/>
                <w:sz w:val="24"/>
              </w:rPr>
            </w:pPr>
            <w:r w:rsidRPr="00D274E6">
              <w:rPr>
                <w:rFonts w:eastAsia="Times New Roman"/>
                <w:color w:val="auto"/>
                <w:sz w:val="24"/>
              </w:rPr>
              <w:t> </w:t>
            </w:r>
          </w:p>
        </w:tc>
      </w:tr>
      <w:tr w:rsidR="00812CBA" w:rsidRPr="00D274E6" w:rsidTr="00966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rPr>
                <w:rFonts w:eastAsia="Times New Roman"/>
                <w:color w:val="auto"/>
                <w:sz w:val="24"/>
              </w:rPr>
            </w:pPr>
            <w:r w:rsidRPr="00D274E6">
              <w:rPr>
                <w:rFonts w:eastAsia="Times New Roman"/>
                <w:color w:val="auto"/>
                <w:sz w:val="24"/>
              </w:rPr>
              <w:t> </w:t>
            </w:r>
          </w:p>
        </w:tc>
        <w:tc>
          <w:tcPr>
            <w:tcW w:w="286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05D94">
            <w:pPr>
              <w:widowControl/>
              <w:spacing w:before="120" w:after="120" w:line="300" w:lineRule="exact"/>
              <w:jc w:val="both"/>
              <w:rPr>
                <w:rFonts w:eastAsia="Times New Roman"/>
                <w:color w:val="auto"/>
                <w:sz w:val="24"/>
              </w:rPr>
            </w:pPr>
            <w:r w:rsidRPr="00D274E6">
              <w:rPr>
                <w:rFonts w:eastAsia="Times New Roman"/>
                <w:color w:val="auto"/>
                <w:sz w:val="24"/>
              </w:rPr>
              <w:t>Từ giáp ranh thị trấn Sịa đến cầu Nguyễn Chí Thanh (từ thửa đất số 82, tờ bản đồ số 03 đến thửa đất số 711, tờ bản đồ 07)</w:t>
            </w:r>
          </w:p>
        </w:tc>
        <w:tc>
          <w:tcPr>
            <w:tcW w:w="64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iCs/>
                <w:color w:val="auto"/>
                <w:sz w:val="24"/>
              </w:rPr>
            </w:pPr>
            <w:r w:rsidRPr="00D274E6">
              <w:rPr>
                <w:bCs/>
                <w:iCs/>
                <w:color w:val="auto"/>
                <w:sz w:val="24"/>
              </w:rPr>
              <w:t>731.000</w:t>
            </w:r>
          </w:p>
        </w:tc>
        <w:tc>
          <w:tcPr>
            <w:tcW w:w="62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iCs/>
                <w:color w:val="auto"/>
                <w:sz w:val="24"/>
              </w:rPr>
            </w:pPr>
            <w:r w:rsidRPr="00D274E6">
              <w:rPr>
                <w:bCs/>
                <w:iCs/>
                <w:color w:val="auto"/>
                <w:sz w:val="24"/>
              </w:rPr>
              <w:t>442.000</w:t>
            </w:r>
          </w:p>
        </w:tc>
        <w:tc>
          <w:tcPr>
            <w:tcW w:w="557"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iCs/>
                <w:color w:val="auto"/>
                <w:sz w:val="24"/>
              </w:rPr>
            </w:pPr>
            <w:r w:rsidRPr="00D274E6">
              <w:rPr>
                <w:bCs/>
                <w:iCs/>
                <w:color w:val="auto"/>
                <w:sz w:val="24"/>
              </w:rPr>
              <w:t>306.000</w:t>
            </w:r>
          </w:p>
        </w:tc>
      </w:tr>
      <w:tr w:rsidR="00812CBA" w:rsidRPr="00D274E6" w:rsidTr="00966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rPr>
                <w:rFonts w:eastAsia="Times New Roman"/>
                <w:color w:val="auto"/>
                <w:sz w:val="24"/>
              </w:rPr>
            </w:pPr>
            <w:r w:rsidRPr="00D274E6">
              <w:rPr>
                <w:rFonts w:eastAsia="Times New Roman"/>
                <w:color w:val="auto"/>
                <w:sz w:val="24"/>
              </w:rPr>
              <w:lastRenderedPageBreak/>
              <w:t> </w:t>
            </w:r>
          </w:p>
        </w:tc>
        <w:tc>
          <w:tcPr>
            <w:tcW w:w="286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BB3266">
            <w:pPr>
              <w:widowControl/>
              <w:spacing w:before="120" w:after="120" w:line="300" w:lineRule="exact"/>
              <w:jc w:val="both"/>
              <w:rPr>
                <w:rFonts w:eastAsia="Times New Roman"/>
                <w:color w:val="auto"/>
                <w:sz w:val="24"/>
              </w:rPr>
            </w:pPr>
            <w:r w:rsidRPr="00D274E6">
              <w:rPr>
                <w:rFonts w:eastAsia="Times New Roman"/>
                <w:color w:val="auto"/>
                <w:sz w:val="24"/>
              </w:rPr>
              <w:t xml:space="preserve">Từ cầu Nguyễn Chí Thanh đến cống Nhà Đồ (thôn Phước Yên) </w:t>
            </w:r>
            <w:r w:rsidR="00BB3266" w:rsidRPr="00D274E6">
              <w:rPr>
                <w:rFonts w:eastAsia="Times New Roman"/>
                <w:color w:val="auto"/>
                <w:sz w:val="24"/>
              </w:rPr>
              <w:t>đến</w:t>
            </w:r>
            <w:r w:rsidRPr="00D274E6">
              <w:rPr>
                <w:rFonts w:eastAsia="Times New Roman"/>
                <w:color w:val="auto"/>
                <w:sz w:val="24"/>
              </w:rPr>
              <w:t xml:space="preserve"> Cổng làng thôn La Vân Thượng (từ thửa đất số 943, tờ bản đồ số 7 đến thửa đất số 463, tờ bản đồ số 11 đến thửa đất số 564, tờ bản đồ 11)</w:t>
            </w:r>
          </w:p>
        </w:tc>
        <w:tc>
          <w:tcPr>
            <w:tcW w:w="64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iCs/>
                <w:color w:val="auto"/>
                <w:sz w:val="24"/>
              </w:rPr>
            </w:pPr>
            <w:r w:rsidRPr="00D274E6">
              <w:rPr>
                <w:bCs/>
                <w:iCs/>
                <w:color w:val="auto"/>
                <w:sz w:val="24"/>
              </w:rPr>
              <w:t>1.436.000</w:t>
            </w:r>
          </w:p>
        </w:tc>
        <w:tc>
          <w:tcPr>
            <w:tcW w:w="62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iCs/>
                <w:color w:val="auto"/>
                <w:sz w:val="24"/>
              </w:rPr>
            </w:pPr>
            <w:r w:rsidRPr="00D274E6">
              <w:rPr>
                <w:bCs/>
                <w:iCs/>
                <w:color w:val="auto"/>
                <w:sz w:val="24"/>
              </w:rPr>
              <w:t>867.000</w:t>
            </w:r>
          </w:p>
        </w:tc>
        <w:tc>
          <w:tcPr>
            <w:tcW w:w="557"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iCs/>
                <w:color w:val="auto"/>
                <w:sz w:val="24"/>
              </w:rPr>
            </w:pPr>
            <w:r w:rsidRPr="00D274E6">
              <w:rPr>
                <w:bCs/>
                <w:iCs/>
                <w:color w:val="auto"/>
                <w:sz w:val="24"/>
              </w:rPr>
              <w:t>612.000</w:t>
            </w:r>
          </w:p>
        </w:tc>
      </w:tr>
      <w:tr w:rsidR="00812CBA" w:rsidRPr="00D274E6" w:rsidTr="00966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color w:val="auto"/>
                <w:sz w:val="24"/>
              </w:rPr>
            </w:pPr>
          </w:p>
        </w:tc>
        <w:tc>
          <w:tcPr>
            <w:tcW w:w="286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05D94">
            <w:pPr>
              <w:widowControl/>
              <w:spacing w:before="120" w:after="120" w:line="300" w:lineRule="exact"/>
              <w:jc w:val="both"/>
              <w:rPr>
                <w:rFonts w:eastAsia="Times New Roman"/>
                <w:color w:val="auto"/>
                <w:sz w:val="24"/>
              </w:rPr>
            </w:pPr>
            <w:r w:rsidRPr="00D274E6">
              <w:rPr>
                <w:rFonts w:eastAsia="Times New Roman"/>
                <w:color w:val="auto"/>
                <w:sz w:val="24"/>
              </w:rPr>
              <w:t>Từ cổng làng thôn La Vân Thượng đến giáp ranh xã Hương Toàn (từ thửa đất số 553, tờ bản đồ số 11 đến thửa đất số 167, tờ bản đồ 17)</w:t>
            </w:r>
          </w:p>
        </w:tc>
        <w:tc>
          <w:tcPr>
            <w:tcW w:w="64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iCs/>
                <w:color w:val="auto"/>
                <w:sz w:val="24"/>
              </w:rPr>
            </w:pPr>
            <w:r w:rsidRPr="00D274E6">
              <w:rPr>
                <w:bCs/>
                <w:iCs/>
                <w:color w:val="auto"/>
                <w:sz w:val="24"/>
              </w:rPr>
              <w:t>799.000</w:t>
            </w:r>
          </w:p>
        </w:tc>
        <w:tc>
          <w:tcPr>
            <w:tcW w:w="62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iCs/>
                <w:color w:val="auto"/>
                <w:sz w:val="24"/>
              </w:rPr>
            </w:pPr>
            <w:r w:rsidRPr="00D274E6">
              <w:rPr>
                <w:bCs/>
                <w:iCs/>
                <w:color w:val="auto"/>
                <w:sz w:val="24"/>
              </w:rPr>
              <w:t>476.000</w:t>
            </w:r>
          </w:p>
        </w:tc>
        <w:tc>
          <w:tcPr>
            <w:tcW w:w="557"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iCs/>
                <w:color w:val="auto"/>
                <w:sz w:val="24"/>
              </w:rPr>
            </w:pPr>
            <w:r w:rsidRPr="00D274E6">
              <w:rPr>
                <w:bCs/>
                <w:iCs/>
                <w:color w:val="auto"/>
                <w:sz w:val="24"/>
              </w:rPr>
              <w:t>332.000</w:t>
            </w:r>
          </w:p>
        </w:tc>
      </w:tr>
      <w:tr w:rsidR="00812CBA" w:rsidRPr="00D274E6" w:rsidTr="00966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2</w:t>
            </w:r>
          </w:p>
        </w:tc>
        <w:tc>
          <w:tcPr>
            <w:tcW w:w="286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05D94">
            <w:pPr>
              <w:widowControl/>
              <w:spacing w:before="120" w:after="120" w:line="300" w:lineRule="exact"/>
              <w:jc w:val="both"/>
              <w:rPr>
                <w:rFonts w:eastAsia="Times New Roman"/>
                <w:color w:val="auto"/>
                <w:sz w:val="24"/>
              </w:rPr>
            </w:pPr>
            <w:r w:rsidRPr="00D274E6">
              <w:rPr>
                <w:rFonts w:eastAsia="Times New Roman"/>
                <w:color w:val="auto"/>
                <w:sz w:val="24"/>
              </w:rPr>
              <w:t>Tỉnh lộ 4 (Giáp thôn Thủ Lễ, xã Quảng Phước đến cầu ông Lời) (từ thửa đất số 194, tờ bản đồ số 01 đến thửa đất số 85, tờ bản đồ 05)</w:t>
            </w:r>
          </w:p>
        </w:tc>
        <w:tc>
          <w:tcPr>
            <w:tcW w:w="64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iCs/>
                <w:color w:val="auto"/>
                <w:sz w:val="24"/>
              </w:rPr>
            </w:pPr>
            <w:r w:rsidRPr="00D274E6">
              <w:rPr>
                <w:bCs/>
                <w:iCs/>
                <w:color w:val="auto"/>
                <w:sz w:val="24"/>
              </w:rPr>
              <w:t>663.000</w:t>
            </w:r>
          </w:p>
        </w:tc>
        <w:tc>
          <w:tcPr>
            <w:tcW w:w="62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iCs/>
                <w:color w:val="auto"/>
                <w:sz w:val="24"/>
              </w:rPr>
            </w:pPr>
            <w:r w:rsidRPr="00D274E6">
              <w:rPr>
                <w:bCs/>
                <w:iCs/>
                <w:color w:val="auto"/>
                <w:sz w:val="24"/>
              </w:rPr>
              <w:t>391.000</w:t>
            </w:r>
          </w:p>
        </w:tc>
        <w:tc>
          <w:tcPr>
            <w:tcW w:w="557"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iCs/>
                <w:color w:val="auto"/>
                <w:sz w:val="24"/>
              </w:rPr>
            </w:pPr>
            <w:r w:rsidRPr="00D274E6">
              <w:rPr>
                <w:bCs/>
                <w:iCs/>
                <w:color w:val="auto"/>
                <w:sz w:val="24"/>
              </w:rPr>
              <w:t>323.000</w:t>
            </w:r>
          </w:p>
        </w:tc>
      </w:tr>
      <w:tr w:rsidR="00812CBA" w:rsidRPr="00D274E6" w:rsidTr="00966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Cs/>
                <w:color w:val="auto"/>
                <w:sz w:val="24"/>
              </w:rPr>
            </w:pPr>
            <w:r w:rsidRPr="00D274E6">
              <w:rPr>
                <w:rFonts w:eastAsia="Times New Roman"/>
                <w:bCs/>
                <w:color w:val="auto"/>
                <w:sz w:val="24"/>
              </w:rPr>
              <w:t>3</w:t>
            </w:r>
          </w:p>
        </w:tc>
        <w:tc>
          <w:tcPr>
            <w:tcW w:w="286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05D94">
            <w:pPr>
              <w:widowControl/>
              <w:spacing w:before="120" w:after="120" w:line="300" w:lineRule="exact"/>
              <w:jc w:val="both"/>
              <w:rPr>
                <w:rFonts w:eastAsia="Times New Roman"/>
                <w:color w:val="auto"/>
                <w:sz w:val="24"/>
              </w:rPr>
            </w:pPr>
            <w:r w:rsidRPr="00D274E6">
              <w:rPr>
                <w:rFonts w:eastAsia="Times New Roman"/>
                <w:color w:val="auto"/>
                <w:sz w:val="24"/>
              </w:rPr>
              <w:t>Tỉnh lộ 8A</w:t>
            </w:r>
          </w:p>
        </w:tc>
        <w:tc>
          <w:tcPr>
            <w:tcW w:w="64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D661F8">
            <w:pPr>
              <w:widowControl/>
              <w:ind w:firstLineChars="100" w:firstLine="241"/>
              <w:jc w:val="right"/>
              <w:rPr>
                <w:rFonts w:eastAsia="Times New Roman"/>
                <w:b/>
                <w:bCs/>
                <w:color w:val="auto"/>
                <w:sz w:val="24"/>
              </w:rPr>
            </w:pPr>
            <w:r w:rsidRPr="00D274E6">
              <w:rPr>
                <w:rFonts w:eastAsia="Times New Roman"/>
                <w:b/>
                <w:bCs/>
                <w:color w:val="auto"/>
                <w:sz w:val="24"/>
              </w:rPr>
              <w:t> </w:t>
            </w:r>
          </w:p>
        </w:tc>
        <w:tc>
          <w:tcPr>
            <w:tcW w:w="62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D661F8">
            <w:pPr>
              <w:widowControl/>
              <w:ind w:firstLineChars="100" w:firstLine="241"/>
              <w:jc w:val="right"/>
              <w:rPr>
                <w:rFonts w:eastAsia="Times New Roman"/>
                <w:b/>
                <w:bCs/>
                <w:color w:val="auto"/>
                <w:sz w:val="24"/>
              </w:rPr>
            </w:pPr>
            <w:r w:rsidRPr="00D274E6">
              <w:rPr>
                <w:rFonts w:eastAsia="Times New Roman"/>
                <w:b/>
                <w:bCs/>
                <w:color w:val="auto"/>
                <w:sz w:val="24"/>
              </w:rPr>
              <w:t> </w:t>
            </w:r>
          </w:p>
        </w:tc>
        <w:tc>
          <w:tcPr>
            <w:tcW w:w="557"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D661F8">
            <w:pPr>
              <w:widowControl/>
              <w:ind w:firstLineChars="100" w:firstLine="241"/>
              <w:jc w:val="right"/>
              <w:rPr>
                <w:rFonts w:eastAsia="Times New Roman"/>
                <w:b/>
                <w:bCs/>
                <w:color w:val="auto"/>
                <w:sz w:val="24"/>
              </w:rPr>
            </w:pPr>
            <w:r w:rsidRPr="00D274E6">
              <w:rPr>
                <w:rFonts w:eastAsia="Times New Roman"/>
                <w:b/>
                <w:bCs/>
                <w:color w:val="auto"/>
                <w:sz w:val="24"/>
              </w:rPr>
              <w:t> </w:t>
            </w:r>
          </w:p>
        </w:tc>
      </w:tr>
      <w:tr w:rsidR="00812CBA" w:rsidRPr="00D274E6" w:rsidTr="00966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color w:val="auto"/>
                <w:sz w:val="24"/>
              </w:rPr>
            </w:pPr>
          </w:p>
        </w:tc>
        <w:tc>
          <w:tcPr>
            <w:tcW w:w="286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05D94">
            <w:pPr>
              <w:widowControl/>
              <w:spacing w:before="120" w:after="120" w:line="300" w:lineRule="exact"/>
              <w:jc w:val="both"/>
              <w:rPr>
                <w:rFonts w:eastAsia="Times New Roman"/>
                <w:color w:val="auto"/>
                <w:sz w:val="24"/>
              </w:rPr>
            </w:pPr>
            <w:r w:rsidRPr="00D274E6">
              <w:rPr>
                <w:rFonts w:eastAsia="Times New Roman"/>
                <w:color w:val="auto"/>
                <w:sz w:val="24"/>
              </w:rPr>
              <w:t xml:space="preserve">Đoạn từ cống Nhà Đồ (thôn Phước Yên) đến cầu Thanh Lương (từ thửa đất số 623, tờ bản đồ số 11 đến thửa đất số 31, tờ bản đồ </w:t>
            </w:r>
            <w:r w:rsidR="00182C70" w:rsidRPr="00D274E6">
              <w:rPr>
                <w:rFonts w:eastAsia="Times New Roman"/>
                <w:color w:val="auto"/>
                <w:sz w:val="24"/>
              </w:rPr>
              <w:t xml:space="preserve">số </w:t>
            </w:r>
            <w:r w:rsidRPr="00D274E6">
              <w:rPr>
                <w:rFonts w:eastAsia="Times New Roman"/>
                <w:color w:val="auto"/>
                <w:sz w:val="24"/>
              </w:rPr>
              <w:t>19)</w:t>
            </w:r>
          </w:p>
        </w:tc>
        <w:tc>
          <w:tcPr>
            <w:tcW w:w="64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iCs/>
                <w:color w:val="auto"/>
                <w:sz w:val="24"/>
              </w:rPr>
            </w:pPr>
            <w:r w:rsidRPr="00D274E6">
              <w:rPr>
                <w:bCs/>
                <w:iCs/>
                <w:color w:val="auto"/>
                <w:sz w:val="24"/>
              </w:rPr>
              <w:t>799.000</w:t>
            </w:r>
          </w:p>
        </w:tc>
        <w:tc>
          <w:tcPr>
            <w:tcW w:w="62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iCs/>
                <w:color w:val="auto"/>
                <w:sz w:val="24"/>
              </w:rPr>
            </w:pPr>
            <w:r w:rsidRPr="00D274E6">
              <w:rPr>
                <w:bCs/>
                <w:iCs/>
                <w:color w:val="auto"/>
                <w:sz w:val="24"/>
              </w:rPr>
              <w:t>476.000</w:t>
            </w:r>
          </w:p>
        </w:tc>
        <w:tc>
          <w:tcPr>
            <w:tcW w:w="557"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iCs/>
                <w:color w:val="auto"/>
                <w:sz w:val="24"/>
              </w:rPr>
            </w:pPr>
            <w:r w:rsidRPr="00D274E6">
              <w:rPr>
                <w:bCs/>
                <w:iCs/>
                <w:color w:val="auto"/>
                <w:sz w:val="24"/>
              </w:rPr>
              <w:t>332.000</w:t>
            </w:r>
          </w:p>
        </w:tc>
      </w:tr>
      <w:tr w:rsidR="00812CBA" w:rsidRPr="00D274E6" w:rsidTr="00966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color w:val="auto"/>
                <w:sz w:val="24"/>
              </w:rPr>
            </w:pPr>
          </w:p>
        </w:tc>
        <w:tc>
          <w:tcPr>
            <w:tcW w:w="286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05D94">
            <w:pPr>
              <w:widowControl/>
              <w:spacing w:before="120" w:after="120" w:line="300" w:lineRule="exact"/>
              <w:jc w:val="both"/>
              <w:rPr>
                <w:rFonts w:eastAsia="Times New Roman"/>
                <w:color w:val="auto"/>
                <w:sz w:val="24"/>
              </w:rPr>
            </w:pPr>
            <w:r w:rsidRPr="00D274E6">
              <w:rPr>
                <w:rFonts w:eastAsia="Times New Roman"/>
                <w:color w:val="auto"/>
                <w:sz w:val="24"/>
              </w:rPr>
              <w:t>Đoạn từ cầu Nguyễn Chí Thanh đến cầu Phò Nam B (từ thửa đất số 710, tờ bản đồ số 07 đến thửa đất số 562, tờ bản đồ 11)</w:t>
            </w:r>
          </w:p>
        </w:tc>
        <w:tc>
          <w:tcPr>
            <w:tcW w:w="64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iCs/>
                <w:color w:val="auto"/>
                <w:sz w:val="24"/>
              </w:rPr>
            </w:pPr>
            <w:r w:rsidRPr="00D274E6">
              <w:rPr>
                <w:bCs/>
                <w:iCs/>
                <w:color w:val="auto"/>
                <w:sz w:val="24"/>
              </w:rPr>
              <w:t>799.000</w:t>
            </w:r>
          </w:p>
        </w:tc>
        <w:tc>
          <w:tcPr>
            <w:tcW w:w="62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iCs/>
                <w:color w:val="auto"/>
                <w:sz w:val="24"/>
              </w:rPr>
            </w:pPr>
            <w:r w:rsidRPr="00D274E6">
              <w:rPr>
                <w:bCs/>
                <w:iCs/>
                <w:color w:val="auto"/>
                <w:sz w:val="24"/>
              </w:rPr>
              <w:t>476.000</w:t>
            </w:r>
          </w:p>
        </w:tc>
        <w:tc>
          <w:tcPr>
            <w:tcW w:w="557"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iCs/>
                <w:color w:val="auto"/>
                <w:sz w:val="24"/>
              </w:rPr>
            </w:pPr>
            <w:r w:rsidRPr="00D274E6">
              <w:rPr>
                <w:bCs/>
                <w:iCs/>
                <w:color w:val="auto"/>
                <w:sz w:val="24"/>
              </w:rPr>
              <w:t>332.000</w:t>
            </w:r>
          </w:p>
        </w:tc>
      </w:tr>
      <w:tr w:rsidR="00812CBA" w:rsidRPr="00D274E6" w:rsidTr="00966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6F7976">
            <w:pPr>
              <w:spacing w:before="120" w:after="120" w:line="320" w:lineRule="atLeast"/>
              <w:jc w:val="center"/>
              <w:rPr>
                <w:rFonts w:eastAsia="Times New Roman"/>
                <w:bCs/>
                <w:color w:val="auto"/>
                <w:sz w:val="24"/>
              </w:rPr>
            </w:pPr>
            <w:r w:rsidRPr="00D274E6">
              <w:rPr>
                <w:rFonts w:eastAsia="Times New Roman"/>
                <w:bCs/>
                <w:color w:val="auto"/>
                <w:sz w:val="24"/>
              </w:rPr>
              <w:t>4</w:t>
            </w:r>
          </w:p>
        </w:tc>
        <w:tc>
          <w:tcPr>
            <w:tcW w:w="286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F7976">
            <w:pPr>
              <w:widowControl/>
              <w:spacing w:before="120" w:after="120" w:line="320" w:lineRule="atLeast"/>
              <w:jc w:val="both"/>
              <w:rPr>
                <w:rFonts w:eastAsia="Times New Roman"/>
                <w:color w:val="auto"/>
                <w:sz w:val="24"/>
              </w:rPr>
            </w:pPr>
            <w:r w:rsidRPr="00D274E6">
              <w:rPr>
                <w:rFonts w:eastAsia="Times New Roman"/>
                <w:color w:val="auto"/>
                <w:sz w:val="24"/>
              </w:rPr>
              <w:t xml:space="preserve">Tuyến đường Đập Mít - La Vân Hạ(từ thửa đất số 22, tờ bản đồ số 19 đến thửa đất số 336, tờ bản đồ </w:t>
            </w:r>
            <w:r w:rsidR="00182C70" w:rsidRPr="00D274E6">
              <w:rPr>
                <w:rFonts w:eastAsia="Times New Roman"/>
                <w:color w:val="auto"/>
                <w:sz w:val="24"/>
              </w:rPr>
              <w:t xml:space="preserve">số </w:t>
            </w:r>
            <w:r w:rsidRPr="00D274E6">
              <w:rPr>
                <w:rFonts w:eastAsia="Times New Roman"/>
                <w:color w:val="auto"/>
                <w:sz w:val="24"/>
              </w:rPr>
              <w:t>13)</w:t>
            </w:r>
          </w:p>
        </w:tc>
        <w:tc>
          <w:tcPr>
            <w:tcW w:w="64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F7976">
            <w:pPr>
              <w:spacing w:before="120" w:after="120" w:line="320" w:lineRule="atLeast"/>
              <w:jc w:val="center"/>
              <w:rPr>
                <w:bCs/>
                <w:iCs/>
                <w:color w:val="auto"/>
                <w:sz w:val="24"/>
              </w:rPr>
            </w:pPr>
            <w:r w:rsidRPr="00D274E6">
              <w:rPr>
                <w:bCs/>
                <w:iCs/>
                <w:color w:val="auto"/>
                <w:sz w:val="24"/>
              </w:rPr>
              <w:t>476.000</w:t>
            </w:r>
          </w:p>
        </w:tc>
        <w:tc>
          <w:tcPr>
            <w:tcW w:w="62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F7976">
            <w:pPr>
              <w:spacing w:before="120" w:after="120" w:line="320" w:lineRule="atLeast"/>
              <w:jc w:val="center"/>
              <w:rPr>
                <w:bCs/>
                <w:iCs/>
                <w:color w:val="auto"/>
                <w:sz w:val="24"/>
              </w:rPr>
            </w:pPr>
            <w:r w:rsidRPr="00D274E6">
              <w:rPr>
                <w:bCs/>
                <w:iCs/>
                <w:color w:val="auto"/>
                <w:sz w:val="24"/>
              </w:rPr>
              <w:t>391.000</w:t>
            </w:r>
          </w:p>
        </w:tc>
        <w:tc>
          <w:tcPr>
            <w:tcW w:w="557"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F7976">
            <w:pPr>
              <w:spacing w:before="120" w:after="120" w:line="320" w:lineRule="atLeast"/>
              <w:jc w:val="center"/>
              <w:rPr>
                <w:bCs/>
                <w:iCs/>
                <w:color w:val="auto"/>
                <w:sz w:val="24"/>
              </w:rPr>
            </w:pPr>
            <w:r w:rsidRPr="00D274E6">
              <w:rPr>
                <w:bCs/>
                <w:iCs/>
                <w:color w:val="auto"/>
                <w:sz w:val="24"/>
              </w:rPr>
              <w:t>323.000</w:t>
            </w:r>
          </w:p>
        </w:tc>
      </w:tr>
      <w:tr w:rsidR="00812CBA" w:rsidRPr="00D274E6" w:rsidTr="00966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6F7976">
            <w:pPr>
              <w:spacing w:before="120" w:after="120" w:line="320" w:lineRule="atLeast"/>
              <w:jc w:val="center"/>
              <w:rPr>
                <w:rFonts w:eastAsia="Times New Roman"/>
                <w:bCs/>
                <w:color w:val="auto"/>
                <w:sz w:val="24"/>
              </w:rPr>
            </w:pPr>
            <w:r w:rsidRPr="00D274E6">
              <w:rPr>
                <w:rFonts w:eastAsia="Times New Roman"/>
                <w:bCs/>
                <w:color w:val="auto"/>
                <w:sz w:val="24"/>
              </w:rPr>
              <w:t>5</w:t>
            </w:r>
          </w:p>
        </w:tc>
        <w:tc>
          <w:tcPr>
            <w:tcW w:w="286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F7976">
            <w:pPr>
              <w:widowControl/>
              <w:spacing w:before="120" w:after="120" w:line="320" w:lineRule="atLeast"/>
              <w:jc w:val="both"/>
              <w:rPr>
                <w:rFonts w:eastAsia="Times New Roman"/>
                <w:color w:val="auto"/>
                <w:sz w:val="24"/>
              </w:rPr>
            </w:pPr>
            <w:r w:rsidRPr="00D274E6">
              <w:rPr>
                <w:rFonts w:eastAsia="Times New Roman"/>
                <w:color w:val="auto"/>
                <w:sz w:val="24"/>
              </w:rPr>
              <w:t xml:space="preserve">Tuyến đường WB2 (từ Tỉnh lộ 19 đến cống Phú Lương A) (từ thửa đất số 42, tờ bản đồ số 17 đến thửa đất số 06, tờ bản đồ </w:t>
            </w:r>
            <w:r w:rsidR="00182C70" w:rsidRPr="00D274E6">
              <w:rPr>
                <w:rFonts w:eastAsia="Times New Roman"/>
                <w:color w:val="auto"/>
                <w:sz w:val="24"/>
              </w:rPr>
              <w:t xml:space="preserve">số </w:t>
            </w:r>
            <w:r w:rsidRPr="00D274E6">
              <w:rPr>
                <w:rFonts w:eastAsia="Times New Roman"/>
                <w:color w:val="auto"/>
                <w:sz w:val="24"/>
              </w:rPr>
              <w:t>14)</w:t>
            </w:r>
          </w:p>
        </w:tc>
        <w:tc>
          <w:tcPr>
            <w:tcW w:w="64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F7976">
            <w:pPr>
              <w:spacing w:before="120" w:after="120" w:line="320" w:lineRule="atLeast"/>
              <w:jc w:val="center"/>
              <w:rPr>
                <w:bCs/>
                <w:iCs/>
                <w:color w:val="auto"/>
                <w:sz w:val="24"/>
              </w:rPr>
            </w:pPr>
            <w:r w:rsidRPr="00D274E6">
              <w:rPr>
                <w:bCs/>
                <w:iCs/>
                <w:color w:val="auto"/>
                <w:sz w:val="24"/>
              </w:rPr>
              <w:t>391.000</w:t>
            </w:r>
          </w:p>
        </w:tc>
        <w:tc>
          <w:tcPr>
            <w:tcW w:w="62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F7976">
            <w:pPr>
              <w:spacing w:before="120" w:after="120" w:line="320" w:lineRule="atLeast"/>
              <w:jc w:val="center"/>
              <w:rPr>
                <w:bCs/>
                <w:iCs/>
                <w:color w:val="auto"/>
                <w:sz w:val="24"/>
              </w:rPr>
            </w:pPr>
            <w:r w:rsidRPr="00D274E6">
              <w:rPr>
                <w:bCs/>
                <w:iCs/>
                <w:color w:val="auto"/>
                <w:sz w:val="24"/>
              </w:rPr>
              <w:t>332.000</w:t>
            </w:r>
          </w:p>
        </w:tc>
        <w:tc>
          <w:tcPr>
            <w:tcW w:w="557"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F7976">
            <w:pPr>
              <w:spacing w:before="120" w:after="120" w:line="320" w:lineRule="atLeast"/>
              <w:jc w:val="center"/>
              <w:rPr>
                <w:bCs/>
                <w:iCs/>
                <w:color w:val="auto"/>
                <w:sz w:val="24"/>
              </w:rPr>
            </w:pPr>
            <w:r w:rsidRPr="00D274E6">
              <w:rPr>
                <w:bCs/>
                <w:iCs/>
                <w:color w:val="auto"/>
                <w:sz w:val="24"/>
              </w:rPr>
              <w:t>272.000</w:t>
            </w:r>
          </w:p>
        </w:tc>
      </w:tr>
      <w:tr w:rsidR="00812CBA" w:rsidRPr="00D274E6" w:rsidTr="00966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6F7976">
            <w:pPr>
              <w:spacing w:before="120" w:after="120" w:line="320" w:lineRule="atLeast"/>
              <w:jc w:val="center"/>
              <w:rPr>
                <w:rFonts w:eastAsia="Times New Roman"/>
                <w:bCs/>
                <w:color w:val="auto"/>
                <w:sz w:val="24"/>
              </w:rPr>
            </w:pPr>
            <w:r w:rsidRPr="00D274E6">
              <w:rPr>
                <w:rFonts w:eastAsia="Times New Roman"/>
                <w:bCs/>
                <w:color w:val="auto"/>
                <w:sz w:val="24"/>
              </w:rPr>
              <w:t>6</w:t>
            </w:r>
          </w:p>
        </w:tc>
        <w:tc>
          <w:tcPr>
            <w:tcW w:w="286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F7976">
            <w:pPr>
              <w:widowControl/>
              <w:spacing w:before="120" w:after="120" w:line="320" w:lineRule="atLeast"/>
              <w:jc w:val="both"/>
              <w:rPr>
                <w:rFonts w:eastAsia="Times New Roman"/>
                <w:color w:val="auto"/>
                <w:sz w:val="24"/>
              </w:rPr>
            </w:pPr>
            <w:r w:rsidRPr="00D274E6">
              <w:rPr>
                <w:rFonts w:eastAsia="Times New Roman"/>
                <w:color w:val="auto"/>
                <w:sz w:val="24"/>
              </w:rPr>
              <w:t xml:space="preserve">Tuyến đường WB3 (từ Tỉnh lộ 19 đến cầu Ngã Tư) (từ thửa đất số 221, tờ bản đồ số 07 đến thửa đất số 77, tờ bản đồ </w:t>
            </w:r>
            <w:r w:rsidR="00182C70" w:rsidRPr="00D274E6">
              <w:rPr>
                <w:rFonts w:eastAsia="Times New Roman"/>
                <w:color w:val="auto"/>
                <w:sz w:val="24"/>
              </w:rPr>
              <w:t xml:space="preserve">số </w:t>
            </w:r>
            <w:r w:rsidRPr="00D274E6">
              <w:rPr>
                <w:rFonts w:eastAsia="Times New Roman"/>
                <w:color w:val="auto"/>
                <w:sz w:val="24"/>
              </w:rPr>
              <w:t>04)</w:t>
            </w:r>
          </w:p>
        </w:tc>
        <w:tc>
          <w:tcPr>
            <w:tcW w:w="64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F7976">
            <w:pPr>
              <w:spacing w:before="120" w:after="120" w:line="320" w:lineRule="atLeast"/>
              <w:jc w:val="center"/>
              <w:rPr>
                <w:bCs/>
                <w:iCs/>
                <w:color w:val="auto"/>
                <w:sz w:val="24"/>
              </w:rPr>
            </w:pPr>
            <w:r w:rsidRPr="00D274E6">
              <w:rPr>
                <w:bCs/>
                <w:iCs/>
                <w:color w:val="auto"/>
                <w:sz w:val="24"/>
              </w:rPr>
              <w:t>476.000</w:t>
            </w:r>
          </w:p>
        </w:tc>
        <w:tc>
          <w:tcPr>
            <w:tcW w:w="62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F7976">
            <w:pPr>
              <w:spacing w:before="120" w:after="120" w:line="320" w:lineRule="atLeast"/>
              <w:jc w:val="center"/>
              <w:rPr>
                <w:bCs/>
                <w:iCs/>
                <w:color w:val="auto"/>
                <w:sz w:val="24"/>
              </w:rPr>
            </w:pPr>
            <w:r w:rsidRPr="00D274E6">
              <w:rPr>
                <w:bCs/>
                <w:iCs/>
                <w:color w:val="auto"/>
                <w:sz w:val="24"/>
              </w:rPr>
              <w:t>391.000</w:t>
            </w:r>
          </w:p>
        </w:tc>
        <w:tc>
          <w:tcPr>
            <w:tcW w:w="557"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F7976">
            <w:pPr>
              <w:spacing w:before="120" w:after="120" w:line="320" w:lineRule="atLeast"/>
              <w:jc w:val="center"/>
              <w:rPr>
                <w:bCs/>
                <w:iCs/>
                <w:color w:val="auto"/>
                <w:sz w:val="24"/>
              </w:rPr>
            </w:pPr>
            <w:r w:rsidRPr="00D274E6">
              <w:rPr>
                <w:bCs/>
                <w:iCs/>
                <w:color w:val="auto"/>
                <w:sz w:val="24"/>
              </w:rPr>
              <w:t>323.000</w:t>
            </w:r>
          </w:p>
        </w:tc>
      </w:tr>
      <w:tr w:rsidR="00812CBA" w:rsidRPr="00D274E6" w:rsidTr="00966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6F7976">
            <w:pPr>
              <w:spacing w:before="120" w:after="120" w:line="320" w:lineRule="atLeast"/>
              <w:jc w:val="center"/>
              <w:rPr>
                <w:rFonts w:eastAsia="Times New Roman"/>
                <w:bCs/>
                <w:color w:val="auto"/>
                <w:sz w:val="24"/>
              </w:rPr>
            </w:pPr>
            <w:r w:rsidRPr="00D274E6">
              <w:rPr>
                <w:rFonts w:eastAsia="Times New Roman"/>
                <w:bCs/>
                <w:color w:val="auto"/>
                <w:sz w:val="24"/>
              </w:rPr>
              <w:t>7</w:t>
            </w:r>
          </w:p>
        </w:tc>
        <w:tc>
          <w:tcPr>
            <w:tcW w:w="286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F7976">
            <w:pPr>
              <w:widowControl/>
              <w:spacing w:before="120" w:after="120" w:line="320" w:lineRule="atLeast"/>
              <w:jc w:val="both"/>
              <w:rPr>
                <w:rFonts w:eastAsia="Times New Roman"/>
                <w:color w:val="auto"/>
                <w:sz w:val="24"/>
              </w:rPr>
            </w:pPr>
            <w:r w:rsidRPr="00D274E6">
              <w:rPr>
                <w:rFonts w:eastAsia="Times New Roman"/>
                <w:color w:val="auto"/>
                <w:sz w:val="24"/>
              </w:rPr>
              <w:t>Tuyến từ đình làng Niêm Phò đến Khu di tích Đại tướng Nguyễn Chí Thanh (từ thửa đất số 43, tờ bản đồ số 07 đến thửa đất số 872, tờ bản đồ</w:t>
            </w:r>
            <w:r w:rsidR="00182C70" w:rsidRPr="00D274E6">
              <w:rPr>
                <w:rFonts w:eastAsia="Times New Roman"/>
                <w:color w:val="auto"/>
                <w:sz w:val="24"/>
              </w:rPr>
              <w:t xml:space="preserve"> số</w:t>
            </w:r>
            <w:r w:rsidRPr="00D274E6">
              <w:rPr>
                <w:rFonts w:eastAsia="Times New Roman"/>
                <w:color w:val="auto"/>
                <w:sz w:val="24"/>
              </w:rPr>
              <w:t xml:space="preserve"> 04)</w:t>
            </w:r>
          </w:p>
        </w:tc>
        <w:tc>
          <w:tcPr>
            <w:tcW w:w="64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F7976">
            <w:pPr>
              <w:spacing w:before="120" w:after="120" w:line="320" w:lineRule="atLeast"/>
              <w:jc w:val="center"/>
              <w:rPr>
                <w:bCs/>
                <w:iCs/>
                <w:color w:val="auto"/>
                <w:sz w:val="24"/>
              </w:rPr>
            </w:pPr>
            <w:r w:rsidRPr="00D274E6">
              <w:rPr>
                <w:bCs/>
                <w:iCs/>
                <w:color w:val="auto"/>
                <w:sz w:val="24"/>
              </w:rPr>
              <w:t>476.000</w:t>
            </w:r>
          </w:p>
        </w:tc>
        <w:tc>
          <w:tcPr>
            <w:tcW w:w="62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F7976">
            <w:pPr>
              <w:spacing w:before="120" w:after="120" w:line="320" w:lineRule="atLeast"/>
              <w:jc w:val="center"/>
              <w:rPr>
                <w:bCs/>
                <w:iCs/>
                <w:color w:val="auto"/>
                <w:sz w:val="24"/>
              </w:rPr>
            </w:pPr>
            <w:r w:rsidRPr="00D274E6">
              <w:rPr>
                <w:bCs/>
                <w:iCs/>
                <w:color w:val="auto"/>
                <w:sz w:val="24"/>
              </w:rPr>
              <w:t>391.000</w:t>
            </w:r>
          </w:p>
        </w:tc>
        <w:tc>
          <w:tcPr>
            <w:tcW w:w="557"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F7976">
            <w:pPr>
              <w:spacing w:before="120" w:after="120" w:line="320" w:lineRule="atLeast"/>
              <w:jc w:val="center"/>
              <w:rPr>
                <w:bCs/>
                <w:iCs/>
                <w:color w:val="auto"/>
                <w:sz w:val="24"/>
              </w:rPr>
            </w:pPr>
            <w:r w:rsidRPr="00D274E6">
              <w:rPr>
                <w:bCs/>
                <w:iCs/>
                <w:color w:val="auto"/>
                <w:sz w:val="24"/>
              </w:rPr>
              <w:t>323.000</w:t>
            </w:r>
          </w:p>
        </w:tc>
      </w:tr>
      <w:tr w:rsidR="00812CBA" w:rsidRPr="00D274E6" w:rsidTr="00966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6F7976">
            <w:pPr>
              <w:spacing w:before="120" w:after="120" w:line="320" w:lineRule="atLeast"/>
              <w:jc w:val="center"/>
              <w:rPr>
                <w:rFonts w:eastAsia="Times New Roman"/>
                <w:bCs/>
                <w:color w:val="auto"/>
                <w:sz w:val="24"/>
              </w:rPr>
            </w:pPr>
            <w:r w:rsidRPr="00D274E6">
              <w:rPr>
                <w:rFonts w:eastAsia="Times New Roman"/>
                <w:bCs/>
                <w:color w:val="auto"/>
                <w:sz w:val="24"/>
              </w:rPr>
              <w:t>8</w:t>
            </w:r>
          </w:p>
        </w:tc>
        <w:tc>
          <w:tcPr>
            <w:tcW w:w="286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F7976">
            <w:pPr>
              <w:widowControl/>
              <w:spacing w:before="120" w:after="120" w:line="320" w:lineRule="atLeast"/>
              <w:jc w:val="both"/>
              <w:rPr>
                <w:rFonts w:eastAsia="Times New Roman"/>
                <w:color w:val="auto"/>
                <w:sz w:val="24"/>
              </w:rPr>
            </w:pPr>
            <w:r w:rsidRPr="00D274E6">
              <w:rPr>
                <w:rFonts w:eastAsia="Times New Roman"/>
                <w:color w:val="auto"/>
                <w:sz w:val="24"/>
              </w:rPr>
              <w:t>Các tuyến đường nội bộ trung tâm chợ Quảng Thọ</w:t>
            </w:r>
          </w:p>
        </w:tc>
        <w:tc>
          <w:tcPr>
            <w:tcW w:w="64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F7976">
            <w:pPr>
              <w:spacing w:before="120" w:after="120" w:line="320" w:lineRule="atLeast"/>
              <w:jc w:val="center"/>
              <w:rPr>
                <w:bCs/>
                <w:iCs/>
                <w:color w:val="auto"/>
                <w:sz w:val="24"/>
              </w:rPr>
            </w:pPr>
            <w:r w:rsidRPr="00D274E6">
              <w:rPr>
                <w:bCs/>
                <w:iCs/>
                <w:color w:val="auto"/>
                <w:sz w:val="24"/>
              </w:rPr>
              <w:t>1.300.000</w:t>
            </w:r>
          </w:p>
        </w:tc>
        <w:tc>
          <w:tcPr>
            <w:tcW w:w="62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F7976">
            <w:pPr>
              <w:spacing w:before="120" w:after="120" w:line="320" w:lineRule="atLeast"/>
              <w:jc w:val="center"/>
              <w:rPr>
                <w:bCs/>
                <w:iCs/>
                <w:color w:val="auto"/>
                <w:sz w:val="24"/>
              </w:rPr>
            </w:pPr>
            <w:r w:rsidRPr="00D274E6">
              <w:rPr>
                <w:bCs/>
                <w:iCs/>
                <w:color w:val="auto"/>
                <w:sz w:val="24"/>
              </w:rPr>
              <w:t>782.000</w:t>
            </w:r>
          </w:p>
        </w:tc>
        <w:tc>
          <w:tcPr>
            <w:tcW w:w="557"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F7976">
            <w:pPr>
              <w:spacing w:before="120" w:after="120" w:line="320" w:lineRule="atLeast"/>
              <w:jc w:val="center"/>
              <w:rPr>
                <w:bCs/>
                <w:iCs/>
                <w:color w:val="auto"/>
                <w:sz w:val="24"/>
              </w:rPr>
            </w:pPr>
            <w:r w:rsidRPr="00D274E6">
              <w:rPr>
                <w:bCs/>
                <w:iCs/>
                <w:color w:val="auto"/>
                <w:sz w:val="24"/>
              </w:rPr>
              <w:t>544.000</w:t>
            </w:r>
          </w:p>
        </w:tc>
      </w:tr>
      <w:tr w:rsidR="007B61EC" w:rsidRPr="00D274E6" w:rsidTr="00966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296" w:type="pct"/>
            <w:tcBorders>
              <w:top w:val="nil"/>
              <w:left w:val="single" w:sz="4" w:space="0" w:color="auto"/>
              <w:bottom w:val="single" w:sz="4" w:space="0" w:color="auto"/>
              <w:right w:val="single" w:sz="4" w:space="0" w:color="auto"/>
            </w:tcBorders>
            <w:shd w:val="clear" w:color="auto" w:fill="auto"/>
            <w:vAlign w:val="center"/>
          </w:tcPr>
          <w:p w:rsidR="007B61EC" w:rsidRPr="00D274E6" w:rsidRDefault="007B61EC" w:rsidP="006F7976">
            <w:pPr>
              <w:spacing w:before="120" w:after="120" w:line="320" w:lineRule="atLeast"/>
              <w:jc w:val="center"/>
              <w:rPr>
                <w:bCs/>
                <w:color w:val="auto"/>
                <w:sz w:val="24"/>
              </w:rPr>
            </w:pPr>
            <w:r w:rsidRPr="00D274E6">
              <w:rPr>
                <w:bCs/>
                <w:color w:val="auto"/>
                <w:sz w:val="24"/>
              </w:rPr>
              <w:t>9</w:t>
            </w:r>
          </w:p>
        </w:tc>
        <w:tc>
          <w:tcPr>
            <w:tcW w:w="2869" w:type="pct"/>
            <w:tcBorders>
              <w:top w:val="nil"/>
              <w:left w:val="nil"/>
              <w:bottom w:val="single" w:sz="4" w:space="0" w:color="auto"/>
              <w:right w:val="single" w:sz="4" w:space="0" w:color="auto"/>
            </w:tcBorders>
            <w:shd w:val="clear" w:color="auto" w:fill="auto"/>
            <w:vAlign w:val="center"/>
          </w:tcPr>
          <w:p w:rsidR="007B61EC" w:rsidRPr="00D274E6" w:rsidRDefault="007B61EC" w:rsidP="006F7976">
            <w:pPr>
              <w:widowControl/>
              <w:spacing w:before="120" w:after="120" w:line="320" w:lineRule="atLeast"/>
              <w:jc w:val="both"/>
              <w:rPr>
                <w:rFonts w:eastAsia="Times New Roman"/>
                <w:color w:val="auto"/>
                <w:sz w:val="24"/>
              </w:rPr>
            </w:pPr>
            <w:r w:rsidRPr="00D274E6">
              <w:rPr>
                <w:rFonts w:eastAsia="Times New Roman"/>
                <w:color w:val="auto"/>
                <w:sz w:val="24"/>
              </w:rPr>
              <w:t>Tuyến đường từ đình làng Niêm Phò đến cầu Niêm Phò, xã Quảng Thọ (từ thửa đất số 109, tờ bản đồ số 07</w:t>
            </w:r>
            <w:r w:rsidR="00182C70" w:rsidRPr="00D274E6">
              <w:rPr>
                <w:rFonts w:eastAsia="Times New Roman"/>
                <w:color w:val="auto"/>
                <w:sz w:val="24"/>
              </w:rPr>
              <w:t xml:space="preserve"> đến thửa đất số 661, tờ bản đồ số </w:t>
            </w:r>
            <w:r w:rsidRPr="00D274E6">
              <w:rPr>
                <w:rFonts w:eastAsia="Times New Roman"/>
                <w:color w:val="auto"/>
                <w:sz w:val="24"/>
              </w:rPr>
              <w:t>07)</w:t>
            </w:r>
          </w:p>
        </w:tc>
        <w:tc>
          <w:tcPr>
            <w:tcW w:w="649" w:type="pct"/>
            <w:tcBorders>
              <w:top w:val="nil"/>
              <w:left w:val="nil"/>
              <w:bottom w:val="single" w:sz="4" w:space="0" w:color="auto"/>
              <w:right w:val="single" w:sz="4" w:space="0" w:color="auto"/>
            </w:tcBorders>
            <w:shd w:val="clear" w:color="auto" w:fill="auto"/>
            <w:vAlign w:val="center"/>
          </w:tcPr>
          <w:p w:rsidR="007B61EC" w:rsidRPr="00D274E6" w:rsidRDefault="007B61EC" w:rsidP="006F7976">
            <w:pPr>
              <w:spacing w:before="120" w:after="120" w:line="320" w:lineRule="atLeast"/>
              <w:jc w:val="center"/>
              <w:rPr>
                <w:bCs/>
                <w:iCs/>
                <w:color w:val="auto"/>
                <w:sz w:val="24"/>
              </w:rPr>
            </w:pPr>
            <w:r w:rsidRPr="00D274E6">
              <w:rPr>
                <w:bCs/>
                <w:iCs/>
                <w:color w:val="auto"/>
                <w:sz w:val="24"/>
              </w:rPr>
              <w:t>476.000</w:t>
            </w:r>
          </w:p>
        </w:tc>
        <w:tc>
          <w:tcPr>
            <w:tcW w:w="629" w:type="pct"/>
            <w:tcBorders>
              <w:top w:val="nil"/>
              <w:left w:val="nil"/>
              <w:bottom w:val="single" w:sz="4" w:space="0" w:color="auto"/>
              <w:right w:val="single" w:sz="4" w:space="0" w:color="auto"/>
            </w:tcBorders>
            <w:shd w:val="clear" w:color="auto" w:fill="auto"/>
            <w:vAlign w:val="center"/>
          </w:tcPr>
          <w:p w:rsidR="007B61EC" w:rsidRPr="00D274E6" w:rsidRDefault="007B61EC" w:rsidP="006F7976">
            <w:pPr>
              <w:spacing w:before="120" w:after="120" w:line="320" w:lineRule="atLeast"/>
              <w:jc w:val="center"/>
              <w:rPr>
                <w:bCs/>
                <w:iCs/>
                <w:color w:val="auto"/>
                <w:sz w:val="24"/>
              </w:rPr>
            </w:pPr>
            <w:r w:rsidRPr="00D274E6">
              <w:rPr>
                <w:bCs/>
                <w:iCs/>
                <w:color w:val="auto"/>
                <w:sz w:val="24"/>
              </w:rPr>
              <w:t>391.000</w:t>
            </w:r>
          </w:p>
        </w:tc>
        <w:tc>
          <w:tcPr>
            <w:tcW w:w="557" w:type="pct"/>
            <w:tcBorders>
              <w:top w:val="nil"/>
              <w:left w:val="nil"/>
              <w:bottom w:val="single" w:sz="4" w:space="0" w:color="auto"/>
              <w:right w:val="single" w:sz="4" w:space="0" w:color="auto"/>
            </w:tcBorders>
            <w:shd w:val="clear" w:color="auto" w:fill="auto"/>
            <w:vAlign w:val="center"/>
          </w:tcPr>
          <w:p w:rsidR="007B61EC" w:rsidRPr="00D274E6" w:rsidRDefault="007B61EC" w:rsidP="006F7976">
            <w:pPr>
              <w:spacing w:before="120" w:after="120" w:line="320" w:lineRule="atLeast"/>
              <w:jc w:val="center"/>
              <w:rPr>
                <w:bCs/>
                <w:iCs/>
                <w:color w:val="auto"/>
                <w:sz w:val="24"/>
              </w:rPr>
            </w:pPr>
            <w:r w:rsidRPr="00D274E6">
              <w:rPr>
                <w:bCs/>
                <w:iCs/>
                <w:color w:val="auto"/>
                <w:sz w:val="24"/>
              </w:rPr>
              <w:t>323.000</w:t>
            </w:r>
          </w:p>
        </w:tc>
      </w:tr>
    </w:tbl>
    <w:p w:rsidR="007B61EC" w:rsidRPr="00D274E6" w:rsidRDefault="007B61EC" w:rsidP="007B61EC">
      <w:pPr>
        <w:rPr>
          <w:b/>
          <w:color w:val="auto"/>
          <w:sz w:val="24"/>
        </w:rPr>
      </w:pPr>
      <w:r w:rsidRPr="00D274E6">
        <w:rPr>
          <w:b/>
          <w:color w:val="auto"/>
          <w:sz w:val="24"/>
        </w:rPr>
        <w:t>b) Giá đất ở các khu vực còn lại</w:t>
      </w:r>
    </w:p>
    <w:p w:rsidR="007B61EC" w:rsidRPr="00D274E6" w:rsidRDefault="007B61EC" w:rsidP="007B61E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5918"/>
        <w:gridCol w:w="1281"/>
        <w:gridCol w:w="1181"/>
      </w:tblGrid>
      <w:tr w:rsidR="00812CBA" w:rsidRPr="00D274E6" w:rsidTr="00B94C89">
        <w:trPr>
          <w:trHeight w:val="315"/>
          <w:jc w:val="center"/>
        </w:trPr>
        <w:tc>
          <w:tcPr>
            <w:tcW w:w="623" w:type="pct"/>
            <w:shd w:val="clear" w:color="auto" w:fill="auto"/>
            <w:vAlign w:val="center"/>
          </w:tcPr>
          <w:p w:rsidR="007B61EC" w:rsidRPr="00D274E6" w:rsidRDefault="00B94C89" w:rsidP="0012672F">
            <w:pPr>
              <w:widowControl/>
              <w:jc w:val="center"/>
              <w:rPr>
                <w:rFonts w:eastAsia="Times New Roman"/>
                <w:b/>
                <w:bCs/>
                <w:color w:val="auto"/>
                <w:sz w:val="24"/>
              </w:rPr>
            </w:pPr>
            <w:r w:rsidRPr="00D274E6">
              <w:rPr>
                <w:b/>
                <w:color w:val="auto"/>
                <w:sz w:val="24"/>
              </w:rPr>
              <w:t>Khu vực</w:t>
            </w:r>
          </w:p>
        </w:tc>
        <w:tc>
          <w:tcPr>
            <w:tcW w:w="3091"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69"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1 </w:t>
            </w:r>
          </w:p>
        </w:tc>
        <w:tc>
          <w:tcPr>
            <w:tcW w:w="617"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2 </w:t>
            </w:r>
          </w:p>
        </w:tc>
      </w:tr>
      <w:tr w:rsidR="00812CBA" w:rsidRPr="00D274E6" w:rsidTr="00B94C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61EC" w:rsidRPr="00D274E6" w:rsidRDefault="007B61EC" w:rsidP="00B94C89">
            <w:pPr>
              <w:jc w:val="center"/>
              <w:rPr>
                <w:rFonts w:eastAsia="Times New Roman"/>
                <w:color w:val="auto"/>
                <w:sz w:val="24"/>
                <w:szCs w:val="28"/>
              </w:rPr>
            </w:pPr>
            <w:r w:rsidRPr="00D274E6">
              <w:rPr>
                <w:rFonts w:eastAsia="Times New Roman"/>
                <w:color w:val="auto"/>
                <w:sz w:val="24"/>
                <w:szCs w:val="28"/>
              </w:rPr>
              <w:lastRenderedPageBreak/>
              <w:t>KV1</w:t>
            </w:r>
          </w:p>
        </w:tc>
        <w:tc>
          <w:tcPr>
            <w:tcW w:w="3091"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82C70">
            <w:pPr>
              <w:widowControl/>
              <w:spacing w:before="120" w:after="120" w:line="300" w:lineRule="exact"/>
              <w:jc w:val="both"/>
              <w:rPr>
                <w:rFonts w:eastAsia="Times New Roman"/>
                <w:color w:val="auto"/>
                <w:sz w:val="24"/>
              </w:rPr>
            </w:pPr>
            <w:r w:rsidRPr="00D274E6">
              <w:rPr>
                <w:rFonts w:eastAsia="Times New Roman"/>
                <w:color w:val="auto"/>
                <w:sz w:val="24"/>
              </w:rPr>
              <w:t>Các thôn: Phước Yên, Tân Xuân Lai, Lương Cổ, La Vân Thượng, Niêm Phò</w:t>
            </w:r>
            <w:r w:rsidR="00182C70" w:rsidRPr="00D274E6">
              <w:rPr>
                <w:rFonts w:eastAsia="Times New Roman"/>
                <w:color w:val="auto"/>
                <w:sz w:val="24"/>
              </w:rPr>
              <w:t>,</w:t>
            </w:r>
            <w:r w:rsidRPr="00D274E6">
              <w:rPr>
                <w:rFonts w:eastAsia="Times New Roman"/>
                <w:color w:val="auto"/>
                <w:sz w:val="24"/>
              </w:rPr>
              <w:t xml:space="preserve"> Phò Nam B, tuyến đường chính thôn Phò Nam A</w:t>
            </w:r>
          </w:p>
        </w:tc>
        <w:tc>
          <w:tcPr>
            <w:tcW w:w="669"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8597D">
            <w:pPr>
              <w:jc w:val="center"/>
              <w:rPr>
                <w:bCs/>
                <w:color w:val="auto"/>
                <w:sz w:val="24"/>
              </w:rPr>
            </w:pPr>
            <w:r w:rsidRPr="00D274E6">
              <w:rPr>
                <w:bCs/>
                <w:color w:val="auto"/>
                <w:sz w:val="24"/>
              </w:rPr>
              <w:t>331.</w:t>
            </w:r>
            <w:r w:rsidR="0018597D" w:rsidRPr="00D274E6">
              <w:rPr>
                <w:bCs/>
                <w:color w:val="auto"/>
                <w:sz w:val="24"/>
              </w:rPr>
              <w:t>0</w:t>
            </w:r>
            <w:r w:rsidRPr="00D274E6">
              <w:rPr>
                <w:bCs/>
                <w:color w:val="auto"/>
                <w:sz w:val="24"/>
              </w:rPr>
              <w:t>00</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color w:val="auto"/>
                <w:sz w:val="24"/>
              </w:rPr>
            </w:pPr>
            <w:r w:rsidRPr="00D274E6">
              <w:rPr>
                <w:bCs/>
                <w:color w:val="auto"/>
                <w:sz w:val="24"/>
              </w:rPr>
              <w:t>272.000</w:t>
            </w:r>
          </w:p>
        </w:tc>
      </w:tr>
      <w:tr w:rsidR="00812CBA" w:rsidRPr="00D274E6" w:rsidTr="00B94C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B94C89">
            <w:pPr>
              <w:jc w:val="center"/>
              <w:rPr>
                <w:rFonts w:eastAsia="Times New Roman"/>
                <w:color w:val="auto"/>
                <w:sz w:val="24"/>
                <w:szCs w:val="28"/>
              </w:rPr>
            </w:pPr>
            <w:r w:rsidRPr="00D274E6">
              <w:rPr>
                <w:rFonts w:eastAsia="Times New Roman"/>
                <w:color w:val="auto"/>
                <w:sz w:val="24"/>
                <w:szCs w:val="28"/>
              </w:rPr>
              <w:t>KV2</w:t>
            </w:r>
          </w:p>
        </w:tc>
        <w:tc>
          <w:tcPr>
            <w:tcW w:w="3091" w:type="pct"/>
            <w:tcBorders>
              <w:top w:val="nil"/>
              <w:left w:val="nil"/>
              <w:bottom w:val="single" w:sz="4" w:space="0" w:color="auto"/>
              <w:right w:val="single" w:sz="4" w:space="0" w:color="auto"/>
            </w:tcBorders>
            <w:shd w:val="clear" w:color="auto" w:fill="auto"/>
            <w:vAlign w:val="center"/>
            <w:hideMark/>
          </w:tcPr>
          <w:p w:rsidR="007B61EC" w:rsidRPr="00D274E6" w:rsidRDefault="00182C70" w:rsidP="00182C70">
            <w:pPr>
              <w:widowControl/>
              <w:spacing w:before="120" w:after="120" w:line="300" w:lineRule="exact"/>
              <w:jc w:val="both"/>
              <w:rPr>
                <w:rFonts w:eastAsia="Times New Roman"/>
                <w:color w:val="auto"/>
                <w:sz w:val="24"/>
              </w:rPr>
            </w:pPr>
            <w:r w:rsidRPr="00D274E6">
              <w:rPr>
                <w:rFonts w:eastAsia="Times New Roman"/>
                <w:color w:val="auto"/>
                <w:sz w:val="24"/>
              </w:rPr>
              <w:t xml:space="preserve">Các thôn: </w:t>
            </w:r>
            <w:r w:rsidR="007B61EC" w:rsidRPr="00D274E6">
              <w:rPr>
                <w:rFonts w:eastAsia="Times New Roman"/>
                <w:color w:val="auto"/>
                <w:sz w:val="24"/>
              </w:rPr>
              <w:t>Phò Nam A, La Vân Hạ</w:t>
            </w:r>
          </w:p>
        </w:tc>
        <w:tc>
          <w:tcPr>
            <w:tcW w:w="66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color w:val="auto"/>
                <w:sz w:val="24"/>
              </w:rPr>
            </w:pPr>
            <w:r w:rsidRPr="00D274E6">
              <w:rPr>
                <w:bCs/>
                <w:color w:val="auto"/>
                <w:sz w:val="24"/>
              </w:rPr>
              <w:t>272.000</w:t>
            </w:r>
          </w:p>
        </w:tc>
        <w:tc>
          <w:tcPr>
            <w:tcW w:w="617"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color w:val="auto"/>
                <w:sz w:val="24"/>
              </w:rPr>
            </w:pPr>
            <w:r w:rsidRPr="00D274E6">
              <w:rPr>
                <w:bCs/>
                <w:color w:val="auto"/>
                <w:sz w:val="24"/>
              </w:rPr>
              <w:t>204.000</w:t>
            </w:r>
          </w:p>
        </w:tc>
      </w:tr>
      <w:tr w:rsidR="007B61EC" w:rsidRPr="00D274E6" w:rsidTr="00B94C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B94C89">
            <w:pPr>
              <w:widowControl/>
              <w:jc w:val="center"/>
              <w:rPr>
                <w:rFonts w:eastAsia="Times New Roman"/>
                <w:color w:val="auto"/>
                <w:sz w:val="24"/>
              </w:rPr>
            </w:pPr>
            <w:r w:rsidRPr="00D274E6">
              <w:rPr>
                <w:rFonts w:eastAsia="Times New Roman"/>
                <w:color w:val="auto"/>
                <w:sz w:val="24"/>
              </w:rPr>
              <w:t>KV3</w:t>
            </w:r>
          </w:p>
        </w:tc>
        <w:tc>
          <w:tcPr>
            <w:tcW w:w="3091" w:type="pct"/>
            <w:tcBorders>
              <w:top w:val="nil"/>
              <w:left w:val="nil"/>
              <w:bottom w:val="single" w:sz="4" w:space="0" w:color="auto"/>
              <w:right w:val="nil"/>
            </w:tcBorders>
            <w:shd w:val="clear" w:color="auto" w:fill="auto"/>
            <w:vAlign w:val="center"/>
            <w:hideMark/>
          </w:tcPr>
          <w:p w:rsidR="007B61EC" w:rsidRPr="00D274E6" w:rsidRDefault="007B61EC" w:rsidP="00605D94">
            <w:pPr>
              <w:widowControl/>
              <w:spacing w:before="120" w:after="120" w:line="300" w:lineRule="exact"/>
              <w:jc w:val="center"/>
              <w:rPr>
                <w:rFonts w:eastAsia="Times New Roman"/>
                <w:color w:val="auto"/>
                <w:sz w:val="24"/>
              </w:rPr>
            </w:pPr>
            <w:r w:rsidRPr="00D274E6">
              <w:rPr>
                <w:rFonts w:eastAsia="Times New Roman"/>
                <w:color w:val="auto"/>
                <w:sz w:val="24"/>
              </w:rPr>
              <w:t>Không</w:t>
            </w:r>
          </w:p>
        </w:tc>
        <w:tc>
          <w:tcPr>
            <w:tcW w:w="128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szCs w:val="28"/>
              </w:rPr>
            </w:pPr>
            <w:r w:rsidRPr="00D274E6">
              <w:rPr>
                <w:rFonts w:eastAsia="Times New Roman"/>
                <w:b/>
                <w:bCs/>
                <w:color w:val="auto"/>
                <w:sz w:val="24"/>
                <w:szCs w:val="28"/>
              </w:rPr>
              <w:t> </w:t>
            </w:r>
          </w:p>
        </w:tc>
      </w:tr>
    </w:tbl>
    <w:p w:rsidR="00182C70" w:rsidRPr="00D274E6" w:rsidRDefault="00182C70" w:rsidP="007B61EC">
      <w:pPr>
        <w:pStyle w:val="Heading1"/>
        <w:spacing w:before="120" w:after="0"/>
        <w:rPr>
          <w:rFonts w:ascii="Times New Roman" w:hAnsi="Times New Roman" w:cs="Times New Roman"/>
          <w:color w:val="auto"/>
          <w:sz w:val="24"/>
        </w:rPr>
      </w:pPr>
      <w:bookmarkStart w:id="20" w:name="_Toc25865900"/>
    </w:p>
    <w:p w:rsidR="007B61EC" w:rsidRPr="00D274E6" w:rsidRDefault="007B61EC" w:rsidP="007B61EC">
      <w:pPr>
        <w:pStyle w:val="Heading1"/>
        <w:spacing w:before="120" w:after="0"/>
        <w:rPr>
          <w:rFonts w:ascii="Times New Roman" w:hAnsi="Times New Roman" w:cs="Times New Roman"/>
          <w:b w:val="0"/>
          <w:color w:val="auto"/>
          <w:sz w:val="24"/>
        </w:rPr>
      </w:pPr>
      <w:r w:rsidRPr="00D274E6">
        <w:rPr>
          <w:rFonts w:ascii="Times New Roman" w:hAnsi="Times New Roman" w:cs="Times New Roman"/>
          <w:color w:val="auto"/>
          <w:sz w:val="24"/>
        </w:rPr>
        <w:t>3. XÃ QUẢNG VINH</w:t>
      </w:r>
      <w:bookmarkEnd w:id="20"/>
    </w:p>
    <w:p w:rsidR="007B61EC" w:rsidRPr="00D274E6" w:rsidRDefault="007B61EC" w:rsidP="007B61EC">
      <w:pPr>
        <w:spacing w:before="120"/>
        <w:rPr>
          <w:b/>
          <w:color w:val="auto"/>
          <w:sz w:val="24"/>
        </w:rPr>
      </w:pPr>
      <w:r w:rsidRPr="00D274E6">
        <w:rPr>
          <w:b/>
          <w:color w:val="auto"/>
          <w:sz w:val="24"/>
        </w:rPr>
        <w:t>a) Giá đất ở nằm ven đường giao thông chính</w:t>
      </w:r>
    </w:p>
    <w:p w:rsidR="007B61EC" w:rsidRPr="00D274E6" w:rsidRDefault="007B61EC" w:rsidP="007B61E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370"/>
        <w:gridCol w:w="1212"/>
        <w:gridCol w:w="1212"/>
        <w:gridCol w:w="1212"/>
      </w:tblGrid>
      <w:tr w:rsidR="00812CBA" w:rsidRPr="00D274E6" w:rsidTr="009662E9">
        <w:trPr>
          <w:trHeight w:val="347"/>
          <w:jc w:val="center"/>
        </w:trPr>
        <w:tc>
          <w:tcPr>
            <w:tcW w:w="296"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TT</w:t>
            </w:r>
          </w:p>
        </w:tc>
        <w:tc>
          <w:tcPr>
            <w:tcW w:w="2804"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33"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633"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c>
          <w:tcPr>
            <w:tcW w:w="633"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9662E9">
        <w:trPr>
          <w:trHeight w:val="34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widowControl/>
              <w:spacing w:before="40" w:after="40"/>
              <w:jc w:val="center"/>
              <w:rPr>
                <w:rFonts w:eastAsia="Times New Roman"/>
                <w:bCs/>
                <w:color w:val="auto"/>
                <w:sz w:val="24"/>
              </w:rPr>
            </w:pPr>
            <w:r w:rsidRPr="00D274E6">
              <w:rPr>
                <w:rFonts w:eastAsia="Times New Roman"/>
                <w:bCs/>
                <w:color w:val="auto"/>
                <w:sz w:val="24"/>
              </w:rPr>
              <w:t>1</w:t>
            </w:r>
          </w:p>
        </w:tc>
        <w:tc>
          <w:tcPr>
            <w:tcW w:w="280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Tỉnh lộ 11A</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widowControl/>
              <w:spacing w:before="40" w:after="40"/>
              <w:jc w:val="center"/>
              <w:rPr>
                <w:rFonts w:eastAsia="Times New Roman"/>
                <w:bCs/>
                <w:color w:val="auto"/>
                <w:sz w:val="24"/>
              </w:rPr>
            </w:pPr>
            <w:r w:rsidRPr="00D274E6">
              <w:rPr>
                <w:rFonts w:eastAsia="Times New Roman"/>
                <w:bCs/>
                <w:color w:val="auto"/>
                <w:sz w:val="24"/>
              </w:rPr>
              <w:t> </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widowControl/>
              <w:spacing w:before="40" w:after="40"/>
              <w:jc w:val="center"/>
              <w:rPr>
                <w:rFonts w:eastAsia="Times New Roman"/>
                <w:bCs/>
                <w:color w:val="auto"/>
                <w:sz w:val="24"/>
              </w:rPr>
            </w:pPr>
            <w:r w:rsidRPr="00D274E6">
              <w:rPr>
                <w:rFonts w:eastAsia="Times New Roman"/>
                <w:bCs/>
                <w:color w:val="auto"/>
                <w:sz w:val="24"/>
              </w:rPr>
              <w:t> </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widowControl/>
              <w:spacing w:before="40" w:after="40"/>
              <w:jc w:val="center"/>
              <w:rPr>
                <w:rFonts w:eastAsia="Times New Roman"/>
                <w:bCs/>
                <w:color w:val="auto"/>
                <w:sz w:val="24"/>
              </w:rPr>
            </w:pPr>
            <w:r w:rsidRPr="00D274E6">
              <w:rPr>
                <w:rFonts w:eastAsia="Times New Roman"/>
                <w:bCs/>
                <w:color w:val="auto"/>
                <w:sz w:val="24"/>
              </w:rPr>
              <w:t> </w:t>
            </w:r>
          </w:p>
        </w:tc>
      </w:tr>
      <w:tr w:rsidR="00812CBA" w:rsidRPr="00D274E6" w:rsidTr="009662E9">
        <w:trPr>
          <w:trHeight w:val="34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jc w:val="center"/>
              <w:rPr>
                <w:rFonts w:eastAsia="Times New Roman"/>
                <w:bCs/>
                <w:color w:val="auto"/>
                <w:sz w:val="24"/>
              </w:rPr>
            </w:pPr>
          </w:p>
        </w:tc>
        <w:tc>
          <w:tcPr>
            <w:tcW w:w="280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 xml:space="preserve">Đoạn từ đường tránh lũ xã Quảng Phú đến cổng chào thôn Đức Trọng (từ thửa </w:t>
            </w:r>
            <w:r w:rsidR="00182C70" w:rsidRPr="00D274E6">
              <w:rPr>
                <w:rFonts w:eastAsia="Times New Roman"/>
                <w:color w:val="auto"/>
                <w:sz w:val="24"/>
              </w:rPr>
              <w:t xml:space="preserve">đất </w:t>
            </w:r>
            <w:r w:rsidRPr="00D274E6">
              <w:rPr>
                <w:rFonts w:eastAsia="Times New Roman"/>
                <w:color w:val="auto"/>
                <w:sz w:val="24"/>
              </w:rPr>
              <w:t xml:space="preserve">số 29, tờ bản đồ số 26 đến </w:t>
            </w:r>
            <w:r w:rsidR="00117F91" w:rsidRPr="00D274E6">
              <w:rPr>
                <w:rFonts w:eastAsia="Times New Roman"/>
                <w:color w:val="auto"/>
                <w:sz w:val="24"/>
              </w:rPr>
              <w:t>thửa đất số</w:t>
            </w:r>
            <w:r w:rsidRPr="00D274E6">
              <w:rPr>
                <w:rFonts w:eastAsia="Times New Roman"/>
                <w:color w:val="auto"/>
                <w:sz w:val="24"/>
              </w:rPr>
              <w:t xml:space="preserve"> 226 tờ bản đồ số 20)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20" w:after="10"/>
              <w:ind w:left="-29" w:right="-26"/>
              <w:jc w:val="right"/>
              <w:rPr>
                <w:color w:val="auto"/>
                <w:sz w:val="24"/>
              </w:rPr>
            </w:pPr>
            <w:r w:rsidRPr="00D274E6">
              <w:rPr>
                <w:color w:val="auto"/>
                <w:sz w:val="24"/>
              </w:rPr>
              <w:t>3.000.000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20" w:after="10"/>
              <w:ind w:left="-29" w:right="-26"/>
              <w:jc w:val="right"/>
              <w:rPr>
                <w:color w:val="auto"/>
                <w:sz w:val="24"/>
              </w:rPr>
            </w:pPr>
            <w:r w:rsidRPr="00D274E6">
              <w:rPr>
                <w:color w:val="auto"/>
                <w:sz w:val="24"/>
              </w:rPr>
              <w:t>1.720.000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20" w:after="10"/>
              <w:ind w:left="-29" w:right="-26"/>
              <w:jc w:val="right"/>
              <w:rPr>
                <w:color w:val="auto"/>
                <w:sz w:val="24"/>
              </w:rPr>
            </w:pPr>
            <w:r w:rsidRPr="00D274E6">
              <w:rPr>
                <w:color w:val="auto"/>
                <w:sz w:val="24"/>
              </w:rPr>
              <w:t>1.130.000</w:t>
            </w:r>
          </w:p>
        </w:tc>
      </w:tr>
      <w:tr w:rsidR="00812CBA" w:rsidRPr="00D274E6" w:rsidTr="009662E9">
        <w:trPr>
          <w:trHeight w:val="34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jc w:val="center"/>
              <w:rPr>
                <w:rFonts w:eastAsia="Times New Roman"/>
                <w:bCs/>
                <w:color w:val="auto"/>
                <w:sz w:val="24"/>
              </w:rPr>
            </w:pPr>
          </w:p>
        </w:tc>
        <w:tc>
          <w:tcPr>
            <w:tcW w:w="280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 xml:space="preserve">Đoạn từ cổng chào thôn Đức Trọng đến giáp ranh thị trấn Sịa (từ thửa </w:t>
            </w:r>
            <w:r w:rsidR="00182C70" w:rsidRPr="00D274E6">
              <w:rPr>
                <w:rFonts w:eastAsia="Times New Roman"/>
                <w:color w:val="auto"/>
                <w:sz w:val="24"/>
              </w:rPr>
              <w:t xml:space="preserve">đất </w:t>
            </w:r>
            <w:r w:rsidRPr="00D274E6">
              <w:rPr>
                <w:rFonts w:eastAsia="Times New Roman"/>
                <w:color w:val="auto"/>
                <w:sz w:val="24"/>
              </w:rPr>
              <w:t>số 759 tờ bản đồ số 21 đến giáp ranh thị trấn Sịa)</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20" w:after="10"/>
              <w:ind w:left="-29" w:right="-26"/>
              <w:jc w:val="right"/>
              <w:rPr>
                <w:color w:val="auto"/>
                <w:sz w:val="24"/>
              </w:rPr>
            </w:pPr>
            <w:r w:rsidRPr="00D274E6">
              <w:rPr>
                <w:color w:val="auto"/>
                <w:sz w:val="24"/>
              </w:rPr>
              <w:t>4.220.000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20" w:after="10"/>
              <w:ind w:left="-29" w:right="-26"/>
              <w:jc w:val="right"/>
              <w:rPr>
                <w:color w:val="auto"/>
                <w:sz w:val="24"/>
              </w:rPr>
            </w:pPr>
            <w:r w:rsidRPr="00D274E6">
              <w:rPr>
                <w:color w:val="auto"/>
                <w:sz w:val="24"/>
              </w:rPr>
              <w:t>2.410.000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20" w:after="10"/>
              <w:ind w:left="-29" w:right="-26"/>
              <w:jc w:val="right"/>
              <w:rPr>
                <w:color w:val="auto"/>
                <w:sz w:val="24"/>
              </w:rPr>
            </w:pPr>
            <w:r w:rsidRPr="00D274E6">
              <w:rPr>
                <w:color w:val="auto"/>
                <w:sz w:val="24"/>
              </w:rPr>
              <w:t>1.670.000</w:t>
            </w:r>
          </w:p>
        </w:tc>
      </w:tr>
      <w:tr w:rsidR="00812CBA" w:rsidRPr="00D274E6" w:rsidTr="009662E9">
        <w:trPr>
          <w:trHeight w:val="34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jc w:val="center"/>
              <w:rPr>
                <w:rFonts w:eastAsia="Times New Roman"/>
                <w:bCs/>
                <w:color w:val="auto"/>
                <w:sz w:val="24"/>
              </w:rPr>
            </w:pPr>
            <w:r w:rsidRPr="00D274E6">
              <w:rPr>
                <w:rFonts w:eastAsia="Times New Roman"/>
                <w:bCs/>
                <w:color w:val="auto"/>
                <w:sz w:val="24"/>
              </w:rPr>
              <w:t>2</w:t>
            </w:r>
          </w:p>
        </w:tc>
        <w:tc>
          <w:tcPr>
            <w:tcW w:w="280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Tuyến đường Tứ Phú - Bao La - Quảng Vinh</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jc w:val="right"/>
              <w:rPr>
                <w:rFonts w:eastAsia="Times New Roman"/>
                <w:bCs/>
                <w:color w:val="auto"/>
                <w:sz w:val="24"/>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jc w:val="right"/>
              <w:rPr>
                <w:rFonts w:eastAsia="Times New Roman"/>
                <w:bCs/>
                <w:color w:val="auto"/>
                <w:sz w:val="24"/>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jc w:val="right"/>
              <w:rPr>
                <w:rFonts w:eastAsia="Times New Roman"/>
                <w:bCs/>
                <w:color w:val="auto"/>
                <w:sz w:val="24"/>
              </w:rPr>
            </w:pPr>
          </w:p>
        </w:tc>
      </w:tr>
      <w:tr w:rsidR="00812CBA" w:rsidRPr="00D274E6" w:rsidTr="009662E9">
        <w:trPr>
          <w:trHeight w:val="34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FC03DF">
            <w:pPr>
              <w:spacing w:before="120" w:after="120" w:line="320" w:lineRule="atLeast"/>
              <w:jc w:val="center"/>
              <w:rPr>
                <w:rFonts w:eastAsia="Times New Roman"/>
                <w:bCs/>
                <w:color w:val="auto"/>
                <w:sz w:val="24"/>
              </w:rPr>
            </w:pPr>
          </w:p>
        </w:tc>
        <w:tc>
          <w:tcPr>
            <w:tcW w:w="280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FC03DF">
            <w:pPr>
              <w:widowControl/>
              <w:spacing w:before="120" w:after="120" w:line="320" w:lineRule="atLeast"/>
              <w:jc w:val="both"/>
              <w:rPr>
                <w:rFonts w:eastAsia="Times New Roman"/>
                <w:color w:val="auto"/>
                <w:sz w:val="24"/>
              </w:rPr>
            </w:pPr>
            <w:r w:rsidRPr="00D274E6">
              <w:rPr>
                <w:rFonts w:eastAsia="Times New Roman"/>
                <w:color w:val="auto"/>
                <w:sz w:val="24"/>
              </w:rPr>
              <w:t xml:space="preserve">Đoạn từ giáp ranh xã Quảng Phú đến ranh giới quy hoạch khu trung tâm thương mại xã (từ thửa </w:t>
            </w:r>
            <w:r w:rsidR="00182C70" w:rsidRPr="00D274E6">
              <w:rPr>
                <w:rFonts w:eastAsia="Times New Roman"/>
                <w:color w:val="auto"/>
                <w:sz w:val="24"/>
              </w:rPr>
              <w:t xml:space="preserve">đất </w:t>
            </w:r>
            <w:r w:rsidRPr="00D274E6">
              <w:rPr>
                <w:rFonts w:eastAsia="Times New Roman"/>
                <w:color w:val="auto"/>
                <w:sz w:val="24"/>
              </w:rPr>
              <w:t xml:space="preserve">số 462 tờ 29 đến thửa </w:t>
            </w:r>
            <w:r w:rsidR="00182C70" w:rsidRPr="00D274E6">
              <w:rPr>
                <w:rFonts w:eastAsia="Times New Roman"/>
                <w:color w:val="auto"/>
                <w:sz w:val="24"/>
              </w:rPr>
              <w:t xml:space="preserve">đất </w:t>
            </w:r>
            <w:r w:rsidRPr="00D274E6">
              <w:rPr>
                <w:rFonts w:eastAsia="Times New Roman"/>
                <w:color w:val="auto"/>
                <w:sz w:val="24"/>
              </w:rPr>
              <w:t>số 118 tờ bản đồ số 29)</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FC03DF">
            <w:pPr>
              <w:spacing w:before="120" w:after="120" w:line="320" w:lineRule="atLeast"/>
              <w:ind w:left="-29" w:right="-26"/>
              <w:jc w:val="right"/>
              <w:rPr>
                <w:color w:val="auto"/>
                <w:sz w:val="24"/>
              </w:rPr>
            </w:pPr>
            <w:r w:rsidRPr="00D274E6">
              <w:rPr>
                <w:color w:val="auto"/>
                <w:sz w:val="24"/>
              </w:rPr>
              <w:t>1.326.000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FC03DF">
            <w:pPr>
              <w:spacing w:before="120" w:after="120" w:line="320" w:lineRule="atLeast"/>
              <w:ind w:left="-29" w:right="-26"/>
              <w:jc w:val="right"/>
              <w:rPr>
                <w:color w:val="auto"/>
                <w:sz w:val="24"/>
              </w:rPr>
            </w:pPr>
            <w:r w:rsidRPr="00D274E6">
              <w:rPr>
                <w:color w:val="auto"/>
                <w:sz w:val="24"/>
              </w:rPr>
              <w:t>799.000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FC03DF">
            <w:pPr>
              <w:spacing w:before="120" w:after="120" w:line="320" w:lineRule="atLeast"/>
              <w:ind w:left="-29" w:right="-26"/>
              <w:jc w:val="right"/>
              <w:rPr>
                <w:color w:val="auto"/>
                <w:sz w:val="24"/>
              </w:rPr>
            </w:pPr>
            <w:r w:rsidRPr="00D274E6">
              <w:rPr>
                <w:color w:val="auto"/>
                <w:sz w:val="24"/>
              </w:rPr>
              <w:t>544.000</w:t>
            </w:r>
          </w:p>
        </w:tc>
      </w:tr>
      <w:tr w:rsidR="00812CBA" w:rsidRPr="00D274E6" w:rsidTr="009662E9">
        <w:trPr>
          <w:trHeight w:val="34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FC03DF">
            <w:pPr>
              <w:spacing w:before="120" w:after="120" w:line="320" w:lineRule="atLeast"/>
              <w:jc w:val="center"/>
              <w:rPr>
                <w:rFonts w:eastAsia="Times New Roman"/>
                <w:bCs/>
                <w:color w:val="auto"/>
                <w:sz w:val="24"/>
              </w:rPr>
            </w:pPr>
          </w:p>
        </w:tc>
        <w:tc>
          <w:tcPr>
            <w:tcW w:w="280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FC03DF">
            <w:pPr>
              <w:widowControl/>
              <w:spacing w:before="120" w:after="120" w:line="320" w:lineRule="atLeast"/>
              <w:jc w:val="both"/>
              <w:rPr>
                <w:rFonts w:eastAsia="Times New Roman"/>
                <w:color w:val="auto"/>
                <w:sz w:val="24"/>
              </w:rPr>
            </w:pPr>
            <w:r w:rsidRPr="00D274E6">
              <w:rPr>
                <w:rFonts w:eastAsia="Times New Roman"/>
                <w:color w:val="auto"/>
                <w:sz w:val="24"/>
              </w:rPr>
              <w:t xml:space="preserve">Đoạn từ ranh giới quy hoạch khu Trung tâm thương mại xã đến giáp Tỉnh lộ 11A (từ thửa </w:t>
            </w:r>
            <w:r w:rsidR="00182C70" w:rsidRPr="00D274E6">
              <w:rPr>
                <w:rFonts w:eastAsia="Times New Roman"/>
                <w:color w:val="auto"/>
                <w:sz w:val="24"/>
              </w:rPr>
              <w:t xml:space="preserve">đất </w:t>
            </w:r>
            <w:r w:rsidRPr="00D274E6">
              <w:rPr>
                <w:rFonts w:eastAsia="Times New Roman"/>
                <w:color w:val="auto"/>
                <w:sz w:val="24"/>
              </w:rPr>
              <w:t>số 118, tờ bản đồ số 29 đến thửa</w:t>
            </w:r>
            <w:r w:rsidR="00182C70" w:rsidRPr="00D274E6">
              <w:rPr>
                <w:rFonts w:eastAsia="Times New Roman"/>
                <w:color w:val="auto"/>
                <w:sz w:val="24"/>
              </w:rPr>
              <w:t xml:space="preserve"> đất</w:t>
            </w:r>
            <w:r w:rsidRPr="00D274E6">
              <w:rPr>
                <w:rFonts w:eastAsia="Times New Roman"/>
                <w:color w:val="auto"/>
                <w:sz w:val="24"/>
              </w:rPr>
              <w:t xml:space="preserve"> số 119, tờ bản đồ số 21)</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FC03DF">
            <w:pPr>
              <w:spacing w:before="120" w:after="120" w:line="320" w:lineRule="atLeast"/>
              <w:ind w:left="-29" w:right="-26"/>
              <w:jc w:val="right"/>
              <w:rPr>
                <w:color w:val="auto"/>
                <w:sz w:val="24"/>
              </w:rPr>
            </w:pPr>
            <w:r w:rsidRPr="00D274E6">
              <w:rPr>
                <w:color w:val="auto"/>
                <w:sz w:val="24"/>
              </w:rPr>
              <w:t>1.547.000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FC03DF">
            <w:pPr>
              <w:spacing w:before="120" w:after="120" w:line="320" w:lineRule="atLeast"/>
              <w:ind w:left="-29" w:right="-26"/>
              <w:jc w:val="right"/>
              <w:rPr>
                <w:color w:val="auto"/>
                <w:sz w:val="24"/>
              </w:rPr>
            </w:pPr>
            <w:r w:rsidRPr="00D274E6">
              <w:rPr>
                <w:color w:val="auto"/>
                <w:sz w:val="24"/>
              </w:rPr>
              <w:t>884.000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FC03DF">
            <w:pPr>
              <w:spacing w:before="120" w:after="120" w:line="320" w:lineRule="atLeast"/>
              <w:ind w:left="-29" w:right="-26"/>
              <w:jc w:val="right"/>
              <w:rPr>
                <w:color w:val="auto"/>
                <w:sz w:val="24"/>
              </w:rPr>
            </w:pPr>
            <w:r w:rsidRPr="00D274E6">
              <w:rPr>
                <w:color w:val="auto"/>
                <w:sz w:val="24"/>
              </w:rPr>
              <w:t>612.000</w:t>
            </w:r>
          </w:p>
        </w:tc>
      </w:tr>
      <w:tr w:rsidR="00812CBA" w:rsidRPr="00D274E6" w:rsidTr="009662E9">
        <w:trPr>
          <w:trHeight w:val="34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FC03DF">
            <w:pPr>
              <w:spacing w:before="120" w:after="120" w:line="320" w:lineRule="atLeast"/>
              <w:jc w:val="center"/>
              <w:rPr>
                <w:rFonts w:eastAsia="Times New Roman"/>
                <w:bCs/>
                <w:color w:val="auto"/>
                <w:sz w:val="24"/>
              </w:rPr>
            </w:pPr>
            <w:r w:rsidRPr="00D274E6">
              <w:rPr>
                <w:rFonts w:eastAsia="Times New Roman"/>
                <w:bCs/>
                <w:color w:val="auto"/>
                <w:sz w:val="24"/>
              </w:rPr>
              <w:t>3</w:t>
            </w:r>
          </w:p>
        </w:tc>
        <w:tc>
          <w:tcPr>
            <w:tcW w:w="280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FC03DF">
            <w:pPr>
              <w:widowControl/>
              <w:spacing w:before="120" w:after="120" w:line="320" w:lineRule="atLeast"/>
              <w:jc w:val="both"/>
              <w:rPr>
                <w:rFonts w:eastAsia="Times New Roman"/>
                <w:color w:val="auto"/>
                <w:sz w:val="24"/>
              </w:rPr>
            </w:pPr>
            <w:r w:rsidRPr="00D274E6">
              <w:rPr>
                <w:rFonts w:eastAsia="Times New Roman"/>
                <w:color w:val="auto"/>
                <w:sz w:val="24"/>
              </w:rPr>
              <w:t>Tuyến đường Vinh - Lợi</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FC03DF">
            <w:pPr>
              <w:spacing w:before="120" w:after="120" w:line="320" w:lineRule="atLeast"/>
              <w:jc w:val="right"/>
              <w:rPr>
                <w:rFonts w:eastAsia="Times New Roman"/>
                <w:bCs/>
                <w:color w:val="auto"/>
                <w:sz w:val="24"/>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FC03DF">
            <w:pPr>
              <w:spacing w:before="120" w:after="120" w:line="320" w:lineRule="atLeast"/>
              <w:jc w:val="right"/>
              <w:rPr>
                <w:rFonts w:eastAsia="Times New Roman"/>
                <w:bCs/>
                <w:color w:val="auto"/>
                <w:sz w:val="24"/>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FC03DF">
            <w:pPr>
              <w:spacing w:before="120" w:after="120" w:line="320" w:lineRule="atLeast"/>
              <w:jc w:val="right"/>
              <w:rPr>
                <w:rFonts w:eastAsia="Times New Roman"/>
                <w:bCs/>
                <w:color w:val="auto"/>
                <w:sz w:val="24"/>
              </w:rPr>
            </w:pPr>
          </w:p>
        </w:tc>
      </w:tr>
      <w:tr w:rsidR="00812CBA" w:rsidRPr="00D274E6" w:rsidTr="009662E9">
        <w:trPr>
          <w:trHeight w:val="34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FC03DF">
            <w:pPr>
              <w:spacing w:before="120" w:after="120" w:line="320" w:lineRule="atLeast"/>
              <w:jc w:val="center"/>
              <w:rPr>
                <w:rFonts w:eastAsia="Times New Roman"/>
                <w:bCs/>
                <w:color w:val="auto"/>
                <w:sz w:val="24"/>
              </w:rPr>
            </w:pPr>
          </w:p>
        </w:tc>
        <w:tc>
          <w:tcPr>
            <w:tcW w:w="280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FC03DF">
            <w:pPr>
              <w:widowControl/>
              <w:spacing w:before="120" w:after="120" w:line="320" w:lineRule="atLeast"/>
              <w:jc w:val="both"/>
              <w:rPr>
                <w:rFonts w:eastAsia="Times New Roman"/>
                <w:color w:val="auto"/>
                <w:sz w:val="24"/>
              </w:rPr>
            </w:pPr>
            <w:r w:rsidRPr="00D274E6">
              <w:rPr>
                <w:rFonts w:eastAsia="Times New Roman"/>
                <w:color w:val="auto"/>
                <w:sz w:val="24"/>
              </w:rPr>
              <w:t xml:space="preserve">Đoạn từ tỉnh lộ 11A đến cống Truông (Phổ Lại) (từ </w:t>
            </w:r>
            <w:r w:rsidR="00117F91" w:rsidRPr="00D274E6">
              <w:rPr>
                <w:rFonts w:eastAsia="Times New Roman"/>
                <w:color w:val="auto"/>
                <w:sz w:val="24"/>
              </w:rPr>
              <w:t>thửa đất số</w:t>
            </w:r>
            <w:r w:rsidRPr="00D274E6">
              <w:rPr>
                <w:rFonts w:eastAsia="Times New Roman"/>
                <w:color w:val="auto"/>
                <w:sz w:val="24"/>
              </w:rPr>
              <w:t xml:space="preserve"> 28, tờ bản đồ số 17 đến </w:t>
            </w:r>
            <w:r w:rsidR="00117F91" w:rsidRPr="00D274E6">
              <w:rPr>
                <w:rFonts w:eastAsia="Times New Roman"/>
                <w:color w:val="auto"/>
                <w:sz w:val="24"/>
              </w:rPr>
              <w:t>thửa đất số</w:t>
            </w:r>
            <w:r w:rsidRPr="00D274E6">
              <w:rPr>
                <w:rFonts w:eastAsia="Times New Roman"/>
                <w:color w:val="auto"/>
                <w:sz w:val="24"/>
              </w:rPr>
              <w:t xml:space="preserve"> 272, tờ bản đồ số 16)</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FC03DF">
            <w:pPr>
              <w:spacing w:before="120" w:after="120" w:line="320" w:lineRule="atLeast"/>
              <w:ind w:left="-29" w:right="-26"/>
              <w:jc w:val="right"/>
              <w:rPr>
                <w:color w:val="auto"/>
                <w:sz w:val="24"/>
              </w:rPr>
            </w:pPr>
            <w:r w:rsidRPr="00D274E6">
              <w:rPr>
                <w:color w:val="auto"/>
                <w:sz w:val="24"/>
              </w:rPr>
              <w:t>646.000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FC03DF">
            <w:pPr>
              <w:spacing w:before="120" w:after="120" w:line="320" w:lineRule="atLeast"/>
              <w:ind w:left="-29" w:right="-26"/>
              <w:jc w:val="right"/>
              <w:rPr>
                <w:color w:val="auto"/>
                <w:sz w:val="24"/>
              </w:rPr>
            </w:pPr>
            <w:r w:rsidRPr="00D274E6">
              <w:rPr>
                <w:color w:val="auto"/>
                <w:sz w:val="24"/>
              </w:rPr>
              <w:t>527.000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FC03DF">
            <w:pPr>
              <w:spacing w:before="120" w:after="120" w:line="320" w:lineRule="atLeast"/>
              <w:ind w:left="-29" w:right="-26"/>
              <w:jc w:val="right"/>
              <w:rPr>
                <w:color w:val="auto"/>
                <w:sz w:val="24"/>
              </w:rPr>
            </w:pPr>
            <w:r w:rsidRPr="00D274E6">
              <w:rPr>
                <w:color w:val="auto"/>
                <w:sz w:val="24"/>
              </w:rPr>
              <w:t>357.000</w:t>
            </w:r>
          </w:p>
        </w:tc>
      </w:tr>
      <w:tr w:rsidR="00812CBA" w:rsidRPr="00D274E6" w:rsidTr="009662E9">
        <w:trPr>
          <w:trHeight w:val="34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FC03DF">
            <w:pPr>
              <w:spacing w:before="120" w:after="120" w:line="320" w:lineRule="atLeast"/>
              <w:jc w:val="center"/>
              <w:rPr>
                <w:rFonts w:eastAsia="Times New Roman"/>
                <w:bCs/>
                <w:color w:val="auto"/>
                <w:sz w:val="24"/>
              </w:rPr>
            </w:pPr>
          </w:p>
        </w:tc>
        <w:tc>
          <w:tcPr>
            <w:tcW w:w="280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FC03DF">
            <w:pPr>
              <w:widowControl/>
              <w:spacing w:before="120" w:after="120" w:line="320" w:lineRule="atLeast"/>
              <w:jc w:val="both"/>
              <w:rPr>
                <w:rFonts w:eastAsia="Times New Roman"/>
                <w:color w:val="auto"/>
                <w:sz w:val="24"/>
              </w:rPr>
            </w:pPr>
            <w:r w:rsidRPr="00D274E6">
              <w:rPr>
                <w:rFonts w:eastAsia="Times New Roman"/>
                <w:color w:val="auto"/>
                <w:sz w:val="24"/>
              </w:rPr>
              <w:t xml:space="preserve">Đoạn từ cống Truông đến giáp xã Quảng Lợi (Bao gồm cả tuyến rẽ nhánh khu công nghiệp) (từ </w:t>
            </w:r>
            <w:r w:rsidR="00117F91" w:rsidRPr="00D274E6">
              <w:rPr>
                <w:rFonts w:eastAsia="Times New Roman"/>
                <w:color w:val="auto"/>
                <w:sz w:val="24"/>
              </w:rPr>
              <w:t>thửa đất số</w:t>
            </w:r>
            <w:r w:rsidRPr="00D274E6">
              <w:rPr>
                <w:rFonts w:eastAsia="Times New Roman"/>
                <w:color w:val="auto"/>
                <w:sz w:val="24"/>
              </w:rPr>
              <w:t xml:space="preserve"> 272, tờ bản đồ số 16 đến </w:t>
            </w:r>
            <w:r w:rsidR="00117F91" w:rsidRPr="00D274E6">
              <w:rPr>
                <w:rFonts w:eastAsia="Times New Roman"/>
                <w:color w:val="auto"/>
                <w:sz w:val="24"/>
              </w:rPr>
              <w:t>thửa đất số</w:t>
            </w:r>
            <w:r w:rsidRPr="00D274E6">
              <w:rPr>
                <w:rFonts w:eastAsia="Times New Roman"/>
                <w:color w:val="auto"/>
                <w:sz w:val="24"/>
              </w:rPr>
              <w:t xml:space="preserve"> 10, tờ bản đồ số 7)</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FC03DF">
            <w:pPr>
              <w:spacing w:before="120" w:after="120" w:line="320" w:lineRule="atLeast"/>
              <w:ind w:left="-29" w:right="-26"/>
              <w:jc w:val="right"/>
              <w:rPr>
                <w:color w:val="auto"/>
                <w:sz w:val="24"/>
              </w:rPr>
            </w:pPr>
            <w:r w:rsidRPr="00D274E6">
              <w:rPr>
                <w:color w:val="auto"/>
                <w:sz w:val="24"/>
              </w:rPr>
              <w:t>527.000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FC03DF">
            <w:pPr>
              <w:spacing w:before="120" w:after="120" w:line="320" w:lineRule="atLeast"/>
              <w:ind w:left="-29" w:right="-26"/>
              <w:jc w:val="right"/>
              <w:rPr>
                <w:color w:val="auto"/>
                <w:sz w:val="24"/>
              </w:rPr>
            </w:pPr>
            <w:r w:rsidRPr="00D274E6">
              <w:rPr>
                <w:color w:val="auto"/>
                <w:sz w:val="24"/>
              </w:rPr>
              <w:t>357.000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FC03DF">
            <w:pPr>
              <w:spacing w:before="120" w:after="120" w:line="320" w:lineRule="atLeast"/>
              <w:ind w:left="-29" w:right="-26"/>
              <w:jc w:val="right"/>
              <w:rPr>
                <w:color w:val="auto"/>
                <w:sz w:val="24"/>
              </w:rPr>
            </w:pPr>
            <w:r w:rsidRPr="00D274E6">
              <w:rPr>
                <w:color w:val="auto"/>
                <w:sz w:val="24"/>
              </w:rPr>
              <w:t>289.000</w:t>
            </w:r>
          </w:p>
        </w:tc>
      </w:tr>
      <w:tr w:rsidR="00812CBA" w:rsidRPr="00D274E6" w:rsidTr="009662E9">
        <w:trPr>
          <w:trHeight w:val="34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FC03DF">
            <w:pPr>
              <w:spacing w:before="120" w:after="120" w:line="320" w:lineRule="atLeast"/>
              <w:jc w:val="center"/>
              <w:rPr>
                <w:rFonts w:eastAsia="Times New Roman"/>
                <w:bCs/>
                <w:color w:val="auto"/>
                <w:sz w:val="24"/>
              </w:rPr>
            </w:pPr>
            <w:r w:rsidRPr="00D274E6">
              <w:rPr>
                <w:rFonts w:eastAsia="Times New Roman"/>
                <w:bCs/>
                <w:color w:val="auto"/>
                <w:sz w:val="24"/>
              </w:rPr>
              <w:t>4</w:t>
            </w:r>
          </w:p>
        </w:tc>
        <w:tc>
          <w:tcPr>
            <w:tcW w:w="280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FC03DF">
            <w:pPr>
              <w:widowControl/>
              <w:spacing w:before="120" w:after="120" w:line="320" w:lineRule="atLeast"/>
              <w:jc w:val="both"/>
              <w:rPr>
                <w:rFonts w:eastAsia="Times New Roman"/>
                <w:color w:val="auto"/>
                <w:sz w:val="24"/>
              </w:rPr>
            </w:pPr>
            <w:r w:rsidRPr="00D274E6">
              <w:rPr>
                <w:rFonts w:eastAsia="Times New Roman"/>
                <w:color w:val="auto"/>
                <w:sz w:val="24"/>
              </w:rPr>
              <w:t>Tuyến đường từ Tỉnh lộ 11A đến trường mẫu giáo đội 1 thôn Thanh Cần</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FC03DF">
            <w:pPr>
              <w:spacing w:before="120" w:after="120" w:line="320" w:lineRule="atLeast"/>
              <w:jc w:val="right"/>
              <w:rPr>
                <w:rFonts w:eastAsia="Times New Roman"/>
                <w:bCs/>
                <w:color w:val="auto"/>
                <w:sz w:val="24"/>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FC03DF">
            <w:pPr>
              <w:spacing w:before="120" w:after="120" w:line="320" w:lineRule="atLeast"/>
              <w:jc w:val="right"/>
              <w:rPr>
                <w:rFonts w:eastAsia="Times New Roman"/>
                <w:bCs/>
                <w:color w:val="auto"/>
                <w:sz w:val="24"/>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FC03DF">
            <w:pPr>
              <w:spacing w:before="120" w:after="120" w:line="320" w:lineRule="atLeast"/>
              <w:jc w:val="right"/>
              <w:rPr>
                <w:rFonts w:eastAsia="Times New Roman"/>
                <w:bCs/>
                <w:color w:val="auto"/>
                <w:sz w:val="24"/>
              </w:rPr>
            </w:pPr>
          </w:p>
        </w:tc>
      </w:tr>
      <w:tr w:rsidR="00812CBA" w:rsidRPr="00D274E6" w:rsidTr="009662E9">
        <w:trPr>
          <w:trHeight w:val="34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jc w:val="center"/>
              <w:rPr>
                <w:rFonts w:eastAsia="Times New Roman"/>
                <w:bCs/>
                <w:color w:val="auto"/>
                <w:sz w:val="24"/>
              </w:rPr>
            </w:pPr>
          </w:p>
        </w:tc>
        <w:tc>
          <w:tcPr>
            <w:tcW w:w="280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 xml:space="preserve">Đoạn từ Tỉnh lộ 11A đến cầu Bắc Vinh (từ </w:t>
            </w:r>
            <w:r w:rsidR="00117F91" w:rsidRPr="00D274E6">
              <w:rPr>
                <w:rFonts w:eastAsia="Times New Roman"/>
                <w:color w:val="auto"/>
                <w:sz w:val="24"/>
              </w:rPr>
              <w:t>thửa đất số</w:t>
            </w:r>
            <w:r w:rsidRPr="00D274E6">
              <w:rPr>
                <w:rFonts w:eastAsia="Times New Roman"/>
                <w:color w:val="auto"/>
                <w:sz w:val="24"/>
              </w:rPr>
              <w:t xml:space="preserve"> 599, tờ bản đồ số 28 đến </w:t>
            </w:r>
            <w:r w:rsidR="00117F91" w:rsidRPr="00D274E6">
              <w:rPr>
                <w:rFonts w:eastAsia="Times New Roman"/>
                <w:color w:val="auto"/>
                <w:sz w:val="24"/>
              </w:rPr>
              <w:t>thửa đất số</w:t>
            </w:r>
            <w:r w:rsidRPr="00D274E6">
              <w:rPr>
                <w:rFonts w:eastAsia="Times New Roman"/>
                <w:color w:val="auto"/>
                <w:sz w:val="24"/>
              </w:rPr>
              <w:t xml:space="preserve"> 721, tờ bản đồ số 15)</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20" w:after="10"/>
              <w:ind w:left="-29" w:right="-26"/>
              <w:jc w:val="right"/>
              <w:rPr>
                <w:color w:val="auto"/>
                <w:sz w:val="24"/>
              </w:rPr>
            </w:pPr>
            <w:r w:rsidRPr="00D274E6">
              <w:rPr>
                <w:color w:val="auto"/>
                <w:sz w:val="24"/>
              </w:rPr>
              <w:t>646.000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20" w:after="10"/>
              <w:ind w:left="-29" w:right="-26"/>
              <w:jc w:val="right"/>
              <w:rPr>
                <w:color w:val="auto"/>
                <w:sz w:val="24"/>
              </w:rPr>
            </w:pPr>
            <w:r w:rsidRPr="00D274E6">
              <w:rPr>
                <w:color w:val="auto"/>
                <w:sz w:val="24"/>
              </w:rPr>
              <w:t>527.000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20" w:after="10"/>
              <w:ind w:left="-29" w:right="-26"/>
              <w:jc w:val="right"/>
              <w:rPr>
                <w:color w:val="auto"/>
                <w:sz w:val="24"/>
              </w:rPr>
            </w:pPr>
            <w:r w:rsidRPr="00D274E6">
              <w:rPr>
                <w:color w:val="auto"/>
                <w:sz w:val="24"/>
              </w:rPr>
              <w:t>357.000</w:t>
            </w:r>
          </w:p>
        </w:tc>
      </w:tr>
      <w:tr w:rsidR="00812CBA" w:rsidRPr="00D274E6" w:rsidTr="009662E9">
        <w:trPr>
          <w:trHeight w:val="34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jc w:val="center"/>
              <w:rPr>
                <w:rFonts w:eastAsia="Times New Roman"/>
                <w:bCs/>
                <w:color w:val="auto"/>
                <w:sz w:val="24"/>
              </w:rPr>
            </w:pPr>
          </w:p>
        </w:tc>
        <w:tc>
          <w:tcPr>
            <w:tcW w:w="280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 xml:space="preserve">Đoạn từ cầu Bắc Vinh đến trường mẫu giáo đội 1 thôn Thanh Cần (từ </w:t>
            </w:r>
            <w:r w:rsidR="00117F91" w:rsidRPr="00D274E6">
              <w:rPr>
                <w:rFonts w:eastAsia="Times New Roman"/>
                <w:color w:val="auto"/>
                <w:sz w:val="24"/>
              </w:rPr>
              <w:t>thửa đất số</w:t>
            </w:r>
            <w:r w:rsidRPr="00D274E6">
              <w:rPr>
                <w:rFonts w:eastAsia="Times New Roman"/>
                <w:color w:val="auto"/>
                <w:sz w:val="24"/>
              </w:rPr>
              <w:t xml:space="preserve"> 670, tờ bản đồ số 15 đến thửa 604, tờ bản đồ số 15)</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20" w:after="10"/>
              <w:ind w:left="-29" w:right="-26"/>
              <w:jc w:val="right"/>
              <w:rPr>
                <w:color w:val="auto"/>
                <w:sz w:val="24"/>
              </w:rPr>
            </w:pPr>
            <w:r w:rsidRPr="00D274E6">
              <w:rPr>
                <w:color w:val="auto"/>
                <w:sz w:val="24"/>
              </w:rPr>
              <w:t>425.000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20" w:after="10"/>
              <w:ind w:left="-29" w:right="-26"/>
              <w:jc w:val="right"/>
              <w:rPr>
                <w:color w:val="auto"/>
                <w:sz w:val="24"/>
              </w:rPr>
            </w:pPr>
            <w:r w:rsidRPr="00D274E6">
              <w:rPr>
                <w:color w:val="auto"/>
                <w:sz w:val="24"/>
              </w:rPr>
              <w:t>391.000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20" w:after="10"/>
              <w:ind w:left="-29" w:right="-26"/>
              <w:jc w:val="right"/>
              <w:rPr>
                <w:color w:val="auto"/>
                <w:sz w:val="24"/>
              </w:rPr>
            </w:pPr>
            <w:r w:rsidRPr="00D274E6">
              <w:rPr>
                <w:color w:val="auto"/>
                <w:sz w:val="24"/>
              </w:rPr>
              <w:t>289.000</w:t>
            </w:r>
          </w:p>
        </w:tc>
      </w:tr>
      <w:tr w:rsidR="00812CBA" w:rsidRPr="00D274E6" w:rsidTr="009662E9">
        <w:trPr>
          <w:trHeight w:val="34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r w:rsidRPr="00D274E6">
              <w:rPr>
                <w:rFonts w:eastAsia="Times New Roman"/>
                <w:bCs/>
                <w:color w:val="auto"/>
                <w:sz w:val="24"/>
              </w:rPr>
              <w:t>5</w:t>
            </w:r>
          </w:p>
        </w:tc>
        <w:tc>
          <w:tcPr>
            <w:tcW w:w="280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Tuyến đường Vinh - Phú</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right"/>
              <w:rPr>
                <w:rFonts w:eastAsia="Times New Roman"/>
                <w:bCs/>
                <w:color w:val="auto"/>
                <w:sz w:val="24"/>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right"/>
              <w:rPr>
                <w:rFonts w:eastAsia="Times New Roman"/>
                <w:bCs/>
                <w:color w:val="auto"/>
                <w:sz w:val="24"/>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right"/>
              <w:rPr>
                <w:rFonts w:eastAsia="Times New Roman"/>
                <w:bCs/>
                <w:color w:val="auto"/>
                <w:sz w:val="24"/>
              </w:rPr>
            </w:pPr>
          </w:p>
        </w:tc>
      </w:tr>
      <w:tr w:rsidR="00812CBA" w:rsidRPr="00D274E6" w:rsidTr="009662E9">
        <w:trPr>
          <w:trHeight w:val="34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jc w:val="center"/>
              <w:rPr>
                <w:rFonts w:eastAsia="Times New Roman"/>
                <w:bCs/>
                <w:color w:val="auto"/>
                <w:sz w:val="24"/>
              </w:rPr>
            </w:pPr>
          </w:p>
        </w:tc>
        <w:tc>
          <w:tcPr>
            <w:tcW w:w="280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82C70">
            <w:pPr>
              <w:widowControl/>
              <w:spacing w:before="120" w:after="120" w:line="300" w:lineRule="exact"/>
              <w:jc w:val="both"/>
              <w:rPr>
                <w:rFonts w:eastAsia="Times New Roman"/>
                <w:color w:val="auto"/>
                <w:sz w:val="24"/>
              </w:rPr>
            </w:pPr>
            <w:r w:rsidRPr="00D274E6">
              <w:rPr>
                <w:rFonts w:eastAsia="Times New Roman"/>
                <w:color w:val="auto"/>
                <w:sz w:val="24"/>
              </w:rPr>
              <w:t xml:space="preserve">Đoạn từ Tỉnh lộ 11 A đến nhà ông Hồ Nam (từ </w:t>
            </w:r>
            <w:r w:rsidR="00117F91" w:rsidRPr="00D274E6">
              <w:rPr>
                <w:rFonts w:eastAsia="Times New Roman"/>
                <w:color w:val="auto"/>
                <w:sz w:val="24"/>
              </w:rPr>
              <w:t>thửa đất số</w:t>
            </w:r>
            <w:r w:rsidRPr="00D274E6">
              <w:rPr>
                <w:rFonts w:eastAsia="Times New Roman"/>
                <w:color w:val="auto"/>
                <w:sz w:val="24"/>
              </w:rPr>
              <w:t xml:space="preserve"> 797, tờ bản đồ số 21 đến thửa </w:t>
            </w:r>
            <w:r w:rsidR="00182C70" w:rsidRPr="00D274E6">
              <w:rPr>
                <w:rFonts w:eastAsia="Times New Roman"/>
                <w:color w:val="auto"/>
                <w:sz w:val="24"/>
              </w:rPr>
              <w:t xml:space="preserve">đất </w:t>
            </w:r>
            <w:r w:rsidRPr="00D274E6">
              <w:rPr>
                <w:rFonts w:eastAsia="Times New Roman"/>
                <w:color w:val="auto"/>
                <w:sz w:val="24"/>
              </w:rPr>
              <w:t>số 890, tờ bản đồ số 21)</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20" w:after="10"/>
              <w:ind w:left="-29" w:right="-26"/>
              <w:jc w:val="right"/>
              <w:rPr>
                <w:color w:val="auto"/>
                <w:sz w:val="24"/>
              </w:rPr>
            </w:pPr>
            <w:r w:rsidRPr="00D274E6">
              <w:rPr>
                <w:color w:val="auto"/>
                <w:sz w:val="24"/>
              </w:rPr>
              <w:t>646.000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20" w:after="10"/>
              <w:ind w:left="-29" w:right="-26"/>
              <w:jc w:val="right"/>
              <w:rPr>
                <w:color w:val="auto"/>
                <w:sz w:val="24"/>
              </w:rPr>
            </w:pPr>
            <w:r w:rsidRPr="00D274E6">
              <w:rPr>
                <w:color w:val="auto"/>
                <w:sz w:val="24"/>
              </w:rPr>
              <w:t>527.000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20" w:after="10"/>
              <w:ind w:left="-29" w:right="-26"/>
              <w:jc w:val="right"/>
              <w:rPr>
                <w:color w:val="auto"/>
                <w:sz w:val="24"/>
              </w:rPr>
            </w:pPr>
            <w:r w:rsidRPr="00D274E6">
              <w:rPr>
                <w:color w:val="auto"/>
                <w:sz w:val="24"/>
              </w:rPr>
              <w:t>357.000</w:t>
            </w:r>
          </w:p>
        </w:tc>
      </w:tr>
      <w:tr w:rsidR="00812CBA" w:rsidRPr="00D274E6" w:rsidTr="009662E9">
        <w:trPr>
          <w:trHeight w:val="34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p>
        </w:tc>
        <w:tc>
          <w:tcPr>
            <w:tcW w:w="280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 xml:space="preserve">Đoạn từ nhà ông Hồ Nam đến giáp ranh xã Quảng Phú (từ thửa </w:t>
            </w:r>
            <w:r w:rsidR="00182C70" w:rsidRPr="00D274E6">
              <w:rPr>
                <w:rFonts w:eastAsia="Times New Roman"/>
                <w:color w:val="auto"/>
                <w:sz w:val="24"/>
              </w:rPr>
              <w:t xml:space="preserve">đất </w:t>
            </w:r>
            <w:r w:rsidRPr="00D274E6">
              <w:rPr>
                <w:rFonts w:eastAsia="Times New Roman"/>
                <w:color w:val="auto"/>
                <w:sz w:val="24"/>
              </w:rPr>
              <w:t xml:space="preserve">số 890, tờ bản đồ số 21 đến </w:t>
            </w:r>
            <w:r w:rsidR="00117F91" w:rsidRPr="00D274E6">
              <w:rPr>
                <w:rFonts w:eastAsia="Times New Roman"/>
                <w:color w:val="auto"/>
                <w:sz w:val="24"/>
              </w:rPr>
              <w:t>thửa đất số</w:t>
            </w:r>
            <w:r w:rsidRPr="00D274E6">
              <w:rPr>
                <w:rFonts w:eastAsia="Times New Roman"/>
                <w:color w:val="auto"/>
                <w:sz w:val="24"/>
              </w:rPr>
              <w:t xml:space="preserve"> 479, tờ bản đồ số 29)</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20" w:after="10"/>
              <w:ind w:left="-29" w:right="-26"/>
              <w:jc w:val="right"/>
              <w:rPr>
                <w:color w:val="auto"/>
                <w:sz w:val="24"/>
              </w:rPr>
            </w:pPr>
            <w:r w:rsidRPr="00D274E6">
              <w:rPr>
                <w:color w:val="auto"/>
                <w:sz w:val="24"/>
              </w:rPr>
              <w:t>425.000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20" w:after="10"/>
              <w:ind w:left="-29" w:right="-26"/>
              <w:jc w:val="right"/>
              <w:rPr>
                <w:color w:val="auto"/>
                <w:sz w:val="24"/>
              </w:rPr>
            </w:pPr>
            <w:r w:rsidRPr="00D274E6">
              <w:rPr>
                <w:color w:val="auto"/>
                <w:sz w:val="24"/>
              </w:rPr>
              <w:t>391.000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20" w:after="10"/>
              <w:ind w:left="-29" w:right="-26"/>
              <w:jc w:val="right"/>
              <w:rPr>
                <w:color w:val="auto"/>
                <w:sz w:val="24"/>
              </w:rPr>
            </w:pPr>
            <w:r w:rsidRPr="00D274E6">
              <w:rPr>
                <w:color w:val="auto"/>
                <w:sz w:val="24"/>
              </w:rPr>
              <w:t>289.000</w:t>
            </w:r>
          </w:p>
        </w:tc>
      </w:tr>
      <w:tr w:rsidR="00812CBA" w:rsidRPr="00D274E6" w:rsidTr="009662E9">
        <w:trPr>
          <w:trHeight w:val="34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jc w:val="center"/>
              <w:rPr>
                <w:rFonts w:eastAsia="Times New Roman"/>
                <w:bCs/>
                <w:color w:val="auto"/>
                <w:sz w:val="24"/>
              </w:rPr>
            </w:pPr>
            <w:r w:rsidRPr="00D274E6">
              <w:rPr>
                <w:rFonts w:eastAsia="Times New Roman"/>
                <w:bCs/>
                <w:color w:val="auto"/>
                <w:sz w:val="24"/>
              </w:rPr>
              <w:t>6</w:t>
            </w:r>
          </w:p>
        </w:tc>
        <w:tc>
          <w:tcPr>
            <w:tcW w:w="280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 xml:space="preserve">Tuyến đường Uất Mậu - Bao La (từ </w:t>
            </w:r>
            <w:r w:rsidR="00117F91" w:rsidRPr="00D274E6">
              <w:rPr>
                <w:rFonts w:eastAsia="Times New Roman"/>
                <w:color w:val="auto"/>
                <w:sz w:val="24"/>
              </w:rPr>
              <w:t>thửa đất số</w:t>
            </w:r>
            <w:r w:rsidRPr="00D274E6">
              <w:rPr>
                <w:rFonts w:eastAsia="Times New Roman"/>
                <w:color w:val="auto"/>
                <w:sz w:val="24"/>
              </w:rPr>
              <w:t xml:space="preserve"> 143, tờ bản đồ số 18 đến thửa</w:t>
            </w:r>
            <w:r w:rsidR="00182C70" w:rsidRPr="00D274E6">
              <w:rPr>
                <w:rFonts w:eastAsia="Times New Roman"/>
                <w:color w:val="auto"/>
                <w:sz w:val="24"/>
              </w:rPr>
              <w:t xml:space="preserve"> đất</w:t>
            </w:r>
            <w:r w:rsidRPr="00D274E6">
              <w:rPr>
                <w:rFonts w:eastAsia="Times New Roman"/>
                <w:color w:val="auto"/>
                <w:sz w:val="24"/>
              </w:rPr>
              <w:t xml:space="preserve"> số 288, tờ bản đồ số 30)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20" w:after="10"/>
              <w:ind w:left="-29" w:right="-26"/>
              <w:jc w:val="right"/>
              <w:rPr>
                <w:color w:val="auto"/>
                <w:sz w:val="24"/>
              </w:rPr>
            </w:pPr>
            <w:r w:rsidRPr="00D274E6">
              <w:rPr>
                <w:color w:val="auto"/>
                <w:sz w:val="24"/>
              </w:rPr>
              <w:t>425.000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20" w:after="10"/>
              <w:ind w:left="-29" w:right="-26"/>
              <w:jc w:val="right"/>
              <w:rPr>
                <w:color w:val="auto"/>
                <w:sz w:val="24"/>
              </w:rPr>
            </w:pPr>
            <w:r w:rsidRPr="00D274E6">
              <w:rPr>
                <w:color w:val="auto"/>
                <w:sz w:val="24"/>
              </w:rPr>
              <w:t>391.000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20" w:after="10"/>
              <w:ind w:left="-29" w:right="-26"/>
              <w:jc w:val="right"/>
              <w:rPr>
                <w:color w:val="auto"/>
                <w:sz w:val="24"/>
              </w:rPr>
            </w:pPr>
            <w:r w:rsidRPr="00D274E6">
              <w:rPr>
                <w:color w:val="auto"/>
                <w:sz w:val="24"/>
              </w:rPr>
              <w:t>289.000</w:t>
            </w:r>
          </w:p>
        </w:tc>
      </w:tr>
      <w:tr w:rsidR="00812CBA" w:rsidRPr="00D274E6" w:rsidTr="009662E9">
        <w:trPr>
          <w:trHeight w:val="34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r w:rsidRPr="00D274E6">
              <w:rPr>
                <w:rFonts w:eastAsia="Times New Roman"/>
                <w:bCs/>
                <w:color w:val="auto"/>
                <w:sz w:val="24"/>
              </w:rPr>
              <w:t>7</w:t>
            </w:r>
          </w:p>
        </w:tc>
        <w:tc>
          <w:tcPr>
            <w:tcW w:w="280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 xml:space="preserve">Tuyến giao Tỉnh lộ 11A đi Sơn Tùng đoạn từ Tỉnh lộ 11A đến giáp đường Uất Mậu - Bao La (từ thửa </w:t>
            </w:r>
            <w:r w:rsidR="00182C70" w:rsidRPr="00D274E6">
              <w:rPr>
                <w:rFonts w:eastAsia="Times New Roman"/>
                <w:color w:val="auto"/>
                <w:sz w:val="24"/>
              </w:rPr>
              <w:t xml:space="preserve">đất </w:t>
            </w:r>
            <w:r w:rsidRPr="00D274E6">
              <w:rPr>
                <w:rFonts w:eastAsia="Times New Roman"/>
                <w:color w:val="auto"/>
                <w:sz w:val="24"/>
              </w:rPr>
              <w:t xml:space="preserve">số 631, tờ bản đồ số 21 đến thửa </w:t>
            </w:r>
            <w:r w:rsidR="00182C70" w:rsidRPr="00D274E6">
              <w:rPr>
                <w:rFonts w:eastAsia="Times New Roman"/>
                <w:color w:val="auto"/>
                <w:sz w:val="24"/>
              </w:rPr>
              <w:t xml:space="preserve">đất </w:t>
            </w:r>
            <w:r w:rsidRPr="00D274E6">
              <w:rPr>
                <w:rFonts w:eastAsia="Times New Roman"/>
                <w:color w:val="auto"/>
                <w:sz w:val="24"/>
              </w:rPr>
              <w:t>số 589, tờ bản đồ số 22)</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20" w:after="10"/>
              <w:ind w:left="-29" w:right="-26"/>
              <w:jc w:val="right"/>
              <w:rPr>
                <w:color w:val="auto"/>
                <w:sz w:val="24"/>
              </w:rPr>
            </w:pPr>
            <w:r w:rsidRPr="00D274E6">
              <w:rPr>
                <w:color w:val="auto"/>
                <w:sz w:val="24"/>
              </w:rPr>
              <w:t>646.000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20" w:after="10"/>
              <w:ind w:left="-29" w:right="-26"/>
              <w:jc w:val="right"/>
              <w:rPr>
                <w:color w:val="auto"/>
                <w:sz w:val="24"/>
              </w:rPr>
            </w:pPr>
            <w:r w:rsidRPr="00D274E6">
              <w:rPr>
                <w:color w:val="auto"/>
                <w:sz w:val="24"/>
              </w:rPr>
              <w:t>527.000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20" w:after="10"/>
              <w:ind w:left="-29" w:right="-26"/>
              <w:jc w:val="right"/>
              <w:rPr>
                <w:color w:val="auto"/>
                <w:sz w:val="24"/>
              </w:rPr>
            </w:pPr>
            <w:r w:rsidRPr="00D274E6">
              <w:rPr>
                <w:color w:val="auto"/>
                <w:sz w:val="24"/>
              </w:rPr>
              <w:t>357.000</w:t>
            </w:r>
          </w:p>
        </w:tc>
      </w:tr>
      <w:tr w:rsidR="00812CBA" w:rsidRPr="00D274E6" w:rsidTr="009662E9">
        <w:trPr>
          <w:trHeight w:val="34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r w:rsidRPr="00D274E6">
              <w:rPr>
                <w:rFonts w:eastAsia="Times New Roman"/>
                <w:bCs/>
                <w:color w:val="auto"/>
                <w:sz w:val="24"/>
              </w:rPr>
              <w:t>8</w:t>
            </w:r>
          </w:p>
        </w:tc>
        <w:tc>
          <w:tcPr>
            <w:tcW w:w="280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 xml:space="preserve">Tuyến giáp Tỉnh lộ 11A (Đội 4 Phổ Lại) đến chùa thôn Phổ Lại (từ thửa </w:t>
            </w:r>
            <w:r w:rsidR="00182C70" w:rsidRPr="00D274E6">
              <w:rPr>
                <w:rFonts w:eastAsia="Times New Roman"/>
                <w:color w:val="auto"/>
                <w:sz w:val="24"/>
              </w:rPr>
              <w:t xml:space="preserve">đất </w:t>
            </w:r>
            <w:r w:rsidRPr="00D274E6">
              <w:rPr>
                <w:rFonts w:eastAsia="Times New Roman"/>
                <w:color w:val="auto"/>
                <w:sz w:val="24"/>
              </w:rPr>
              <w:t xml:space="preserve">số 886, tờ bản đồ số 16 đến thửa </w:t>
            </w:r>
            <w:r w:rsidR="00182C70" w:rsidRPr="00D274E6">
              <w:rPr>
                <w:rFonts w:eastAsia="Times New Roman"/>
                <w:color w:val="auto"/>
                <w:sz w:val="24"/>
              </w:rPr>
              <w:t xml:space="preserve">đất </w:t>
            </w:r>
            <w:r w:rsidRPr="00D274E6">
              <w:rPr>
                <w:rFonts w:eastAsia="Times New Roman"/>
                <w:color w:val="auto"/>
                <w:sz w:val="24"/>
              </w:rPr>
              <w:t>số 342, tờ bản đồ số 21)</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20" w:after="10"/>
              <w:ind w:left="-29" w:right="-26"/>
              <w:jc w:val="right"/>
              <w:rPr>
                <w:color w:val="auto"/>
                <w:sz w:val="24"/>
              </w:rPr>
            </w:pPr>
            <w:r w:rsidRPr="00D274E6">
              <w:rPr>
                <w:color w:val="auto"/>
                <w:sz w:val="24"/>
              </w:rPr>
              <w:t>425.000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20" w:after="10"/>
              <w:ind w:left="-29" w:right="-26"/>
              <w:jc w:val="right"/>
              <w:rPr>
                <w:color w:val="auto"/>
                <w:sz w:val="24"/>
              </w:rPr>
            </w:pPr>
            <w:r w:rsidRPr="00D274E6">
              <w:rPr>
                <w:color w:val="auto"/>
                <w:sz w:val="24"/>
              </w:rPr>
              <w:t>391.000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20" w:after="10"/>
              <w:ind w:left="-29" w:right="-26"/>
              <w:jc w:val="right"/>
              <w:rPr>
                <w:color w:val="auto"/>
                <w:sz w:val="24"/>
              </w:rPr>
            </w:pPr>
            <w:r w:rsidRPr="00D274E6">
              <w:rPr>
                <w:color w:val="auto"/>
                <w:sz w:val="24"/>
              </w:rPr>
              <w:t>289.000</w:t>
            </w:r>
          </w:p>
        </w:tc>
      </w:tr>
      <w:tr w:rsidR="00BB3266" w:rsidRPr="00D274E6" w:rsidTr="009662E9">
        <w:trPr>
          <w:trHeight w:val="34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BB3266" w:rsidRPr="00D274E6" w:rsidRDefault="00BB3266" w:rsidP="00BB3266">
            <w:pPr>
              <w:spacing w:before="40" w:after="40"/>
              <w:jc w:val="center"/>
              <w:rPr>
                <w:rFonts w:eastAsia="Times New Roman"/>
                <w:bCs/>
                <w:color w:val="auto"/>
                <w:sz w:val="24"/>
              </w:rPr>
            </w:pPr>
            <w:r w:rsidRPr="00D274E6">
              <w:rPr>
                <w:rFonts w:eastAsia="Times New Roman"/>
                <w:bCs/>
                <w:color w:val="auto"/>
                <w:sz w:val="24"/>
              </w:rPr>
              <w:t>9</w:t>
            </w:r>
          </w:p>
        </w:tc>
        <w:tc>
          <w:tcPr>
            <w:tcW w:w="2804" w:type="pct"/>
            <w:tcBorders>
              <w:top w:val="single" w:sz="4" w:space="0" w:color="auto"/>
              <w:left w:val="single" w:sz="4" w:space="0" w:color="auto"/>
              <w:bottom w:val="single" w:sz="4" w:space="0" w:color="auto"/>
              <w:right w:val="single" w:sz="4" w:space="0" w:color="auto"/>
            </w:tcBorders>
            <w:shd w:val="clear" w:color="auto" w:fill="auto"/>
            <w:vAlign w:val="center"/>
          </w:tcPr>
          <w:p w:rsidR="00BB3266" w:rsidRPr="00D274E6" w:rsidRDefault="00BB3266" w:rsidP="00BB3266">
            <w:pPr>
              <w:widowControl/>
              <w:spacing w:before="120" w:after="120" w:line="300" w:lineRule="exact"/>
              <w:jc w:val="both"/>
              <w:rPr>
                <w:rFonts w:eastAsia="Times New Roman"/>
                <w:color w:val="auto"/>
                <w:sz w:val="24"/>
              </w:rPr>
            </w:pPr>
            <w:r w:rsidRPr="00D274E6">
              <w:rPr>
                <w:rFonts w:eastAsia="Times New Roman"/>
                <w:color w:val="auto"/>
                <w:sz w:val="24"/>
              </w:rPr>
              <w:t xml:space="preserve">Tuyến đường liên thôn Lai Trung - Cao Xá (từ thửa </w:t>
            </w:r>
            <w:r w:rsidR="00182C70" w:rsidRPr="00D274E6">
              <w:rPr>
                <w:rFonts w:eastAsia="Times New Roman"/>
                <w:color w:val="auto"/>
                <w:sz w:val="24"/>
              </w:rPr>
              <w:t xml:space="preserve">đất </w:t>
            </w:r>
            <w:r w:rsidRPr="00D274E6">
              <w:rPr>
                <w:rFonts w:eastAsia="Times New Roman"/>
                <w:color w:val="auto"/>
                <w:sz w:val="24"/>
              </w:rPr>
              <w:t xml:space="preserve">số 233, tờ bản đồ số 30 đến thửa </w:t>
            </w:r>
            <w:r w:rsidR="00182C70" w:rsidRPr="00D274E6">
              <w:rPr>
                <w:rFonts w:eastAsia="Times New Roman"/>
                <w:color w:val="auto"/>
                <w:sz w:val="24"/>
              </w:rPr>
              <w:t xml:space="preserve">đất </w:t>
            </w:r>
            <w:r w:rsidRPr="00D274E6">
              <w:rPr>
                <w:rFonts w:eastAsia="Times New Roman"/>
                <w:color w:val="auto"/>
                <w:sz w:val="24"/>
              </w:rPr>
              <w:t>số 859, tờ bản đồ số 21): Đoạn giáp ranh đường Uất Mậu - Bao La đi qua đình Lai Trung đến đường Vinh - Phú; đoạn từ nhà ông Văn Ngôn đến đường Vinh Phú</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BB3266" w:rsidRPr="00D274E6" w:rsidRDefault="00BB3266" w:rsidP="00BB3266">
            <w:pPr>
              <w:spacing w:before="20" w:after="10"/>
              <w:ind w:left="-29" w:right="-26"/>
              <w:jc w:val="right"/>
              <w:rPr>
                <w:color w:val="auto"/>
                <w:sz w:val="24"/>
              </w:rPr>
            </w:pPr>
            <w:r w:rsidRPr="00D274E6">
              <w:rPr>
                <w:color w:val="auto"/>
                <w:sz w:val="24"/>
              </w:rPr>
              <w:t>374.000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BB3266" w:rsidRPr="00D274E6" w:rsidRDefault="00BB3266" w:rsidP="00BB3266">
            <w:pPr>
              <w:spacing w:before="20" w:after="10"/>
              <w:ind w:left="-29" w:right="-26"/>
              <w:jc w:val="right"/>
              <w:rPr>
                <w:color w:val="auto"/>
                <w:sz w:val="24"/>
              </w:rPr>
            </w:pPr>
            <w:r w:rsidRPr="00D274E6">
              <w:rPr>
                <w:color w:val="auto"/>
                <w:sz w:val="24"/>
              </w:rPr>
              <w:t>332.000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BB3266" w:rsidRPr="00D274E6" w:rsidRDefault="00BB3266" w:rsidP="00BB3266">
            <w:pPr>
              <w:spacing w:before="20" w:after="10"/>
              <w:ind w:left="-29" w:right="-26"/>
              <w:jc w:val="right"/>
              <w:rPr>
                <w:color w:val="auto"/>
                <w:sz w:val="24"/>
              </w:rPr>
            </w:pPr>
            <w:r w:rsidRPr="00D274E6">
              <w:rPr>
                <w:color w:val="auto"/>
                <w:sz w:val="24"/>
              </w:rPr>
              <w:t>272.000</w:t>
            </w:r>
          </w:p>
        </w:tc>
      </w:tr>
      <w:tr w:rsidR="00BB3266" w:rsidRPr="00D274E6" w:rsidTr="009662E9">
        <w:trPr>
          <w:trHeight w:val="34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BB3266" w:rsidRPr="00D274E6" w:rsidRDefault="00BB3266" w:rsidP="00BB3266">
            <w:pPr>
              <w:jc w:val="center"/>
              <w:rPr>
                <w:rFonts w:eastAsia="Times New Roman"/>
                <w:bCs/>
                <w:color w:val="auto"/>
                <w:sz w:val="24"/>
              </w:rPr>
            </w:pPr>
            <w:r w:rsidRPr="00D274E6">
              <w:rPr>
                <w:rFonts w:eastAsia="Times New Roman"/>
                <w:bCs/>
                <w:color w:val="auto"/>
                <w:sz w:val="24"/>
              </w:rPr>
              <w:t>10</w:t>
            </w:r>
          </w:p>
        </w:tc>
        <w:tc>
          <w:tcPr>
            <w:tcW w:w="2804" w:type="pct"/>
            <w:tcBorders>
              <w:top w:val="single" w:sz="4" w:space="0" w:color="auto"/>
              <w:left w:val="single" w:sz="4" w:space="0" w:color="auto"/>
              <w:bottom w:val="single" w:sz="4" w:space="0" w:color="auto"/>
              <w:right w:val="single" w:sz="4" w:space="0" w:color="auto"/>
            </w:tcBorders>
            <w:shd w:val="clear" w:color="auto" w:fill="auto"/>
            <w:vAlign w:val="center"/>
          </w:tcPr>
          <w:p w:rsidR="00BB3266" w:rsidRPr="00D274E6" w:rsidRDefault="00BB3266" w:rsidP="00BB3266">
            <w:pPr>
              <w:widowControl/>
              <w:spacing w:before="120" w:after="120" w:line="300" w:lineRule="exact"/>
              <w:jc w:val="both"/>
              <w:rPr>
                <w:rFonts w:eastAsia="Times New Roman"/>
                <w:color w:val="auto"/>
                <w:sz w:val="24"/>
              </w:rPr>
            </w:pPr>
            <w:r w:rsidRPr="00D274E6">
              <w:rPr>
                <w:rFonts w:eastAsia="Times New Roman"/>
                <w:color w:val="auto"/>
                <w:sz w:val="24"/>
              </w:rPr>
              <w:t xml:space="preserve">Tuyến đường từ nhà Hồ Mãi (đội 10, Sơn Tùng) đến miếu Ngũ hành thôn Phe Ba; tuyến đường Uất Mậu Bao La - cống đường Quan - đường Uất Mậu - Bao La, thôn Đông Lâm; tuyến từ nhà ông Lê Minh đến giáp xóm 2 thôn Đức Trọng; tuyến từ đường tránh lũ đến cổng chào thôn Cổ Tháp; tuyến đường Cổ Tháp - Lai lâm (từ tỉnh lộ 11A đến nhà ông Nguyễn Tuấn), tuyến đường từ cống Lai Lâm đến nhà ông Trương Trọng Huynh; tuyến đường Lương Cổ - Phổ Lại (từ thửa </w:t>
            </w:r>
            <w:r w:rsidR="00182C70" w:rsidRPr="00D274E6">
              <w:rPr>
                <w:rFonts w:eastAsia="Times New Roman"/>
                <w:color w:val="auto"/>
                <w:sz w:val="24"/>
              </w:rPr>
              <w:t xml:space="preserve">đất </w:t>
            </w:r>
            <w:r w:rsidRPr="00D274E6">
              <w:rPr>
                <w:rFonts w:eastAsia="Times New Roman"/>
                <w:color w:val="auto"/>
                <w:sz w:val="24"/>
              </w:rPr>
              <w:t xml:space="preserve">số 465, tờ bản đồ số 23 đến thửa </w:t>
            </w:r>
            <w:r w:rsidR="00182C70" w:rsidRPr="00D274E6">
              <w:rPr>
                <w:rFonts w:eastAsia="Times New Roman"/>
                <w:color w:val="auto"/>
                <w:sz w:val="24"/>
              </w:rPr>
              <w:t xml:space="preserve">đất </w:t>
            </w:r>
            <w:r w:rsidRPr="00D274E6">
              <w:rPr>
                <w:rFonts w:eastAsia="Times New Roman"/>
                <w:color w:val="auto"/>
                <w:sz w:val="24"/>
              </w:rPr>
              <w:t>số 649, tờ bản đồ số 23)</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BB3266" w:rsidRPr="00D274E6" w:rsidRDefault="00BB3266" w:rsidP="00BB3266">
            <w:pPr>
              <w:spacing w:before="20" w:after="10"/>
              <w:ind w:left="-29" w:right="-26"/>
              <w:jc w:val="right"/>
              <w:rPr>
                <w:color w:val="auto"/>
                <w:sz w:val="24"/>
              </w:rPr>
            </w:pPr>
            <w:r w:rsidRPr="00D274E6">
              <w:rPr>
                <w:color w:val="auto"/>
                <w:sz w:val="24"/>
              </w:rPr>
              <w:t>306.000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BB3266" w:rsidRPr="00D274E6" w:rsidRDefault="00BB3266" w:rsidP="00BB3266">
            <w:pPr>
              <w:spacing w:before="20" w:after="10"/>
              <w:ind w:left="-29" w:right="-26"/>
              <w:jc w:val="right"/>
              <w:rPr>
                <w:color w:val="auto"/>
                <w:sz w:val="24"/>
              </w:rPr>
            </w:pPr>
            <w:r w:rsidRPr="00D274E6">
              <w:rPr>
                <w:color w:val="auto"/>
                <w:sz w:val="24"/>
              </w:rPr>
              <w:t>255.000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BB3266" w:rsidRPr="00D274E6" w:rsidRDefault="00BB3266" w:rsidP="00BB3266">
            <w:pPr>
              <w:spacing w:before="20" w:after="10"/>
              <w:ind w:left="-29" w:right="-26"/>
              <w:jc w:val="right"/>
              <w:rPr>
                <w:color w:val="auto"/>
                <w:sz w:val="24"/>
              </w:rPr>
            </w:pPr>
            <w:r w:rsidRPr="00D274E6">
              <w:rPr>
                <w:color w:val="auto"/>
                <w:sz w:val="24"/>
              </w:rPr>
              <w:t>238.000</w:t>
            </w:r>
          </w:p>
        </w:tc>
      </w:tr>
      <w:tr w:rsidR="00BB3266" w:rsidRPr="00D274E6" w:rsidTr="009662E9">
        <w:trPr>
          <w:trHeight w:val="34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BB3266" w:rsidRPr="00D274E6" w:rsidRDefault="00BB3266" w:rsidP="00BB3266">
            <w:pPr>
              <w:jc w:val="center"/>
              <w:rPr>
                <w:rFonts w:eastAsia="Times New Roman"/>
                <w:bCs/>
                <w:color w:val="auto"/>
                <w:sz w:val="24"/>
              </w:rPr>
            </w:pPr>
            <w:r w:rsidRPr="00D274E6">
              <w:rPr>
                <w:rFonts w:eastAsia="Times New Roman"/>
                <w:bCs/>
                <w:color w:val="auto"/>
                <w:sz w:val="24"/>
              </w:rPr>
              <w:lastRenderedPageBreak/>
              <w:t>11</w:t>
            </w:r>
          </w:p>
        </w:tc>
        <w:tc>
          <w:tcPr>
            <w:tcW w:w="2804" w:type="pct"/>
            <w:tcBorders>
              <w:top w:val="single" w:sz="4" w:space="0" w:color="auto"/>
              <w:left w:val="single" w:sz="4" w:space="0" w:color="auto"/>
              <w:bottom w:val="single" w:sz="4" w:space="0" w:color="auto"/>
              <w:right w:val="single" w:sz="4" w:space="0" w:color="auto"/>
            </w:tcBorders>
            <w:shd w:val="clear" w:color="auto" w:fill="auto"/>
            <w:vAlign w:val="center"/>
          </w:tcPr>
          <w:p w:rsidR="00BB3266" w:rsidRPr="00D274E6" w:rsidRDefault="00BB3266" w:rsidP="00BB3266">
            <w:pPr>
              <w:widowControl/>
              <w:spacing w:before="120" w:after="120" w:line="300" w:lineRule="exact"/>
              <w:jc w:val="both"/>
              <w:rPr>
                <w:rFonts w:eastAsia="Times New Roman"/>
                <w:color w:val="auto"/>
                <w:sz w:val="24"/>
              </w:rPr>
            </w:pPr>
            <w:r w:rsidRPr="00D274E6">
              <w:rPr>
                <w:rFonts w:eastAsia="Times New Roman"/>
                <w:color w:val="auto"/>
                <w:sz w:val="24"/>
              </w:rPr>
              <w:t xml:space="preserve">Tuyến đường liên thôn Phổ Lại - Nam Dương đoạn từ cổng chào thôn Phổ Lại đến chùa Nam Dương (từ thửa </w:t>
            </w:r>
            <w:r w:rsidR="00182C70" w:rsidRPr="00D274E6">
              <w:rPr>
                <w:rFonts w:eastAsia="Times New Roman"/>
                <w:color w:val="auto"/>
                <w:sz w:val="24"/>
              </w:rPr>
              <w:t xml:space="preserve">đất </w:t>
            </w:r>
            <w:r w:rsidRPr="00D274E6">
              <w:rPr>
                <w:rFonts w:eastAsia="Times New Roman"/>
                <w:color w:val="auto"/>
                <w:sz w:val="24"/>
              </w:rPr>
              <w:t xml:space="preserve">số 478, tờ bản đồ số 21 đến thửa </w:t>
            </w:r>
            <w:r w:rsidR="00182C70" w:rsidRPr="00D274E6">
              <w:rPr>
                <w:rFonts w:eastAsia="Times New Roman"/>
                <w:color w:val="auto"/>
                <w:sz w:val="24"/>
              </w:rPr>
              <w:t xml:space="preserve">đất </w:t>
            </w:r>
            <w:r w:rsidRPr="00D274E6">
              <w:rPr>
                <w:rFonts w:eastAsia="Times New Roman"/>
                <w:color w:val="auto"/>
                <w:sz w:val="24"/>
              </w:rPr>
              <w:t>số 101, tờ bản đồ số 13)</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BB3266" w:rsidRPr="00D274E6" w:rsidRDefault="00BB3266" w:rsidP="00BB3266">
            <w:pPr>
              <w:spacing w:before="20" w:after="10"/>
              <w:ind w:left="-29" w:right="-26"/>
              <w:jc w:val="right"/>
              <w:rPr>
                <w:color w:val="auto"/>
                <w:sz w:val="24"/>
              </w:rPr>
            </w:pPr>
            <w:r w:rsidRPr="00D274E6">
              <w:rPr>
                <w:color w:val="auto"/>
                <w:sz w:val="24"/>
              </w:rPr>
              <w:t>357.000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BB3266" w:rsidRPr="00D274E6" w:rsidRDefault="00BB3266" w:rsidP="00BB3266">
            <w:pPr>
              <w:spacing w:before="20" w:after="10"/>
              <w:ind w:left="-29" w:right="-26"/>
              <w:jc w:val="right"/>
              <w:rPr>
                <w:color w:val="auto"/>
                <w:sz w:val="24"/>
              </w:rPr>
            </w:pPr>
            <w:r w:rsidRPr="00D274E6">
              <w:rPr>
                <w:color w:val="auto"/>
                <w:sz w:val="24"/>
              </w:rPr>
              <w:t>298.000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BB3266" w:rsidRPr="00D274E6" w:rsidRDefault="00BB3266" w:rsidP="00BB3266">
            <w:pPr>
              <w:spacing w:before="20" w:after="10"/>
              <w:ind w:left="-29" w:right="-26"/>
              <w:jc w:val="right"/>
              <w:rPr>
                <w:color w:val="auto"/>
                <w:sz w:val="24"/>
              </w:rPr>
            </w:pPr>
            <w:r w:rsidRPr="00D274E6">
              <w:rPr>
                <w:color w:val="auto"/>
                <w:sz w:val="24"/>
              </w:rPr>
              <w:t>238.000</w:t>
            </w:r>
          </w:p>
        </w:tc>
      </w:tr>
      <w:tr w:rsidR="00BB3266" w:rsidRPr="00D274E6" w:rsidTr="009662E9">
        <w:trPr>
          <w:trHeight w:val="347"/>
          <w:jc w:val="center"/>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BB3266" w:rsidRPr="00D274E6" w:rsidRDefault="00BB3266" w:rsidP="00BB3266">
            <w:pPr>
              <w:jc w:val="center"/>
              <w:rPr>
                <w:rFonts w:eastAsia="Times New Roman"/>
                <w:bCs/>
                <w:color w:val="auto"/>
                <w:sz w:val="24"/>
              </w:rPr>
            </w:pPr>
            <w:r w:rsidRPr="00D274E6">
              <w:rPr>
                <w:rFonts w:eastAsia="Times New Roman"/>
                <w:bCs/>
                <w:color w:val="auto"/>
                <w:sz w:val="24"/>
              </w:rPr>
              <w:t>12</w:t>
            </w:r>
          </w:p>
        </w:tc>
        <w:tc>
          <w:tcPr>
            <w:tcW w:w="2804" w:type="pct"/>
            <w:tcBorders>
              <w:top w:val="single" w:sz="4" w:space="0" w:color="auto"/>
              <w:left w:val="single" w:sz="4" w:space="0" w:color="auto"/>
              <w:bottom w:val="single" w:sz="4" w:space="0" w:color="auto"/>
              <w:right w:val="single" w:sz="4" w:space="0" w:color="auto"/>
            </w:tcBorders>
            <w:shd w:val="clear" w:color="auto" w:fill="auto"/>
            <w:vAlign w:val="center"/>
          </w:tcPr>
          <w:p w:rsidR="00BB3266" w:rsidRPr="00D274E6" w:rsidRDefault="00BB3266" w:rsidP="00BB3266">
            <w:pPr>
              <w:widowControl/>
              <w:spacing w:before="120" w:after="120" w:line="300" w:lineRule="exact"/>
              <w:jc w:val="both"/>
              <w:rPr>
                <w:rFonts w:eastAsia="Times New Roman"/>
                <w:color w:val="auto"/>
                <w:sz w:val="24"/>
              </w:rPr>
            </w:pPr>
            <w:r w:rsidRPr="00D274E6">
              <w:rPr>
                <w:rFonts w:eastAsia="Times New Roman"/>
                <w:color w:val="auto"/>
                <w:sz w:val="24"/>
              </w:rPr>
              <w:t xml:space="preserve">Tuyến đường liên thôn Đức Trọng - Ô Sa đoạn từ Tỉnh lộ 11 A đến giáp ranh xã Phong Hiền (từ thửa </w:t>
            </w:r>
            <w:r w:rsidR="00182C70" w:rsidRPr="00D274E6">
              <w:rPr>
                <w:rFonts w:eastAsia="Times New Roman"/>
                <w:color w:val="auto"/>
                <w:sz w:val="24"/>
              </w:rPr>
              <w:t xml:space="preserve">đất </w:t>
            </w:r>
            <w:r w:rsidRPr="00D274E6">
              <w:rPr>
                <w:rFonts w:eastAsia="Times New Roman"/>
                <w:color w:val="auto"/>
                <w:sz w:val="24"/>
              </w:rPr>
              <w:t xml:space="preserve">số 233, tờ bản đồ số 20 đến thửa </w:t>
            </w:r>
            <w:r w:rsidR="00182C70" w:rsidRPr="00D274E6">
              <w:rPr>
                <w:rFonts w:eastAsia="Times New Roman"/>
                <w:color w:val="auto"/>
                <w:sz w:val="24"/>
              </w:rPr>
              <w:t xml:space="preserve">đất </w:t>
            </w:r>
            <w:r w:rsidRPr="00D274E6">
              <w:rPr>
                <w:rFonts w:eastAsia="Times New Roman"/>
                <w:color w:val="auto"/>
                <w:sz w:val="24"/>
              </w:rPr>
              <w:t>số 45, tờ bản đồ số 19)</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BB3266" w:rsidRPr="00D274E6" w:rsidRDefault="00BB3266" w:rsidP="00BB3266">
            <w:pPr>
              <w:spacing w:before="20" w:after="10"/>
              <w:ind w:left="-29" w:right="-26"/>
              <w:jc w:val="right"/>
              <w:rPr>
                <w:color w:val="auto"/>
                <w:sz w:val="24"/>
              </w:rPr>
            </w:pPr>
            <w:r w:rsidRPr="00D274E6">
              <w:rPr>
                <w:color w:val="auto"/>
                <w:sz w:val="24"/>
              </w:rPr>
              <w:t>357.000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BB3266" w:rsidRPr="00D274E6" w:rsidRDefault="00BB3266" w:rsidP="00BB3266">
            <w:pPr>
              <w:spacing w:before="20" w:after="10"/>
              <w:ind w:left="-29" w:right="-26"/>
              <w:jc w:val="right"/>
              <w:rPr>
                <w:color w:val="auto"/>
                <w:sz w:val="24"/>
              </w:rPr>
            </w:pPr>
            <w:r w:rsidRPr="00D274E6">
              <w:rPr>
                <w:color w:val="auto"/>
                <w:sz w:val="24"/>
              </w:rPr>
              <w:t>298.000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BB3266" w:rsidRPr="00D274E6" w:rsidRDefault="00BB3266" w:rsidP="00BB3266">
            <w:pPr>
              <w:spacing w:before="20" w:after="10"/>
              <w:ind w:left="-29" w:right="-26"/>
              <w:jc w:val="right"/>
              <w:rPr>
                <w:color w:val="auto"/>
                <w:sz w:val="24"/>
              </w:rPr>
            </w:pPr>
            <w:r w:rsidRPr="00D274E6">
              <w:rPr>
                <w:color w:val="auto"/>
                <w:sz w:val="24"/>
              </w:rPr>
              <w:t>238.000</w:t>
            </w:r>
          </w:p>
        </w:tc>
      </w:tr>
    </w:tbl>
    <w:p w:rsidR="007B61EC" w:rsidRPr="00D274E6" w:rsidRDefault="007B61EC" w:rsidP="007B61EC">
      <w:pPr>
        <w:rPr>
          <w:b/>
          <w:color w:val="auto"/>
          <w:sz w:val="24"/>
        </w:rPr>
      </w:pPr>
      <w:r w:rsidRPr="00D274E6">
        <w:rPr>
          <w:b/>
          <w:color w:val="auto"/>
          <w:sz w:val="24"/>
        </w:rPr>
        <w:t>b) Giá đất ở các khu vực còn lại</w:t>
      </w:r>
    </w:p>
    <w:p w:rsidR="007B61EC" w:rsidRPr="00D274E6" w:rsidRDefault="007B61EC" w:rsidP="007B61E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5918"/>
        <w:gridCol w:w="1277"/>
        <w:gridCol w:w="1185"/>
      </w:tblGrid>
      <w:tr w:rsidR="00812CBA" w:rsidRPr="00D274E6" w:rsidTr="00B94C89">
        <w:trPr>
          <w:trHeight w:val="315"/>
          <w:jc w:val="center"/>
        </w:trPr>
        <w:tc>
          <w:tcPr>
            <w:tcW w:w="623" w:type="pct"/>
            <w:shd w:val="clear" w:color="auto" w:fill="auto"/>
            <w:vAlign w:val="center"/>
          </w:tcPr>
          <w:p w:rsidR="007B61EC" w:rsidRPr="00D274E6" w:rsidRDefault="00B94C89" w:rsidP="0012672F">
            <w:pPr>
              <w:widowControl/>
              <w:jc w:val="center"/>
              <w:rPr>
                <w:rFonts w:eastAsia="Times New Roman"/>
                <w:b/>
                <w:bCs/>
                <w:color w:val="auto"/>
                <w:sz w:val="24"/>
              </w:rPr>
            </w:pPr>
            <w:r w:rsidRPr="00D274E6">
              <w:rPr>
                <w:b/>
                <w:color w:val="auto"/>
                <w:sz w:val="24"/>
              </w:rPr>
              <w:t>Khu vực</w:t>
            </w:r>
          </w:p>
        </w:tc>
        <w:tc>
          <w:tcPr>
            <w:tcW w:w="3091"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67"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1 </w:t>
            </w:r>
          </w:p>
        </w:tc>
        <w:tc>
          <w:tcPr>
            <w:tcW w:w="619"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2 </w:t>
            </w:r>
          </w:p>
        </w:tc>
      </w:tr>
      <w:tr w:rsidR="00812CBA" w:rsidRPr="00D274E6" w:rsidTr="00B94C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1"/>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61EC" w:rsidRPr="00D274E6" w:rsidRDefault="007B61EC" w:rsidP="00B94C89">
            <w:pPr>
              <w:jc w:val="center"/>
              <w:rPr>
                <w:rFonts w:eastAsia="Times New Roman"/>
                <w:color w:val="auto"/>
                <w:sz w:val="24"/>
                <w:szCs w:val="28"/>
              </w:rPr>
            </w:pPr>
            <w:r w:rsidRPr="00D274E6">
              <w:rPr>
                <w:rFonts w:eastAsia="Times New Roman"/>
                <w:color w:val="auto"/>
                <w:sz w:val="24"/>
                <w:szCs w:val="28"/>
              </w:rPr>
              <w:t>KV1</w:t>
            </w:r>
          </w:p>
        </w:tc>
        <w:tc>
          <w:tcPr>
            <w:tcW w:w="3091"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Các đội: 1, 4 thôn Phổ Lại; đội 8, thôn Sơn Tùng; đội 1, thôn Đức Trọng; đội 6, thôn Lai Trung</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spacing w:before="20" w:after="20"/>
              <w:ind w:left="-57" w:right="-57"/>
              <w:jc w:val="right"/>
              <w:rPr>
                <w:color w:val="auto"/>
                <w:sz w:val="24"/>
              </w:rPr>
            </w:pPr>
            <w:r w:rsidRPr="00D274E6">
              <w:rPr>
                <w:color w:val="auto"/>
                <w:sz w:val="24"/>
              </w:rPr>
              <w:t>323.000</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spacing w:before="20" w:after="20"/>
              <w:ind w:left="-57" w:right="-57"/>
              <w:jc w:val="right"/>
              <w:rPr>
                <w:color w:val="auto"/>
                <w:sz w:val="24"/>
              </w:rPr>
            </w:pPr>
            <w:r w:rsidRPr="00D274E6">
              <w:rPr>
                <w:color w:val="auto"/>
                <w:sz w:val="24"/>
              </w:rPr>
              <w:t>272.000</w:t>
            </w:r>
          </w:p>
        </w:tc>
      </w:tr>
      <w:tr w:rsidR="00812CBA" w:rsidRPr="00D274E6" w:rsidTr="00B94C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B94C89">
            <w:pPr>
              <w:jc w:val="center"/>
              <w:rPr>
                <w:rFonts w:eastAsia="Times New Roman"/>
                <w:color w:val="auto"/>
                <w:sz w:val="24"/>
                <w:szCs w:val="28"/>
              </w:rPr>
            </w:pPr>
            <w:r w:rsidRPr="00D274E6">
              <w:rPr>
                <w:rFonts w:eastAsia="Times New Roman"/>
                <w:color w:val="auto"/>
                <w:sz w:val="24"/>
                <w:szCs w:val="28"/>
              </w:rPr>
              <w:t>KV2</w:t>
            </w:r>
          </w:p>
        </w:tc>
        <w:tc>
          <w:tcPr>
            <w:tcW w:w="3091"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Thôn Lai Lâm; thôn Cổ Tháp; thôn Đồng Bào; đội 2, thôn Đức Trọng; thôn Ô Sa; đội 2, đội 3, đội 5, thôn Phổ Lại; đội 9, đội 10, thôn Sơn Tùng; thôn Đông Lâm; thôn Cao Xá; đội 7, thôn Lai Trung</w:t>
            </w:r>
          </w:p>
        </w:tc>
        <w:tc>
          <w:tcPr>
            <w:tcW w:w="667"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spacing w:before="20" w:after="20"/>
              <w:ind w:left="-57" w:right="-57"/>
              <w:jc w:val="right"/>
              <w:rPr>
                <w:color w:val="auto"/>
                <w:sz w:val="24"/>
              </w:rPr>
            </w:pPr>
            <w:r w:rsidRPr="00D274E6">
              <w:rPr>
                <w:color w:val="auto"/>
                <w:sz w:val="24"/>
              </w:rPr>
              <w:t>272.000</w:t>
            </w:r>
          </w:p>
        </w:tc>
        <w:tc>
          <w:tcPr>
            <w:tcW w:w="61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spacing w:before="20" w:after="20"/>
              <w:ind w:left="-57" w:right="-57"/>
              <w:jc w:val="right"/>
              <w:rPr>
                <w:color w:val="auto"/>
                <w:sz w:val="24"/>
              </w:rPr>
            </w:pPr>
            <w:r w:rsidRPr="00D274E6">
              <w:rPr>
                <w:color w:val="auto"/>
                <w:sz w:val="24"/>
              </w:rPr>
              <w:t>187.000</w:t>
            </w:r>
          </w:p>
        </w:tc>
      </w:tr>
      <w:tr w:rsidR="007B61EC" w:rsidRPr="00D274E6" w:rsidTr="00B94C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B94C89">
            <w:pPr>
              <w:jc w:val="center"/>
              <w:rPr>
                <w:rFonts w:eastAsia="Times New Roman"/>
                <w:color w:val="auto"/>
                <w:sz w:val="24"/>
                <w:szCs w:val="28"/>
              </w:rPr>
            </w:pPr>
            <w:r w:rsidRPr="00D274E6">
              <w:rPr>
                <w:rFonts w:eastAsia="Times New Roman"/>
                <w:color w:val="auto"/>
                <w:sz w:val="24"/>
                <w:szCs w:val="28"/>
              </w:rPr>
              <w:t>KV3</w:t>
            </w:r>
          </w:p>
        </w:tc>
        <w:tc>
          <w:tcPr>
            <w:tcW w:w="3091"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Các thôn: Nam Dương phe; Thanh Cần phe; Phe Ba</w:t>
            </w:r>
          </w:p>
        </w:tc>
        <w:tc>
          <w:tcPr>
            <w:tcW w:w="1286" w:type="pct"/>
            <w:gridSpan w:val="2"/>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szCs w:val="28"/>
              </w:rPr>
            </w:pPr>
            <w:r w:rsidRPr="00D274E6">
              <w:rPr>
                <w:rFonts w:eastAsia="Times New Roman"/>
                <w:bCs/>
                <w:color w:val="auto"/>
                <w:sz w:val="24"/>
                <w:szCs w:val="28"/>
              </w:rPr>
              <w:t>187.000</w:t>
            </w:r>
          </w:p>
        </w:tc>
      </w:tr>
    </w:tbl>
    <w:p w:rsidR="00182C70" w:rsidRPr="00D274E6" w:rsidRDefault="00182C70" w:rsidP="007B61EC">
      <w:pPr>
        <w:pStyle w:val="Heading1"/>
        <w:spacing w:before="120" w:after="0"/>
        <w:rPr>
          <w:rFonts w:ascii="Times New Roman" w:hAnsi="Times New Roman" w:cs="Times New Roman"/>
          <w:color w:val="auto"/>
          <w:sz w:val="24"/>
        </w:rPr>
      </w:pPr>
      <w:bookmarkStart w:id="21" w:name="_Toc25865901"/>
    </w:p>
    <w:p w:rsidR="007B61EC" w:rsidRPr="00D274E6" w:rsidRDefault="007B61EC" w:rsidP="007B61EC">
      <w:pPr>
        <w:pStyle w:val="Heading1"/>
        <w:spacing w:before="120" w:after="0"/>
        <w:rPr>
          <w:rFonts w:ascii="Times New Roman" w:hAnsi="Times New Roman" w:cs="Times New Roman"/>
          <w:b w:val="0"/>
          <w:color w:val="auto"/>
          <w:sz w:val="24"/>
        </w:rPr>
      </w:pPr>
      <w:r w:rsidRPr="00D274E6">
        <w:rPr>
          <w:rFonts w:ascii="Times New Roman" w:hAnsi="Times New Roman" w:cs="Times New Roman"/>
          <w:color w:val="auto"/>
          <w:sz w:val="24"/>
        </w:rPr>
        <w:t>4. XÃ QUẢNG PHÚ</w:t>
      </w:r>
      <w:bookmarkEnd w:id="21"/>
    </w:p>
    <w:p w:rsidR="007B61EC" w:rsidRPr="00D274E6" w:rsidRDefault="007B61EC" w:rsidP="007B61EC">
      <w:pPr>
        <w:rPr>
          <w:b/>
          <w:color w:val="auto"/>
          <w:sz w:val="24"/>
        </w:rPr>
      </w:pPr>
      <w:r w:rsidRPr="00D274E6">
        <w:rPr>
          <w:b/>
          <w:color w:val="auto"/>
          <w:sz w:val="24"/>
        </w:rPr>
        <w:t>a) Giá đất ở nằm ven đường giao thông chính</w:t>
      </w:r>
    </w:p>
    <w:p w:rsidR="007B61EC" w:rsidRPr="00D274E6" w:rsidRDefault="007B61EC" w:rsidP="007B61E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384"/>
        <w:gridCol w:w="1212"/>
        <w:gridCol w:w="1212"/>
        <w:gridCol w:w="1212"/>
      </w:tblGrid>
      <w:tr w:rsidR="00812CBA" w:rsidRPr="00D274E6" w:rsidTr="009662E9">
        <w:trPr>
          <w:trHeight w:val="347"/>
          <w:jc w:val="center"/>
        </w:trPr>
        <w:tc>
          <w:tcPr>
            <w:tcW w:w="289"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TT</w:t>
            </w:r>
          </w:p>
        </w:tc>
        <w:tc>
          <w:tcPr>
            <w:tcW w:w="2812"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33"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633"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c>
          <w:tcPr>
            <w:tcW w:w="633"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9662E9">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r w:rsidRPr="00D274E6">
              <w:rPr>
                <w:rFonts w:eastAsia="Times New Roman"/>
                <w:bCs/>
                <w:color w:val="auto"/>
                <w:sz w:val="24"/>
              </w:rPr>
              <w:t>1</w:t>
            </w:r>
          </w:p>
        </w:tc>
        <w:tc>
          <w:tcPr>
            <w:tcW w:w="2812"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Tỉnh lộ 11A</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both"/>
              <w:rPr>
                <w:rFonts w:eastAsia="Times New Roman"/>
                <w:b/>
                <w:bCs/>
                <w:color w:val="auto"/>
                <w:sz w:val="24"/>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both"/>
              <w:rPr>
                <w:rFonts w:eastAsia="Times New Roman"/>
                <w:b/>
                <w:bCs/>
                <w:color w:val="auto"/>
                <w:sz w:val="24"/>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both"/>
              <w:rPr>
                <w:rFonts w:eastAsia="Times New Roman"/>
                <w:b/>
                <w:bCs/>
                <w:color w:val="auto"/>
                <w:sz w:val="24"/>
              </w:rPr>
            </w:pPr>
          </w:p>
        </w:tc>
      </w:tr>
      <w:tr w:rsidR="00812CBA" w:rsidRPr="00D274E6" w:rsidTr="009662E9">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p>
        </w:tc>
        <w:tc>
          <w:tcPr>
            <w:tcW w:w="2812"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 xml:space="preserve">Từ giáp ranh xã Phong Hiền đến đường tránh lũ xã Quảng Phú (từ thửa </w:t>
            </w:r>
            <w:r w:rsidR="00182C70" w:rsidRPr="00D274E6">
              <w:rPr>
                <w:rFonts w:eastAsia="Times New Roman"/>
                <w:color w:val="auto"/>
                <w:sz w:val="24"/>
              </w:rPr>
              <w:t>đất</w:t>
            </w:r>
            <w:r w:rsidRPr="00D274E6">
              <w:rPr>
                <w:rFonts w:eastAsia="Times New Roman"/>
                <w:color w:val="auto"/>
                <w:sz w:val="24"/>
              </w:rPr>
              <w:t xml:space="preserve"> số 226, tờ bản đồ số </w:t>
            </w:r>
            <w:r w:rsidR="00503741" w:rsidRPr="00D274E6">
              <w:rPr>
                <w:rFonts w:eastAsia="Times New Roman"/>
                <w:color w:val="auto"/>
                <w:sz w:val="24"/>
              </w:rPr>
              <w:t>4</w:t>
            </w:r>
            <w:r w:rsidRPr="00D274E6">
              <w:rPr>
                <w:rFonts w:eastAsia="Times New Roman"/>
                <w:color w:val="auto"/>
                <w:sz w:val="24"/>
              </w:rPr>
              <w:t xml:space="preserve"> đến thửa </w:t>
            </w:r>
            <w:r w:rsidR="00182C70" w:rsidRPr="00D274E6">
              <w:rPr>
                <w:rFonts w:eastAsia="Times New Roman"/>
                <w:color w:val="auto"/>
                <w:sz w:val="24"/>
              </w:rPr>
              <w:t xml:space="preserve">đất số </w:t>
            </w:r>
            <w:r w:rsidRPr="00D274E6">
              <w:rPr>
                <w:rFonts w:eastAsia="Times New Roman"/>
                <w:color w:val="auto"/>
                <w:sz w:val="24"/>
              </w:rPr>
              <w:t>629, tờ bản đồ số 5 )</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rPr>
                <w:bCs/>
                <w:color w:val="auto"/>
                <w:sz w:val="24"/>
                <w:lang w:val="vi-VN"/>
              </w:rPr>
            </w:pPr>
            <w:r w:rsidRPr="00D274E6">
              <w:rPr>
                <w:bCs/>
                <w:color w:val="auto"/>
                <w:sz w:val="24"/>
                <w:lang w:val="vi-VN"/>
              </w:rPr>
              <w:t>3.315.000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rPr>
                <w:color w:val="auto"/>
                <w:sz w:val="24"/>
              </w:rPr>
            </w:pPr>
            <w:r w:rsidRPr="00D274E6">
              <w:rPr>
                <w:color w:val="auto"/>
                <w:sz w:val="24"/>
              </w:rPr>
              <w:t>1.888.000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right"/>
              <w:rPr>
                <w:color w:val="auto"/>
                <w:sz w:val="24"/>
              </w:rPr>
            </w:pPr>
            <w:r w:rsidRPr="00D274E6">
              <w:rPr>
                <w:color w:val="auto"/>
                <w:sz w:val="24"/>
              </w:rPr>
              <w:t>1.280.000</w:t>
            </w:r>
          </w:p>
        </w:tc>
      </w:tr>
      <w:tr w:rsidR="00812CBA" w:rsidRPr="00D274E6" w:rsidTr="009662E9">
        <w:trPr>
          <w:trHeight w:val="130"/>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p>
        </w:tc>
        <w:tc>
          <w:tcPr>
            <w:tcW w:w="2812"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 xml:space="preserve">Từ đường tránh lũ xã Quảng Phú đến cổng chào Đức Trọng, xã Quảng Vinh (từ thửa </w:t>
            </w:r>
            <w:r w:rsidR="00182C70" w:rsidRPr="00D274E6">
              <w:rPr>
                <w:rFonts w:eastAsia="Times New Roman"/>
                <w:color w:val="auto"/>
                <w:sz w:val="24"/>
              </w:rPr>
              <w:t xml:space="preserve">đất </w:t>
            </w:r>
            <w:r w:rsidRPr="00D274E6">
              <w:rPr>
                <w:rFonts w:eastAsia="Times New Roman"/>
                <w:color w:val="auto"/>
                <w:sz w:val="24"/>
              </w:rPr>
              <w:t xml:space="preserve">số 149, tờ bản đồ số 6 đến thửa </w:t>
            </w:r>
            <w:r w:rsidR="00182C70" w:rsidRPr="00D274E6">
              <w:rPr>
                <w:rFonts w:eastAsia="Times New Roman"/>
                <w:color w:val="auto"/>
                <w:sz w:val="24"/>
              </w:rPr>
              <w:t xml:space="preserve">đất </w:t>
            </w:r>
            <w:r w:rsidRPr="00D274E6">
              <w:rPr>
                <w:rFonts w:eastAsia="Times New Roman"/>
                <w:color w:val="auto"/>
                <w:sz w:val="24"/>
              </w:rPr>
              <w:t>số 1, tờ bản đồ số 6)</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bCs/>
                <w:iCs/>
                <w:color w:val="auto"/>
                <w:sz w:val="24"/>
              </w:rPr>
            </w:pPr>
            <w:r w:rsidRPr="00D274E6">
              <w:rPr>
                <w:bCs/>
                <w:iCs/>
                <w:color w:val="auto"/>
                <w:sz w:val="24"/>
              </w:rPr>
              <w:t>2.550.000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bCs/>
                <w:iCs/>
                <w:color w:val="auto"/>
                <w:sz w:val="24"/>
              </w:rPr>
            </w:pPr>
            <w:r w:rsidRPr="00D274E6">
              <w:rPr>
                <w:bCs/>
                <w:iCs/>
                <w:color w:val="auto"/>
                <w:sz w:val="24"/>
              </w:rPr>
              <w:t>1.390.000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175AD">
            <w:pPr>
              <w:spacing w:before="40" w:after="40" w:line="320" w:lineRule="atLeast"/>
              <w:jc w:val="center"/>
              <w:rPr>
                <w:bCs/>
                <w:iCs/>
                <w:color w:val="auto"/>
                <w:sz w:val="24"/>
              </w:rPr>
            </w:pPr>
            <w:r w:rsidRPr="00D274E6">
              <w:rPr>
                <w:bCs/>
                <w:iCs/>
                <w:color w:val="auto"/>
                <w:sz w:val="24"/>
              </w:rPr>
              <w:t>9</w:t>
            </w:r>
            <w:r w:rsidR="001175AD" w:rsidRPr="00D274E6">
              <w:rPr>
                <w:bCs/>
                <w:iCs/>
                <w:color w:val="auto"/>
                <w:sz w:val="24"/>
              </w:rPr>
              <w:t>74</w:t>
            </w:r>
            <w:r w:rsidRPr="00D274E6">
              <w:rPr>
                <w:bCs/>
                <w:iCs/>
                <w:color w:val="auto"/>
                <w:sz w:val="24"/>
              </w:rPr>
              <w:t>.000</w:t>
            </w:r>
          </w:p>
        </w:tc>
      </w:tr>
      <w:tr w:rsidR="00812CBA" w:rsidRPr="00D274E6" w:rsidTr="009662E9">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r w:rsidRPr="00D274E6">
              <w:rPr>
                <w:rFonts w:eastAsia="Times New Roman"/>
                <w:bCs/>
                <w:color w:val="auto"/>
                <w:sz w:val="24"/>
              </w:rPr>
              <w:t>2</w:t>
            </w:r>
          </w:p>
        </w:tc>
        <w:tc>
          <w:tcPr>
            <w:tcW w:w="2812"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Tuyến đường Tứ Phú - Bao La - Quảng Vinh</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right"/>
              <w:rPr>
                <w:rFonts w:eastAsia="Times New Roman"/>
                <w:b/>
                <w:bCs/>
                <w:color w:val="auto"/>
                <w:sz w:val="24"/>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right"/>
              <w:rPr>
                <w:rFonts w:eastAsia="Times New Roman"/>
                <w:b/>
                <w:bCs/>
                <w:color w:val="auto"/>
                <w:sz w:val="24"/>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right"/>
              <w:rPr>
                <w:rFonts w:eastAsia="Times New Roman"/>
                <w:b/>
                <w:bCs/>
                <w:color w:val="auto"/>
                <w:sz w:val="24"/>
              </w:rPr>
            </w:pPr>
          </w:p>
        </w:tc>
      </w:tr>
      <w:tr w:rsidR="00812CBA" w:rsidRPr="00D274E6" w:rsidTr="009662E9">
        <w:trPr>
          <w:trHeight w:val="130"/>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p>
        </w:tc>
        <w:tc>
          <w:tcPr>
            <w:tcW w:w="2812"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 xml:space="preserve">Đoạn từ cầu Tứ Phú đến đình làng Bao La (từ thửa </w:t>
            </w:r>
            <w:r w:rsidR="00182C70" w:rsidRPr="00D274E6">
              <w:rPr>
                <w:rFonts w:eastAsia="Times New Roman"/>
                <w:color w:val="auto"/>
                <w:sz w:val="24"/>
              </w:rPr>
              <w:t xml:space="preserve">đất </w:t>
            </w:r>
            <w:r w:rsidRPr="00D274E6">
              <w:rPr>
                <w:rFonts w:eastAsia="Times New Roman"/>
                <w:color w:val="auto"/>
                <w:sz w:val="24"/>
              </w:rPr>
              <w:t xml:space="preserve">số 232, tờ bản đồ số 25 đến thửa </w:t>
            </w:r>
            <w:r w:rsidR="00182C70" w:rsidRPr="00D274E6">
              <w:rPr>
                <w:rFonts w:eastAsia="Times New Roman"/>
                <w:color w:val="auto"/>
                <w:sz w:val="24"/>
              </w:rPr>
              <w:t xml:space="preserve">đất </w:t>
            </w:r>
            <w:r w:rsidRPr="00D274E6">
              <w:rPr>
                <w:rFonts w:eastAsia="Times New Roman"/>
                <w:color w:val="auto"/>
                <w:sz w:val="24"/>
              </w:rPr>
              <w:t>số 142, tờ bản đồ số 20)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right"/>
              <w:rPr>
                <w:bCs/>
                <w:color w:val="auto"/>
                <w:sz w:val="24"/>
              </w:rPr>
            </w:pPr>
            <w:r w:rsidRPr="00D274E6">
              <w:rPr>
                <w:bCs/>
                <w:color w:val="auto"/>
                <w:sz w:val="24"/>
              </w:rPr>
              <w:t>1.657.000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right"/>
              <w:rPr>
                <w:color w:val="auto"/>
                <w:sz w:val="24"/>
              </w:rPr>
            </w:pPr>
            <w:r w:rsidRPr="00D274E6">
              <w:rPr>
                <w:color w:val="auto"/>
                <w:sz w:val="24"/>
              </w:rPr>
              <w:t>918.000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right"/>
              <w:rPr>
                <w:color w:val="auto"/>
                <w:sz w:val="24"/>
              </w:rPr>
            </w:pPr>
            <w:r w:rsidRPr="00D274E6">
              <w:rPr>
                <w:color w:val="auto"/>
                <w:sz w:val="24"/>
              </w:rPr>
              <w:t>612.000</w:t>
            </w:r>
          </w:p>
        </w:tc>
      </w:tr>
      <w:tr w:rsidR="00812CBA" w:rsidRPr="00D274E6" w:rsidTr="009662E9">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p>
        </w:tc>
        <w:tc>
          <w:tcPr>
            <w:tcW w:w="2812"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 xml:space="preserve">Đoạn từ đình làng Bao La đến giáp ranh xã Quảng Vinh (từ thửa </w:t>
            </w:r>
            <w:r w:rsidR="00182C70" w:rsidRPr="00D274E6">
              <w:rPr>
                <w:rFonts w:eastAsia="Times New Roman"/>
                <w:color w:val="auto"/>
                <w:sz w:val="24"/>
              </w:rPr>
              <w:t xml:space="preserve">đất </w:t>
            </w:r>
            <w:r w:rsidRPr="00D274E6">
              <w:rPr>
                <w:rFonts w:eastAsia="Times New Roman"/>
                <w:color w:val="auto"/>
                <w:sz w:val="24"/>
              </w:rPr>
              <w:t xml:space="preserve">số 745, tờ bản đồ số 20 đến thửa </w:t>
            </w:r>
            <w:r w:rsidR="00182C70" w:rsidRPr="00D274E6">
              <w:rPr>
                <w:rFonts w:eastAsia="Times New Roman"/>
                <w:color w:val="auto"/>
                <w:sz w:val="24"/>
              </w:rPr>
              <w:t xml:space="preserve">đất </w:t>
            </w:r>
            <w:r w:rsidRPr="00D274E6">
              <w:rPr>
                <w:rFonts w:eastAsia="Times New Roman"/>
                <w:color w:val="auto"/>
                <w:sz w:val="24"/>
              </w:rPr>
              <w:t>số 323, tờ bản đồ số 8)</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right"/>
              <w:rPr>
                <w:bCs/>
                <w:color w:val="auto"/>
                <w:sz w:val="24"/>
              </w:rPr>
            </w:pPr>
            <w:r w:rsidRPr="00D274E6">
              <w:rPr>
                <w:bCs/>
                <w:color w:val="auto"/>
                <w:sz w:val="24"/>
              </w:rPr>
              <w:t>1.105.000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right"/>
              <w:rPr>
                <w:color w:val="auto"/>
                <w:sz w:val="24"/>
              </w:rPr>
            </w:pPr>
            <w:r w:rsidRPr="00D274E6">
              <w:rPr>
                <w:color w:val="auto"/>
                <w:sz w:val="24"/>
              </w:rPr>
              <w:t>663.000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right"/>
              <w:rPr>
                <w:color w:val="auto"/>
                <w:sz w:val="24"/>
              </w:rPr>
            </w:pPr>
            <w:r w:rsidRPr="00D274E6">
              <w:rPr>
                <w:color w:val="auto"/>
                <w:sz w:val="24"/>
              </w:rPr>
              <w:t>476.000</w:t>
            </w:r>
          </w:p>
        </w:tc>
      </w:tr>
      <w:tr w:rsidR="00812CBA" w:rsidRPr="00D274E6" w:rsidTr="009662E9">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r w:rsidRPr="00D274E6">
              <w:rPr>
                <w:rFonts w:eastAsia="Times New Roman"/>
                <w:bCs/>
                <w:color w:val="auto"/>
                <w:sz w:val="24"/>
              </w:rPr>
              <w:lastRenderedPageBreak/>
              <w:t>3</w:t>
            </w:r>
          </w:p>
        </w:tc>
        <w:tc>
          <w:tcPr>
            <w:tcW w:w="2812"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 xml:space="preserve">Tuyến đường liên xã Quảng </w:t>
            </w:r>
            <w:r w:rsidR="00E96298" w:rsidRPr="00D274E6">
              <w:rPr>
                <w:rFonts w:eastAsia="Times New Roman"/>
                <w:color w:val="auto"/>
                <w:sz w:val="24"/>
              </w:rPr>
              <w:t>V</w:t>
            </w:r>
            <w:r w:rsidRPr="00D274E6">
              <w:rPr>
                <w:rFonts w:eastAsia="Times New Roman"/>
                <w:color w:val="auto"/>
                <w:sz w:val="24"/>
              </w:rPr>
              <w:t>inh - Quảng Phú</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right"/>
              <w:rPr>
                <w:rFonts w:eastAsia="Times New Roman"/>
                <w:b/>
                <w:bCs/>
                <w:color w:val="auto"/>
                <w:sz w:val="24"/>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right"/>
              <w:rPr>
                <w:rFonts w:eastAsia="Times New Roman"/>
                <w:b/>
                <w:bCs/>
                <w:color w:val="auto"/>
                <w:sz w:val="24"/>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right"/>
              <w:rPr>
                <w:rFonts w:eastAsia="Times New Roman"/>
                <w:b/>
                <w:bCs/>
                <w:color w:val="auto"/>
                <w:sz w:val="24"/>
              </w:rPr>
            </w:pPr>
          </w:p>
        </w:tc>
      </w:tr>
      <w:tr w:rsidR="00812CBA" w:rsidRPr="00D274E6" w:rsidTr="009662E9">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p>
        </w:tc>
        <w:tc>
          <w:tcPr>
            <w:tcW w:w="2812"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 xml:space="preserve">Từ Lai Lâm (nhà ông Trần Cuộc) đến giáp ranh chợ Quảng Phú (từ thửa </w:t>
            </w:r>
            <w:r w:rsidR="00117F91" w:rsidRPr="00D274E6">
              <w:rPr>
                <w:rFonts w:eastAsia="Times New Roman"/>
                <w:color w:val="auto"/>
                <w:sz w:val="24"/>
              </w:rPr>
              <w:t xml:space="preserve">đất </w:t>
            </w:r>
            <w:r w:rsidRPr="00D274E6">
              <w:rPr>
                <w:rFonts w:eastAsia="Times New Roman"/>
                <w:color w:val="auto"/>
                <w:sz w:val="24"/>
              </w:rPr>
              <w:t xml:space="preserve">số 149, tờ bản đồ số 6 đến thửa </w:t>
            </w:r>
            <w:r w:rsidR="00117F91" w:rsidRPr="00D274E6">
              <w:rPr>
                <w:rFonts w:eastAsia="Times New Roman"/>
                <w:color w:val="auto"/>
                <w:sz w:val="24"/>
              </w:rPr>
              <w:t xml:space="preserve">đất </w:t>
            </w:r>
            <w:r w:rsidRPr="00D274E6">
              <w:rPr>
                <w:rFonts w:eastAsia="Times New Roman"/>
                <w:color w:val="auto"/>
                <w:sz w:val="24"/>
              </w:rPr>
              <w:t>số 966, tờ bản đồ số 20)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bCs/>
                <w:iCs/>
                <w:color w:val="auto"/>
                <w:sz w:val="24"/>
              </w:rPr>
            </w:pPr>
            <w:r w:rsidRPr="00D274E6">
              <w:rPr>
                <w:bCs/>
                <w:iCs/>
                <w:color w:val="auto"/>
                <w:sz w:val="24"/>
              </w:rPr>
              <w:t>799.000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bCs/>
                <w:iCs/>
                <w:color w:val="auto"/>
                <w:sz w:val="24"/>
              </w:rPr>
            </w:pPr>
            <w:r w:rsidRPr="00D274E6">
              <w:rPr>
                <w:bCs/>
                <w:iCs/>
                <w:color w:val="auto"/>
                <w:sz w:val="24"/>
              </w:rPr>
              <w:t>476.000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bCs/>
                <w:iCs/>
                <w:color w:val="auto"/>
                <w:sz w:val="24"/>
              </w:rPr>
            </w:pPr>
            <w:r w:rsidRPr="00D274E6">
              <w:rPr>
                <w:bCs/>
                <w:iCs/>
                <w:color w:val="auto"/>
                <w:sz w:val="24"/>
              </w:rPr>
              <w:t>357.000</w:t>
            </w:r>
          </w:p>
        </w:tc>
      </w:tr>
      <w:tr w:rsidR="00812CBA" w:rsidRPr="00D274E6" w:rsidTr="009662E9">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p>
        </w:tc>
        <w:tc>
          <w:tcPr>
            <w:tcW w:w="2812"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 xml:space="preserve">Từ chợ Quảng Phú đến cổng trường Sao Mai 1 (từ thửa </w:t>
            </w:r>
            <w:r w:rsidR="00117F91" w:rsidRPr="00D274E6">
              <w:rPr>
                <w:rFonts w:eastAsia="Times New Roman"/>
                <w:color w:val="auto"/>
                <w:sz w:val="24"/>
              </w:rPr>
              <w:t xml:space="preserve">đất </w:t>
            </w:r>
            <w:r w:rsidRPr="00D274E6">
              <w:rPr>
                <w:rFonts w:eastAsia="Times New Roman"/>
                <w:color w:val="auto"/>
                <w:sz w:val="24"/>
              </w:rPr>
              <w:t xml:space="preserve">số 967, 668, 969, tờ bản đồ số 20 đến thửa </w:t>
            </w:r>
            <w:r w:rsidR="00117F91" w:rsidRPr="00D274E6">
              <w:rPr>
                <w:rFonts w:eastAsia="Times New Roman"/>
                <w:color w:val="auto"/>
                <w:sz w:val="24"/>
              </w:rPr>
              <w:t xml:space="preserve">đất </w:t>
            </w:r>
            <w:r w:rsidRPr="00D274E6">
              <w:rPr>
                <w:rFonts w:eastAsia="Times New Roman"/>
                <w:color w:val="auto"/>
                <w:sz w:val="24"/>
              </w:rPr>
              <w:t>số 519, tờ bản đồ số 20)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bCs/>
                <w:iCs/>
                <w:color w:val="auto"/>
                <w:sz w:val="24"/>
              </w:rPr>
            </w:pPr>
            <w:r w:rsidRPr="00D274E6">
              <w:rPr>
                <w:bCs/>
                <w:iCs/>
                <w:color w:val="auto"/>
                <w:sz w:val="24"/>
              </w:rPr>
              <w:t>1.207.000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bCs/>
                <w:iCs/>
                <w:color w:val="auto"/>
                <w:sz w:val="24"/>
              </w:rPr>
            </w:pPr>
            <w:r w:rsidRPr="00D274E6">
              <w:rPr>
                <w:bCs/>
                <w:iCs/>
                <w:color w:val="auto"/>
                <w:sz w:val="24"/>
              </w:rPr>
              <w:t>663.000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bCs/>
                <w:iCs/>
                <w:color w:val="auto"/>
                <w:sz w:val="24"/>
              </w:rPr>
            </w:pPr>
            <w:r w:rsidRPr="00D274E6">
              <w:rPr>
                <w:bCs/>
                <w:iCs/>
                <w:color w:val="auto"/>
                <w:sz w:val="24"/>
              </w:rPr>
              <w:t>476.000</w:t>
            </w:r>
          </w:p>
        </w:tc>
      </w:tr>
      <w:tr w:rsidR="00812CBA" w:rsidRPr="00D274E6" w:rsidTr="009662E9">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p>
        </w:tc>
        <w:tc>
          <w:tcPr>
            <w:tcW w:w="2812"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 xml:space="preserve">Từ trường mầm non Sao Mai 1 đến giáp đường liên xã Vinh – Phú (từ thửa </w:t>
            </w:r>
            <w:r w:rsidR="00117F91" w:rsidRPr="00D274E6">
              <w:rPr>
                <w:rFonts w:eastAsia="Times New Roman"/>
                <w:color w:val="auto"/>
                <w:sz w:val="24"/>
              </w:rPr>
              <w:t xml:space="preserve">đất </w:t>
            </w:r>
            <w:r w:rsidRPr="00D274E6">
              <w:rPr>
                <w:rFonts w:eastAsia="Times New Roman"/>
                <w:color w:val="auto"/>
                <w:sz w:val="24"/>
              </w:rPr>
              <w:t xml:space="preserve">số 519, tờ bản đồ số 20 đến thửa </w:t>
            </w:r>
            <w:r w:rsidR="00117F91" w:rsidRPr="00D274E6">
              <w:rPr>
                <w:rFonts w:eastAsia="Times New Roman"/>
                <w:color w:val="auto"/>
                <w:sz w:val="24"/>
              </w:rPr>
              <w:t xml:space="preserve">đất </w:t>
            </w:r>
            <w:r w:rsidRPr="00D274E6">
              <w:rPr>
                <w:rFonts w:eastAsia="Times New Roman"/>
                <w:color w:val="auto"/>
                <w:sz w:val="24"/>
              </w:rPr>
              <w:t>số 169, tờ bản đồ số 21)</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bCs/>
                <w:iCs/>
                <w:color w:val="auto"/>
                <w:sz w:val="24"/>
              </w:rPr>
            </w:pPr>
            <w:r w:rsidRPr="00D274E6">
              <w:rPr>
                <w:bCs/>
                <w:iCs/>
                <w:color w:val="auto"/>
                <w:sz w:val="24"/>
              </w:rPr>
              <w:t>994.500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bCs/>
                <w:iCs/>
                <w:color w:val="auto"/>
                <w:sz w:val="24"/>
              </w:rPr>
            </w:pPr>
            <w:r w:rsidRPr="00D274E6">
              <w:rPr>
                <w:bCs/>
                <w:iCs/>
                <w:color w:val="auto"/>
                <w:sz w:val="24"/>
              </w:rPr>
              <w:t>595.000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bCs/>
                <w:iCs/>
                <w:color w:val="auto"/>
                <w:sz w:val="24"/>
              </w:rPr>
            </w:pPr>
            <w:r w:rsidRPr="00D274E6">
              <w:rPr>
                <w:bCs/>
                <w:iCs/>
                <w:color w:val="auto"/>
                <w:sz w:val="24"/>
              </w:rPr>
              <w:t>408.000</w:t>
            </w:r>
          </w:p>
        </w:tc>
      </w:tr>
      <w:tr w:rsidR="00812CBA" w:rsidRPr="00D274E6" w:rsidTr="009662E9">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p>
        </w:tc>
        <w:tc>
          <w:tcPr>
            <w:tcW w:w="2812"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 xml:space="preserve">Từ đường Vinh - Phú đến cầu Xuân Tuỳ - Nghĩa Lộ (từ thửa </w:t>
            </w:r>
            <w:r w:rsidR="00117F91" w:rsidRPr="00D274E6">
              <w:rPr>
                <w:rFonts w:eastAsia="Times New Roman"/>
                <w:color w:val="auto"/>
                <w:sz w:val="24"/>
              </w:rPr>
              <w:t xml:space="preserve">đất </w:t>
            </w:r>
            <w:r w:rsidRPr="00D274E6">
              <w:rPr>
                <w:rFonts w:eastAsia="Times New Roman"/>
                <w:color w:val="auto"/>
                <w:sz w:val="24"/>
              </w:rPr>
              <w:t xml:space="preserve">số 593, tờ 21 đến thửa </w:t>
            </w:r>
            <w:r w:rsidR="00117F91" w:rsidRPr="00D274E6">
              <w:rPr>
                <w:rFonts w:eastAsia="Times New Roman"/>
                <w:color w:val="auto"/>
                <w:sz w:val="24"/>
              </w:rPr>
              <w:t xml:space="preserve">đất </w:t>
            </w:r>
            <w:r w:rsidRPr="00D274E6">
              <w:rPr>
                <w:rFonts w:eastAsia="Times New Roman"/>
                <w:color w:val="auto"/>
                <w:sz w:val="24"/>
              </w:rPr>
              <w:t>số 465, tờ bản đồ số 9); tuyến từ ngã ba (nhà bia liệt sĩ xã) đến cầu Đốc Trướng (từ thửa</w:t>
            </w:r>
            <w:r w:rsidR="00117F91" w:rsidRPr="00D274E6">
              <w:rPr>
                <w:rFonts w:eastAsia="Times New Roman"/>
                <w:color w:val="auto"/>
                <w:sz w:val="24"/>
              </w:rPr>
              <w:t xml:space="preserve"> đất</w:t>
            </w:r>
            <w:r w:rsidRPr="00D274E6">
              <w:rPr>
                <w:rFonts w:eastAsia="Times New Roman"/>
                <w:color w:val="auto"/>
                <w:sz w:val="24"/>
              </w:rPr>
              <w:t xml:space="preserve"> số 965, tờ bản đồ số 21 đến </w:t>
            </w:r>
            <w:r w:rsidR="00117F91" w:rsidRPr="00D274E6">
              <w:rPr>
                <w:rFonts w:eastAsia="Times New Roman"/>
                <w:color w:val="auto"/>
                <w:sz w:val="24"/>
              </w:rPr>
              <w:t>thửa đất số</w:t>
            </w:r>
            <w:r w:rsidRPr="00D274E6">
              <w:rPr>
                <w:rFonts w:eastAsia="Times New Roman"/>
                <w:color w:val="auto"/>
                <w:sz w:val="24"/>
              </w:rPr>
              <w:t xml:space="preserve"> 27, tờ bản đồ số 8); tuyến từ nhà ông Phạm Tín đến giáp đường liên xã Vinh - Phú (ruộng họ) (từ </w:t>
            </w:r>
            <w:r w:rsidR="00117F91" w:rsidRPr="00D274E6">
              <w:rPr>
                <w:rFonts w:eastAsia="Times New Roman"/>
                <w:color w:val="auto"/>
                <w:sz w:val="24"/>
              </w:rPr>
              <w:t>thửa đất số</w:t>
            </w:r>
            <w:r w:rsidRPr="00D274E6">
              <w:rPr>
                <w:rFonts w:eastAsia="Times New Roman"/>
                <w:color w:val="auto"/>
                <w:sz w:val="24"/>
              </w:rPr>
              <w:t xml:space="preserve"> 39, tờ bản đồ số 15 đến </w:t>
            </w:r>
            <w:r w:rsidR="00117F91" w:rsidRPr="00D274E6">
              <w:rPr>
                <w:rFonts w:eastAsia="Times New Roman"/>
                <w:color w:val="auto"/>
                <w:sz w:val="24"/>
              </w:rPr>
              <w:t>thửa đất số</w:t>
            </w:r>
            <w:r w:rsidRPr="00D274E6">
              <w:rPr>
                <w:rFonts w:eastAsia="Times New Roman"/>
                <w:color w:val="auto"/>
                <w:sz w:val="24"/>
              </w:rPr>
              <w:t xml:space="preserve"> 688, tờ bản đồ số 9); tuyến từ </w:t>
            </w:r>
            <w:r w:rsidR="00300091" w:rsidRPr="00D274E6">
              <w:rPr>
                <w:rFonts w:eastAsia="Times New Roman"/>
                <w:color w:val="auto"/>
                <w:sz w:val="24"/>
              </w:rPr>
              <w:t>Hợp tác xã</w:t>
            </w:r>
            <w:r w:rsidRPr="00D274E6">
              <w:rPr>
                <w:rFonts w:eastAsia="Times New Roman"/>
                <w:color w:val="auto"/>
                <w:sz w:val="24"/>
              </w:rPr>
              <w:t xml:space="preserve"> mây tre Bao La đến hồ xóm chợ (từ </w:t>
            </w:r>
            <w:r w:rsidR="00117F91" w:rsidRPr="00D274E6">
              <w:rPr>
                <w:rFonts w:eastAsia="Times New Roman"/>
                <w:color w:val="auto"/>
                <w:sz w:val="24"/>
              </w:rPr>
              <w:t>thửa đất số</w:t>
            </w:r>
            <w:r w:rsidRPr="00D274E6">
              <w:rPr>
                <w:rFonts w:eastAsia="Times New Roman"/>
                <w:color w:val="auto"/>
                <w:sz w:val="24"/>
              </w:rPr>
              <w:t xml:space="preserve"> 115, tờ bản đồ số 20 đến </w:t>
            </w:r>
            <w:r w:rsidR="00117F91" w:rsidRPr="00D274E6">
              <w:rPr>
                <w:rFonts w:eastAsia="Times New Roman"/>
                <w:color w:val="auto"/>
                <w:sz w:val="24"/>
              </w:rPr>
              <w:t>thửa đất số</w:t>
            </w:r>
            <w:r w:rsidRPr="00D274E6">
              <w:rPr>
                <w:rFonts w:eastAsia="Times New Roman"/>
                <w:color w:val="auto"/>
                <w:sz w:val="24"/>
              </w:rPr>
              <w:t xml:space="preserve"> 771, tờ bản đồ số 16).</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right"/>
              <w:rPr>
                <w:bCs/>
                <w:color w:val="auto"/>
                <w:sz w:val="24"/>
              </w:rPr>
            </w:pPr>
            <w:r w:rsidRPr="00D274E6">
              <w:rPr>
                <w:bCs/>
                <w:color w:val="auto"/>
                <w:sz w:val="24"/>
              </w:rPr>
              <w:t>714.000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8597D">
            <w:pPr>
              <w:spacing w:before="40" w:after="40" w:line="320" w:lineRule="atLeast"/>
              <w:jc w:val="right"/>
              <w:rPr>
                <w:color w:val="auto"/>
                <w:sz w:val="24"/>
              </w:rPr>
            </w:pPr>
            <w:r w:rsidRPr="00D274E6">
              <w:rPr>
                <w:color w:val="auto"/>
                <w:sz w:val="24"/>
              </w:rPr>
              <w:t>569.</w:t>
            </w:r>
            <w:r w:rsidR="0018597D" w:rsidRPr="00D274E6">
              <w:rPr>
                <w:color w:val="auto"/>
                <w:sz w:val="24"/>
              </w:rPr>
              <w:t>0</w:t>
            </w:r>
            <w:r w:rsidRPr="00D274E6">
              <w:rPr>
                <w:color w:val="auto"/>
                <w:sz w:val="24"/>
              </w:rPr>
              <w:t>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right"/>
              <w:rPr>
                <w:color w:val="auto"/>
                <w:sz w:val="24"/>
              </w:rPr>
            </w:pPr>
            <w:r w:rsidRPr="00D274E6">
              <w:rPr>
                <w:color w:val="auto"/>
                <w:sz w:val="24"/>
              </w:rPr>
              <w:t>425.000</w:t>
            </w:r>
          </w:p>
        </w:tc>
      </w:tr>
      <w:tr w:rsidR="00812CBA" w:rsidRPr="00D274E6" w:rsidTr="009662E9">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20" w:lineRule="atLeast"/>
              <w:jc w:val="center"/>
              <w:rPr>
                <w:rFonts w:eastAsia="Times New Roman"/>
                <w:bCs/>
                <w:color w:val="auto"/>
                <w:sz w:val="24"/>
              </w:rPr>
            </w:pPr>
            <w:r w:rsidRPr="00D274E6">
              <w:rPr>
                <w:rFonts w:eastAsia="Times New Roman"/>
                <w:bCs/>
                <w:color w:val="auto"/>
                <w:sz w:val="24"/>
              </w:rPr>
              <w:t>4</w:t>
            </w:r>
          </w:p>
        </w:tc>
        <w:tc>
          <w:tcPr>
            <w:tcW w:w="2812"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widowControl/>
              <w:spacing w:before="120" w:after="120" w:line="320" w:lineRule="atLeast"/>
              <w:jc w:val="both"/>
              <w:rPr>
                <w:rFonts w:eastAsia="Times New Roman"/>
                <w:color w:val="auto"/>
                <w:sz w:val="24"/>
              </w:rPr>
            </w:pPr>
            <w:r w:rsidRPr="00D274E6">
              <w:rPr>
                <w:rFonts w:eastAsia="Times New Roman"/>
                <w:color w:val="auto"/>
                <w:sz w:val="24"/>
              </w:rPr>
              <w:t xml:space="preserve">Tuyến đường ven sông Bồ từ Tỉnh lộ 11A đến nhà bia ghi danh liệt sĩ xã (từ </w:t>
            </w:r>
            <w:r w:rsidR="00117F91" w:rsidRPr="00D274E6">
              <w:rPr>
                <w:rFonts w:eastAsia="Times New Roman"/>
                <w:color w:val="auto"/>
                <w:sz w:val="24"/>
              </w:rPr>
              <w:t>thửa đất số</w:t>
            </w:r>
            <w:r w:rsidRPr="00D274E6">
              <w:rPr>
                <w:rFonts w:eastAsia="Times New Roman"/>
                <w:color w:val="auto"/>
                <w:sz w:val="24"/>
              </w:rPr>
              <w:t xml:space="preserve"> 234, tờ bản đồ số 4 đến </w:t>
            </w:r>
            <w:r w:rsidR="00117F91" w:rsidRPr="00D274E6">
              <w:rPr>
                <w:rFonts w:eastAsia="Times New Roman"/>
                <w:color w:val="auto"/>
                <w:sz w:val="24"/>
              </w:rPr>
              <w:t>thửa đất số</w:t>
            </w:r>
            <w:r w:rsidRPr="00D274E6">
              <w:rPr>
                <w:rFonts w:eastAsia="Times New Roman"/>
                <w:color w:val="auto"/>
                <w:sz w:val="24"/>
              </w:rPr>
              <w:t xml:space="preserve"> 965, tờ bản đồ số 21); từ trường mầm non Sao Mai 1 đến trạm bơm Vông đồng (từ </w:t>
            </w:r>
            <w:r w:rsidR="00117F91" w:rsidRPr="00D274E6">
              <w:rPr>
                <w:rFonts w:eastAsia="Times New Roman"/>
                <w:color w:val="auto"/>
                <w:sz w:val="24"/>
              </w:rPr>
              <w:t>thửa đất số</w:t>
            </w:r>
            <w:r w:rsidRPr="00D274E6">
              <w:rPr>
                <w:rFonts w:eastAsia="Times New Roman"/>
                <w:color w:val="auto"/>
                <w:sz w:val="24"/>
              </w:rPr>
              <w:t xml:space="preserve"> 188, tờ bản đồ số 5 đến </w:t>
            </w:r>
            <w:r w:rsidR="00117F91" w:rsidRPr="00D274E6">
              <w:rPr>
                <w:rFonts w:eastAsia="Times New Roman"/>
                <w:color w:val="auto"/>
                <w:sz w:val="24"/>
              </w:rPr>
              <w:t>thửa đất số</w:t>
            </w:r>
            <w:r w:rsidRPr="00D274E6">
              <w:rPr>
                <w:rFonts w:eastAsia="Times New Roman"/>
                <w:color w:val="auto"/>
                <w:sz w:val="24"/>
              </w:rPr>
              <w:t xml:space="preserve"> 272, tờ bản đồ số 13); từ ngã ba nhà ông Thạnh đến nhà bia liệt sĩ xã (từ </w:t>
            </w:r>
            <w:r w:rsidR="00117F91" w:rsidRPr="00D274E6">
              <w:rPr>
                <w:rFonts w:eastAsia="Times New Roman"/>
                <w:color w:val="auto"/>
                <w:sz w:val="24"/>
              </w:rPr>
              <w:t>thửa đất số</w:t>
            </w:r>
            <w:r w:rsidRPr="00D274E6">
              <w:rPr>
                <w:rFonts w:eastAsia="Times New Roman"/>
                <w:color w:val="auto"/>
                <w:sz w:val="24"/>
              </w:rPr>
              <w:t xml:space="preserve"> 123, tờ bản đồ số 26 đến </w:t>
            </w:r>
            <w:r w:rsidR="00117F91" w:rsidRPr="00D274E6">
              <w:rPr>
                <w:rFonts w:eastAsia="Times New Roman"/>
                <w:color w:val="auto"/>
                <w:sz w:val="24"/>
              </w:rPr>
              <w:t>thửa đất số</w:t>
            </w:r>
            <w:r w:rsidRPr="00D274E6">
              <w:rPr>
                <w:rFonts w:eastAsia="Times New Roman"/>
                <w:color w:val="auto"/>
                <w:sz w:val="24"/>
              </w:rPr>
              <w:t xml:space="preserve"> 990, tờ bản đồ số 26)</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right"/>
              <w:rPr>
                <w:bCs/>
                <w:color w:val="auto"/>
                <w:sz w:val="24"/>
              </w:rPr>
            </w:pPr>
            <w:r w:rsidRPr="00D274E6">
              <w:rPr>
                <w:bCs/>
                <w:color w:val="auto"/>
                <w:sz w:val="24"/>
              </w:rPr>
              <w:t>884.000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right"/>
              <w:rPr>
                <w:color w:val="auto"/>
                <w:sz w:val="24"/>
              </w:rPr>
            </w:pPr>
            <w:r w:rsidRPr="00D274E6">
              <w:rPr>
                <w:color w:val="auto"/>
                <w:sz w:val="24"/>
              </w:rPr>
              <w:t>646.000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right"/>
              <w:rPr>
                <w:color w:val="auto"/>
                <w:sz w:val="24"/>
              </w:rPr>
            </w:pPr>
            <w:r w:rsidRPr="00D274E6">
              <w:rPr>
                <w:color w:val="auto"/>
                <w:sz w:val="24"/>
              </w:rPr>
              <w:t>459.000</w:t>
            </w:r>
          </w:p>
        </w:tc>
      </w:tr>
      <w:tr w:rsidR="00812CBA" w:rsidRPr="00D274E6" w:rsidTr="009662E9">
        <w:trPr>
          <w:trHeight w:val="585"/>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20" w:lineRule="atLeast"/>
              <w:jc w:val="center"/>
              <w:rPr>
                <w:rFonts w:eastAsia="Times New Roman"/>
                <w:bCs/>
                <w:color w:val="auto"/>
                <w:sz w:val="24"/>
              </w:rPr>
            </w:pPr>
            <w:r w:rsidRPr="00D274E6">
              <w:rPr>
                <w:rFonts w:eastAsia="Times New Roman"/>
                <w:bCs/>
                <w:color w:val="auto"/>
                <w:sz w:val="24"/>
              </w:rPr>
              <w:t>5</w:t>
            </w:r>
          </w:p>
        </w:tc>
        <w:tc>
          <w:tcPr>
            <w:tcW w:w="2812" w:type="pct"/>
            <w:tcBorders>
              <w:top w:val="single" w:sz="4" w:space="0" w:color="auto"/>
              <w:left w:val="single" w:sz="4" w:space="0" w:color="auto"/>
              <w:bottom w:val="single" w:sz="4" w:space="0" w:color="auto"/>
              <w:right w:val="single" w:sz="4" w:space="0" w:color="auto"/>
            </w:tcBorders>
            <w:shd w:val="clear" w:color="auto" w:fill="auto"/>
            <w:vAlign w:val="center"/>
          </w:tcPr>
          <w:p w:rsidR="001C263D" w:rsidRPr="00D274E6" w:rsidRDefault="007B61EC" w:rsidP="001E5A29">
            <w:pPr>
              <w:widowControl/>
              <w:spacing w:before="120" w:after="120" w:line="320" w:lineRule="atLeast"/>
              <w:jc w:val="both"/>
              <w:rPr>
                <w:rFonts w:eastAsia="Times New Roman"/>
                <w:color w:val="auto"/>
                <w:sz w:val="24"/>
              </w:rPr>
            </w:pPr>
            <w:r w:rsidRPr="00D274E6">
              <w:rPr>
                <w:rFonts w:eastAsia="Times New Roman"/>
                <w:color w:val="auto"/>
                <w:sz w:val="24"/>
              </w:rPr>
              <w:t xml:space="preserve">Từ cầu Kẽm đến cầu Hiền Lương (từ thửa </w:t>
            </w:r>
            <w:r w:rsidR="00117F91" w:rsidRPr="00D274E6">
              <w:rPr>
                <w:rFonts w:eastAsia="Times New Roman"/>
                <w:color w:val="auto"/>
                <w:sz w:val="24"/>
              </w:rPr>
              <w:t xml:space="preserve">đất </w:t>
            </w:r>
            <w:r w:rsidRPr="00D274E6">
              <w:rPr>
                <w:rFonts w:eastAsia="Times New Roman"/>
                <w:color w:val="auto"/>
                <w:sz w:val="24"/>
              </w:rPr>
              <w:t xml:space="preserve">số </w:t>
            </w:r>
            <w:r w:rsidR="001C263D" w:rsidRPr="00D274E6">
              <w:rPr>
                <w:rFonts w:eastAsia="Times New Roman"/>
                <w:color w:val="auto"/>
                <w:sz w:val="24"/>
              </w:rPr>
              <w:t>203</w:t>
            </w:r>
            <w:r w:rsidRPr="00D274E6">
              <w:rPr>
                <w:rFonts w:eastAsia="Times New Roman"/>
                <w:color w:val="auto"/>
                <w:sz w:val="24"/>
              </w:rPr>
              <w:t xml:space="preserve">, tờ bản đồ số </w:t>
            </w:r>
            <w:r w:rsidR="001C263D" w:rsidRPr="00D274E6">
              <w:rPr>
                <w:rFonts w:eastAsia="Times New Roman"/>
                <w:color w:val="auto"/>
                <w:sz w:val="24"/>
              </w:rPr>
              <w:t>4</w:t>
            </w:r>
            <w:r w:rsidRPr="00D274E6">
              <w:rPr>
                <w:rFonts w:eastAsia="Times New Roman"/>
                <w:color w:val="auto"/>
                <w:sz w:val="24"/>
              </w:rPr>
              <w:t xml:space="preserve"> đến thửa</w:t>
            </w:r>
            <w:r w:rsidR="00117F91" w:rsidRPr="00D274E6">
              <w:rPr>
                <w:rFonts w:eastAsia="Times New Roman"/>
                <w:color w:val="auto"/>
                <w:sz w:val="24"/>
              </w:rPr>
              <w:t xml:space="preserve"> đất</w:t>
            </w:r>
            <w:r w:rsidRPr="00D274E6">
              <w:rPr>
                <w:rFonts w:eastAsia="Times New Roman"/>
                <w:color w:val="auto"/>
                <w:sz w:val="24"/>
              </w:rPr>
              <w:t xml:space="preserve"> số 359, tờ bản đồ số 5)</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bCs/>
                <w:iCs/>
                <w:color w:val="auto"/>
                <w:sz w:val="24"/>
              </w:rPr>
            </w:pPr>
            <w:r w:rsidRPr="00D274E6">
              <w:rPr>
                <w:bCs/>
                <w:iCs/>
                <w:color w:val="auto"/>
                <w:sz w:val="24"/>
              </w:rPr>
              <w:t>476.000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bCs/>
                <w:iCs/>
                <w:color w:val="auto"/>
                <w:sz w:val="24"/>
              </w:rPr>
            </w:pPr>
            <w:r w:rsidRPr="00D274E6">
              <w:rPr>
                <w:bCs/>
                <w:iCs/>
                <w:color w:val="auto"/>
                <w:sz w:val="24"/>
              </w:rPr>
              <w:t>391.000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bCs/>
                <w:iCs/>
                <w:color w:val="auto"/>
                <w:sz w:val="24"/>
              </w:rPr>
            </w:pPr>
            <w:r w:rsidRPr="00D274E6">
              <w:rPr>
                <w:bCs/>
                <w:iCs/>
                <w:color w:val="auto"/>
                <w:sz w:val="24"/>
              </w:rPr>
              <w:t>323.000</w:t>
            </w:r>
          </w:p>
        </w:tc>
      </w:tr>
      <w:tr w:rsidR="00812CBA" w:rsidRPr="00D274E6" w:rsidTr="009662E9">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20" w:lineRule="atLeast"/>
              <w:jc w:val="center"/>
              <w:rPr>
                <w:rFonts w:eastAsia="Times New Roman"/>
                <w:bCs/>
                <w:color w:val="auto"/>
                <w:sz w:val="24"/>
              </w:rPr>
            </w:pPr>
            <w:r w:rsidRPr="00D274E6">
              <w:rPr>
                <w:rFonts w:eastAsia="Times New Roman"/>
                <w:bCs/>
                <w:color w:val="auto"/>
                <w:sz w:val="24"/>
              </w:rPr>
              <w:t>6</w:t>
            </w:r>
          </w:p>
        </w:tc>
        <w:tc>
          <w:tcPr>
            <w:tcW w:w="2812"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widowControl/>
              <w:spacing w:before="120" w:after="120" w:line="320" w:lineRule="atLeast"/>
              <w:jc w:val="both"/>
              <w:rPr>
                <w:rFonts w:eastAsia="Times New Roman"/>
                <w:color w:val="auto"/>
                <w:sz w:val="24"/>
              </w:rPr>
            </w:pPr>
            <w:r w:rsidRPr="00D274E6">
              <w:rPr>
                <w:rFonts w:eastAsia="Times New Roman"/>
                <w:color w:val="auto"/>
                <w:sz w:val="24"/>
              </w:rPr>
              <w:t xml:space="preserve">Tuyến từ cổng chào Bác Vọng Tây đến cổng chào Bác Vọng Đông (từ thửa </w:t>
            </w:r>
            <w:r w:rsidR="00117F91" w:rsidRPr="00D274E6">
              <w:rPr>
                <w:rFonts w:eastAsia="Times New Roman"/>
                <w:color w:val="auto"/>
                <w:sz w:val="24"/>
              </w:rPr>
              <w:t xml:space="preserve">đất </w:t>
            </w:r>
            <w:r w:rsidRPr="00D274E6">
              <w:rPr>
                <w:rFonts w:eastAsia="Times New Roman"/>
                <w:color w:val="auto"/>
                <w:sz w:val="24"/>
              </w:rPr>
              <w:t xml:space="preserve">số 851, tờ bản đồ số 21 đến </w:t>
            </w:r>
            <w:r w:rsidR="00117F91" w:rsidRPr="00D274E6">
              <w:rPr>
                <w:rFonts w:eastAsia="Times New Roman"/>
                <w:color w:val="auto"/>
                <w:sz w:val="24"/>
              </w:rPr>
              <w:t>thửa đất số</w:t>
            </w:r>
            <w:r w:rsidRPr="00D274E6">
              <w:rPr>
                <w:rFonts w:eastAsia="Times New Roman"/>
                <w:color w:val="auto"/>
                <w:sz w:val="24"/>
              </w:rPr>
              <w:t xml:space="preserve"> 127, tờ bản đồ số 22); tuyến từ cổng chào Bác Vọng Đông đến xóm ông Nghệ (giáp Nam Phù) (từ thửa </w:t>
            </w:r>
            <w:r w:rsidR="00117F91" w:rsidRPr="00D274E6">
              <w:rPr>
                <w:rFonts w:eastAsia="Times New Roman"/>
                <w:color w:val="auto"/>
                <w:sz w:val="24"/>
              </w:rPr>
              <w:t xml:space="preserve">đất </w:t>
            </w:r>
            <w:r w:rsidRPr="00D274E6">
              <w:rPr>
                <w:rFonts w:eastAsia="Times New Roman"/>
                <w:color w:val="auto"/>
                <w:sz w:val="24"/>
              </w:rPr>
              <w:t xml:space="preserve">số 72, tờ bản đồ số 22 đến </w:t>
            </w:r>
            <w:r w:rsidR="00117F91" w:rsidRPr="00D274E6">
              <w:rPr>
                <w:rFonts w:eastAsia="Times New Roman"/>
                <w:color w:val="auto"/>
                <w:sz w:val="24"/>
              </w:rPr>
              <w:t>thửa đất số</w:t>
            </w:r>
            <w:r w:rsidRPr="00D274E6">
              <w:rPr>
                <w:rFonts w:eastAsia="Times New Roman"/>
                <w:color w:val="auto"/>
                <w:sz w:val="24"/>
              </w:rPr>
              <w:t xml:space="preserve"> 103, tờ bản đồ số 18); tuyến từ hợp tác xã Phú Hoà đến cầu Tăng (từ thửa </w:t>
            </w:r>
            <w:r w:rsidR="00117F91" w:rsidRPr="00D274E6">
              <w:rPr>
                <w:rFonts w:eastAsia="Times New Roman"/>
                <w:color w:val="auto"/>
                <w:sz w:val="24"/>
              </w:rPr>
              <w:t xml:space="preserve">đất </w:t>
            </w:r>
            <w:r w:rsidRPr="00D274E6">
              <w:rPr>
                <w:rFonts w:eastAsia="Times New Roman"/>
                <w:color w:val="auto"/>
                <w:sz w:val="24"/>
              </w:rPr>
              <w:t xml:space="preserve">số 788, tờ bản đồ số 17 đến thửa </w:t>
            </w:r>
            <w:r w:rsidR="00117F91" w:rsidRPr="00D274E6">
              <w:rPr>
                <w:rFonts w:eastAsia="Times New Roman"/>
                <w:color w:val="auto"/>
                <w:sz w:val="24"/>
              </w:rPr>
              <w:t xml:space="preserve">đất </w:t>
            </w:r>
            <w:r w:rsidRPr="00D274E6">
              <w:rPr>
                <w:rFonts w:eastAsia="Times New Roman"/>
                <w:color w:val="auto"/>
                <w:sz w:val="24"/>
              </w:rPr>
              <w:t>số 222, tờ bản đồ số 17)</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bCs/>
                <w:iCs/>
                <w:color w:val="auto"/>
                <w:sz w:val="24"/>
              </w:rPr>
            </w:pPr>
            <w:r w:rsidRPr="00D274E6">
              <w:rPr>
                <w:bCs/>
                <w:iCs/>
                <w:color w:val="auto"/>
                <w:sz w:val="24"/>
              </w:rPr>
              <w:t>442.000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bCs/>
                <w:iCs/>
                <w:color w:val="auto"/>
                <w:sz w:val="24"/>
              </w:rPr>
            </w:pPr>
            <w:r w:rsidRPr="00D274E6">
              <w:rPr>
                <w:bCs/>
                <w:iCs/>
                <w:color w:val="auto"/>
                <w:sz w:val="24"/>
              </w:rPr>
              <w:t>340.000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bCs/>
                <w:iCs/>
                <w:color w:val="auto"/>
                <w:sz w:val="24"/>
              </w:rPr>
            </w:pPr>
            <w:r w:rsidRPr="00D274E6">
              <w:rPr>
                <w:bCs/>
                <w:iCs/>
                <w:color w:val="auto"/>
                <w:sz w:val="24"/>
              </w:rPr>
              <w:t>272.000</w:t>
            </w:r>
          </w:p>
        </w:tc>
      </w:tr>
    </w:tbl>
    <w:p w:rsidR="007B61EC" w:rsidRPr="00D274E6" w:rsidRDefault="007B61EC" w:rsidP="007B61EC">
      <w:pPr>
        <w:rPr>
          <w:b/>
          <w:color w:val="auto"/>
          <w:sz w:val="24"/>
        </w:rPr>
      </w:pPr>
      <w:r w:rsidRPr="00D274E6">
        <w:rPr>
          <w:b/>
          <w:color w:val="auto"/>
          <w:sz w:val="24"/>
        </w:rPr>
        <w:t>b) Giá đất ở các khu vực còn lại</w:t>
      </w:r>
    </w:p>
    <w:p w:rsidR="007B61EC" w:rsidRPr="00D274E6" w:rsidRDefault="007B61EC" w:rsidP="007B61E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5899"/>
        <w:gridCol w:w="1300"/>
        <w:gridCol w:w="1181"/>
      </w:tblGrid>
      <w:tr w:rsidR="00812CBA" w:rsidRPr="00D274E6" w:rsidTr="00B94C89">
        <w:trPr>
          <w:trHeight w:val="315"/>
          <w:tblHeader/>
          <w:jc w:val="center"/>
        </w:trPr>
        <w:tc>
          <w:tcPr>
            <w:tcW w:w="623" w:type="pct"/>
            <w:shd w:val="clear" w:color="auto" w:fill="auto"/>
            <w:vAlign w:val="center"/>
          </w:tcPr>
          <w:p w:rsidR="007B61EC" w:rsidRPr="00D274E6" w:rsidRDefault="00B94C89" w:rsidP="0012672F">
            <w:pPr>
              <w:widowControl/>
              <w:jc w:val="center"/>
              <w:rPr>
                <w:rFonts w:eastAsia="Times New Roman"/>
                <w:b/>
                <w:bCs/>
                <w:color w:val="auto"/>
                <w:sz w:val="24"/>
              </w:rPr>
            </w:pPr>
            <w:r w:rsidRPr="00D274E6">
              <w:rPr>
                <w:b/>
                <w:color w:val="auto"/>
                <w:sz w:val="24"/>
              </w:rPr>
              <w:lastRenderedPageBreak/>
              <w:t>Khu vực</w:t>
            </w:r>
          </w:p>
        </w:tc>
        <w:tc>
          <w:tcPr>
            <w:tcW w:w="3081"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79"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1 </w:t>
            </w:r>
          </w:p>
        </w:tc>
        <w:tc>
          <w:tcPr>
            <w:tcW w:w="617"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2 </w:t>
            </w:r>
          </w:p>
        </w:tc>
      </w:tr>
      <w:tr w:rsidR="00812CBA" w:rsidRPr="00D274E6" w:rsidTr="00B94C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1"/>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61EC" w:rsidRPr="00D274E6" w:rsidRDefault="007B61EC" w:rsidP="00B94C89">
            <w:pPr>
              <w:jc w:val="center"/>
              <w:rPr>
                <w:rFonts w:eastAsia="Times New Roman"/>
                <w:color w:val="auto"/>
                <w:sz w:val="24"/>
                <w:szCs w:val="28"/>
              </w:rPr>
            </w:pPr>
            <w:r w:rsidRPr="00D274E6">
              <w:rPr>
                <w:rFonts w:eastAsia="Times New Roman"/>
                <w:color w:val="auto"/>
                <w:sz w:val="24"/>
                <w:szCs w:val="28"/>
              </w:rPr>
              <w:t>KV1</w:t>
            </w:r>
          </w:p>
        </w:tc>
        <w:tc>
          <w:tcPr>
            <w:tcW w:w="3081"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17F91">
            <w:pPr>
              <w:widowControl/>
              <w:spacing w:before="120" w:after="120" w:line="300" w:lineRule="exact"/>
              <w:jc w:val="both"/>
              <w:rPr>
                <w:rFonts w:eastAsia="Times New Roman"/>
                <w:color w:val="auto"/>
                <w:sz w:val="24"/>
              </w:rPr>
            </w:pPr>
            <w:r w:rsidRPr="00D274E6">
              <w:rPr>
                <w:rFonts w:eastAsia="Times New Roman"/>
                <w:color w:val="auto"/>
                <w:sz w:val="24"/>
              </w:rPr>
              <w:t xml:space="preserve">Tuyến từ cầu Nghĩa Lộ đến giáp Tỉnh lộ 19 (thửa 218, tờ 9 </w:t>
            </w:r>
            <w:r w:rsidR="00117F91" w:rsidRPr="00D274E6">
              <w:rPr>
                <w:rFonts w:eastAsia="Times New Roman"/>
                <w:color w:val="auto"/>
                <w:sz w:val="24"/>
              </w:rPr>
              <w:t>-</w:t>
            </w:r>
            <w:r w:rsidRPr="00D274E6">
              <w:rPr>
                <w:rFonts w:eastAsia="Times New Roman"/>
                <w:color w:val="auto"/>
                <w:sz w:val="24"/>
              </w:rPr>
              <w:t xml:space="preserve"> thửa 199, tờ 11); Tuyến đường liên xã Vinh Phú đến cống Chừng Nam Phù ( thửa 383, tờ 17 – thửa 162, tờ 18 ); Tuyến từ nhà ông Nghệ đến cửa khâu (thửa 296, tờ 18 </w:t>
            </w:r>
            <w:r w:rsidR="00117F91" w:rsidRPr="00D274E6">
              <w:rPr>
                <w:rFonts w:eastAsia="Times New Roman"/>
                <w:color w:val="auto"/>
                <w:sz w:val="24"/>
              </w:rPr>
              <w:t>-</w:t>
            </w:r>
            <w:r w:rsidRPr="00D274E6">
              <w:rPr>
                <w:rFonts w:eastAsia="Times New Roman"/>
                <w:color w:val="auto"/>
                <w:sz w:val="24"/>
              </w:rPr>
              <w:t xml:space="preserve"> thửa 200, tờ 18), thôn Phú Lễ, thôn Hạ Lang, thôn Hà Cảng, thôn Vạn Hạ Lang</w:t>
            </w:r>
          </w:p>
        </w:tc>
        <w:tc>
          <w:tcPr>
            <w:tcW w:w="679"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spacing w:before="40" w:after="40" w:line="320" w:lineRule="atLeast"/>
              <w:jc w:val="center"/>
              <w:rPr>
                <w:bCs/>
                <w:iCs/>
                <w:color w:val="auto"/>
                <w:sz w:val="24"/>
              </w:rPr>
            </w:pPr>
            <w:r w:rsidRPr="00D274E6">
              <w:rPr>
                <w:bCs/>
                <w:iCs/>
                <w:color w:val="auto"/>
                <w:sz w:val="24"/>
              </w:rPr>
              <w:t>323.000</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spacing w:before="40" w:after="40" w:line="320" w:lineRule="atLeast"/>
              <w:jc w:val="center"/>
              <w:rPr>
                <w:bCs/>
                <w:iCs/>
                <w:color w:val="auto"/>
                <w:sz w:val="24"/>
              </w:rPr>
            </w:pPr>
            <w:r w:rsidRPr="00D274E6">
              <w:rPr>
                <w:bCs/>
                <w:iCs/>
                <w:color w:val="auto"/>
                <w:sz w:val="24"/>
              </w:rPr>
              <w:t>272.000</w:t>
            </w:r>
          </w:p>
        </w:tc>
      </w:tr>
      <w:tr w:rsidR="00812CBA" w:rsidRPr="00D274E6" w:rsidTr="00B94C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B94C89">
            <w:pPr>
              <w:jc w:val="center"/>
              <w:rPr>
                <w:rFonts w:eastAsia="Times New Roman"/>
                <w:color w:val="auto"/>
                <w:sz w:val="24"/>
                <w:szCs w:val="28"/>
              </w:rPr>
            </w:pPr>
            <w:r w:rsidRPr="00D274E6">
              <w:rPr>
                <w:rFonts w:eastAsia="Times New Roman"/>
                <w:color w:val="auto"/>
                <w:sz w:val="24"/>
                <w:szCs w:val="28"/>
              </w:rPr>
              <w:t>KV2</w:t>
            </w:r>
          </w:p>
        </w:tc>
        <w:tc>
          <w:tcPr>
            <w:tcW w:w="3081"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Các thôn: Bao La, Bác Vọng Tây, Bác Vọng Đông, Đức Nhuận</w:t>
            </w:r>
          </w:p>
        </w:tc>
        <w:tc>
          <w:tcPr>
            <w:tcW w:w="67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spacing w:before="40" w:after="40" w:line="320" w:lineRule="atLeast"/>
              <w:jc w:val="center"/>
              <w:rPr>
                <w:bCs/>
                <w:iCs/>
                <w:color w:val="auto"/>
                <w:sz w:val="24"/>
              </w:rPr>
            </w:pPr>
            <w:r w:rsidRPr="00D274E6">
              <w:rPr>
                <w:bCs/>
                <w:iCs/>
                <w:color w:val="auto"/>
                <w:sz w:val="24"/>
              </w:rPr>
              <w:t>272.000</w:t>
            </w:r>
          </w:p>
        </w:tc>
        <w:tc>
          <w:tcPr>
            <w:tcW w:w="617"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spacing w:before="40" w:after="40" w:line="320" w:lineRule="atLeast"/>
              <w:jc w:val="center"/>
              <w:rPr>
                <w:bCs/>
                <w:iCs/>
                <w:color w:val="auto"/>
                <w:sz w:val="24"/>
              </w:rPr>
            </w:pPr>
            <w:r w:rsidRPr="00D274E6">
              <w:rPr>
                <w:bCs/>
                <w:iCs/>
                <w:color w:val="auto"/>
                <w:sz w:val="24"/>
              </w:rPr>
              <w:t>204.000</w:t>
            </w:r>
          </w:p>
        </w:tc>
      </w:tr>
      <w:tr w:rsidR="007B61EC" w:rsidRPr="00D274E6" w:rsidTr="00B94C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B94C89">
            <w:pPr>
              <w:jc w:val="center"/>
              <w:rPr>
                <w:rFonts w:eastAsia="Times New Roman"/>
                <w:color w:val="auto"/>
                <w:sz w:val="24"/>
                <w:szCs w:val="28"/>
              </w:rPr>
            </w:pPr>
            <w:r w:rsidRPr="00D274E6">
              <w:rPr>
                <w:rFonts w:eastAsia="Times New Roman"/>
                <w:color w:val="auto"/>
                <w:sz w:val="24"/>
                <w:szCs w:val="28"/>
              </w:rPr>
              <w:t>KV3</w:t>
            </w:r>
          </w:p>
        </w:tc>
        <w:tc>
          <w:tcPr>
            <w:tcW w:w="3081"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Các thôn: Xuân Tuỳ, Nghĩa Lộ, Nam Phù, Nho Lâm</w:t>
            </w:r>
          </w:p>
        </w:tc>
        <w:tc>
          <w:tcPr>
            <w:tcW w:w="1296" w:type="pct"/>
            <w:gridSpan w:val="2"/>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szCs w:val="28"/>
              </w:rPr>
            </w:pPr>
            <w:r w:rsidRPr="00D274E6">
              <w:rPr>
                <w:rFonts w:eastAsia="Times New Roman"/>
                <w:bCs/>
                <w:color w:val="auto"/>
                <w:sz w:val="24"/>
                <w:szCs w:val="28"/>
              </w:rPr>
              <w:t>204.000</w:t>
            </w:r>
          </w:p>
        </w:tc>
      </w:tr>
    </w:tbl>
    <w:p w:rsidR="00117F91" w:rsidRPr="00D274E6" w:rsidRDefault="00117F91" w:rsidP="007B61EC">
      <w:pPr>
        <w:pStyle w:val="Heading1"/>
        <w:spacing w:before="120" w:after="0"/>
        <w:rPr>
          <w:rFonts w:ascii="Times New Roman" w:hAnsi="Times New Roman" w:cs="Times New Roman"/>
          <w:color w:val="auto"/>
          <w:sz w:val="24"/>
        </w:rPr>
      </w:pPr>
      <w:bookmarkStart w:id="22" w:name="_Toc25865902"/>
    </w:p>
    <w:p w:rsidR="007B61EC" w:rsidRPr="00D274E6" w:rsidRDefault="007B61EC" w:rsidP="007B61EC">
      <w:pPr>
        <w:pStyle w:val="Heading1"/>
        <w:spacing w:before="120" w:after="0"/>
        <w:rPr>
          <w:rFonts w:ascii="Times New Roman" w:hAnsi="Times New Roman" w:cs="Times New Roman"/>
          <w:b w:val="0"/>
          <w:color w:val="auto"/>
          <w:sz w:val="24"/>
        </w:rPr>
      </w:pPr>
      <w:r w:rsidRPr="00D274E6">
        <w:rPr>
          <w:rFonts w:ascii="Times New Roman" w:hAnsi="Times New Roman" w:cs="Times New Roman"/>
          <w:color w:val="auto"/>
          <w:sz w:val="24"/>
        </w:rPr>
        <w:t>5. XÃ QUẢNG AN</w:t>
      </w:r>
      <w:bookmarkEnd w:id="22"/>
    </w:p>
    <w:p w:rsidR="007B61EC" w:rsidRPr="00D274E6" w:rsidRDefault="007B61EC" w:rsidP="007B61EC">
      <w:pPr>
        <w:rPr>
          <w:b/>
          <w:color w:val="auto"/>
          <w:sz w:val="24"/>
        </w:rPr>
      </w:pPr>
      <w:r w:rsidRPr="00D274E6">
        <w:rPr>
          <w:b/>
          <w:color w:val="auto"/>
          <w:sz w:val="24"/>
        </w:rPr>
        <w:t>a) Giá đất ở nằm ven đường giao thông chính</w:t>
      </w:r>
    </w:p>
    <w:p w:rsidR="007B61EC" w:rsidRPr="00D274E6" w:rsidRDefault="007B61EC" w:rsidP="007B61E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508"/>
        <w:gridCol w:w="1212"/>
        <w:gridCol w:w="1220"/>
        <w:gridCol w:w="1080"/>
      </w:tblGrid>
      <w:tr w:rsidR="00812CBA" w:rsidRPr="00D274E6" w:rsidTr="0012672F">
        <w:trPr>
          <w:trHeight w:val="347"/>
          <w:jc w:val="center"/>
        </w:trPr>
        <w:tc>
          <w:tcPr>
            <w:tcW w:w="289"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TT</w:t>
            </w:r>
          </w:p>
        </w:tc>
        <w:tc>
          <w:tcPr>
            <w:tcW w:w="2877"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33"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637"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c>
          <w:tcPr>
            <w:tcW w:w="564"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12672F">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20" w:lineRule="atLeast"/>
              <w:jc w:val="center"/>
              <w:rPr>
                <w:rFonts w:eastAsia="Times New Roman"/>
                <w:bCs/>
                <w:color w:val="auto"/>
                <w:sz w:val="24"/>
              </w:rPr>
            </w:pPr>
            <w:r w:rsidRPr="00D274E6">
              <w:rPr>
                <w:rFonts w:eastAsia="Times New Roman"/>
                <w:bCs/>
                <w:color w:val="auto"/>
                <w:sz w:val="24"/>
              </w:rPr>
              <w:t>1</w:t>
            </w:r>
          </w:p>
        </w:tc>
        <w:tc>
          <w:tcPr>
            <w:tcW w:w="287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widowControl/>
              <w:spacing w:before="120" w:after="120" w:line="320" w:lineRule="atLeast"/>
              <w:jc w:val="both"/>
              <w:rPr>
                <w:rFonts w:eastAsia="Times New Roman"/>
                <w:color w:val="auto"/>
                <w:sz w:val="24"/>
              </w:rPr>
            </w:pPr>
            <w:r w:rsidRPr="00D274E6">
              <w:rPr>
                <w:rFonts w:eastAsia="Times New Roman"/>
                <w:color w:val="auto"/>
                <w:sz w:val="24"/>
              </w:rPr>
              <w:t xml:space="preserve">Tỉnh lộ 4 đoạn từ cầu ông Lời đến cầu ông Dụ (từ thửa </w:t>
            </w:r>
            <w:r w:rsidR="00117F91" w:rsidRPr="00D274E6">
              <w:rPr>
                <w:rFonts w:eastAsia="Times New Roman"/>
                <w:color w:val="auto"/>
                <w:sz w:val="24"/>
              </w:rPr>
              <w:t xml:space="preserve">đất </w:t>
            </w:r>
            <w:r w:rsidRPr="00D274E6">
              <w:rPr>
                <w:rFonts w:eastAsia="Times New Roman"/>
                <w:color w:val="auto"/>
                <w:sz w:val="24"/>
              </w:rPr>
              <w:t xml:space="preserve">số 693, tờ bản đồ số 21 đến thửa </w:t>
            </w:r>
            <w:r w:rsidR="00117F91" w:rsidRPr="00D274E6">
              <w:rPr>
                <w:rFonts w:eastAsia="Times New Roman"/>
                <w:color w:val="auto"/>
                <w:sz w:val="24"/>
              </w:rPr>
              <w:t xml:space="preserve">đất </w:t>
            </w:r>
            <w:r w:rsidRPr="00D274E6">
              <w:rPr>
                <w:rFonts w:eastAsia="Times New Roman"/>
                <w:color w:val="auto"/>
                <w:sz w:val="24"/>
              </w:rPr>
              <w:t>số 853, tờ bản đồ số 22)</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00" w:lineRule="atLeast"/>
              <w:jc w:val="center"/>
              <w:rPr>
                <w:bCs/>
                <w:iCs/>
                <w:color w:val="auto"/>
                <w:sz w:val="24"/>
              </w:rPr>
            </w:pPr>
            <w:r w:rsidRPr="00D274E6">
              <w:rPr>
                <w:bCs/>
                <w:iCs/>
                <w:color w:val="auto"/>
                <w:sz w:val="24"/>
              </w:rPr>
              <w:t>1.657.000</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00" w:lineRule="atLeast"/>
              <w:jc w:val="center"/>
              <w:rPr>
                <w:bCs/>
                <w:iCs/>
                <w:color w:val="auto"/>
                <w:sz w:val="24"/>
              </w:rPr>
            </w:pPr>
            <w:r w:rsidRPr="00D274E6">
              <w:rPr>
                <w:bCs/>
                <w:iCs/>
                <w:color w:val="auto"/>
                <w:sz w:val="24"/>
              </w:rPr>
              <w:t>867.000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00" w:lineRule="atLeast"/>
              <w:jc w:val="center"/>
              <w:rPr>
                <w:bCs/>
                <w:iCs/>
                <w:color w:val="auto"/>
                <w:sz w:val="24"/>
              </w:rPr>
            </w:pPr>
            <w:r w:rsidRPr="00D274E6">
              <w:rPr>
                <w:bCs/>
                <w:iCs/>
                <w:color w:val="auto"/>
                <w:sz w:val="24"/>
              </w:rPr>
              <w:t>561.000</w:t>
            </w:r>
          </w:p>
        </w:tc>
      </w:tr>
      <w:tr w:rsidR="00812CBA" w:rsidRPr="00D274E6" w:rsidTr="0012672F">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20" w:lineRule="atLeast"/>
              <w:jc w:val="center"/>
              <w:rPr>
                <w:rFonts w:eastAsia="Times New Roman"/>
                <w:bCs/>
                <w:color w:val="auto"/>
                <w:sz w:val="24"/>
              </w:rPr>
            </w:pPr>
            <w:r w:rsidRPr="00D274E6">
              <w:rPr>
                <w:rFonts w:eastAsia="Times New Roman"/>
                <w:bCs/>
                <w:color w:val="auto"/>
                <w:sz w:val="24"/>
              </w:rPr>
              <w:t>2</w:t>
            </w:r>
          </w:p>
        </w:tc>
        <w:tc>
          <w:tcPr>
            <w:tcW w:w="287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widowControl/>
              <w:spacing w:before="120" w:after="120" w:line="320" w:lineRule="atLeast"/>
              <w:jc w:val="both"/>
              <w:rPr>
                <w:rFonts w:eastAsia="Times New Roman"/>
                <w:color w:val="auto"/>
                <w:sz w:val="24"/>
              </w:rPr>
            </w:pPr>
            <w:r w:rsidRPr="00D274E6">
              <w:rPr>
                <w:rFonts w:eastAsia="Times New Roman"/>
                <w:color w:val="auto"/>
                <w:sz w:val="24"/>
              </w:rPr>
              <w:t xml:space="preserve">Tuyến đường Mỹ Xá – Phú Lương B đoạn từ Tỉnh lộ 4 đến giáp đường WB3 ( Nhà ông Ngãi) (từ </w:t>
            </w:r>
            <w:r w:rsidR="00117F91" w:rsidRPr="00D274E6">
              <w:rPr>
                <w:rFonts w:eastAsia="Times New Roman"/>
                <w:color w:val="auto"/>
                <w:sz w:val="24"/>
              </w:rPr>
              <w:t>thửa đất số</w:t>
            </w:r>
            <w:r w:rsidRPr="00D274E6">
              <w:rPr>
                <w:rFonts w:eastAsia="Times New Roman"/>
                <w:color w:val="auto"/>
                <w:sz w:val="24"/>
              </w:rPr>
              <w:t xml:space="preserve"> 691, tờ bản đồ số 21 đến </w:t>
            </w:r>
            <w:r w:rsidR="00117F91" w:rsidRPr="00D274E6">
              <w:rPr>
                <w:rFonts w:eastAsia="Times New Roman"/>
                <w:color w:val="auto"/>
                <w:sz w:val="24"/>
              </w:rPr>
              <w:t>thửa đất số</w:t>
            </w:r>
            <w:r w:rsidRPr="00D274E6">
              <w:rPr>
                <w:rFonts w:eastAsia="Times New Roman"/>
                <w:color w:val="auto"/>
                <w:sz w:val="24"/>
              </w:rPr>
              <w:t xml:space="preserve"> 579, tờ bản đồ số 11)</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00" w:lineRule="atLeast"/>
              <w:jc w:val="center"/>
              <w:rPr>
                <w:bCs/>
                <w:iCs/>
                <w:color w:val="auto"/>
                <w:sz w:val="24"/>
              </w:rPr>
            </w:pPr>
            <w:r w:rsidRPr="00D274E6">
              <w:rPr>
                <w:bCs/>
                <w:iCs/>
                <w:color w:val="auto"/>
                <w:sz w:val="24"/>
              </w:rPr>
              <w:t>663.000</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00" w:lineRule="atLeast"/>
              <w:jc w:val="center"/>
              <w:rPr>
                <w:bCs/>
                <w:iCs/>
                <w:color w:val="auto"/>
                <w:sz w:val="24"/>
              </w:rPr>
            </w:pPr>
            <w:r w:rsidRPr="00D274E6">
              <w:rPr>
                <w:bCs/>
                <w:iCs/>
                <w:color w:val="auto"/>
                <w:sz w:val="24"/>
              </w:rPr>
              <w:t>391.000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00" w:lineRule="atLeast"/>
              <w:jc w:val="center"/>
              <w:rPr>
                <w:bCs/>
                <w:iCs/>
                <w:color w:val="auto"/>
                <w:sz w:val="24"/>
              </w:rPr>
            </w:pPr>
            <w:r w:rsidRPr="00D274E6">
              <w:rPr>
                <w:bCs/>
                <w:iCs/>
                <w:color w:val="auto"/>
                <w:sz w:val="24"/>
              </w:rPr>
              <w:t>289.000</w:t>
            </w:r>
          </w:p>
        </w:tc>
      </w:tr>
      <w:tr w:rsidR="00812CBA" w:rsidRPr="00D274E6" w:rsidTr="0012672F">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20" w:lineRule="atLeast"/>
              <w:jc w:val="center"/>
              <w:rPr>
                <w:rFonts w:eastAsia="Times New Roman"/>
                <w:bCs/>
                <w:color w:val="auto"/>
                <w:sz w:val="24"/>
              </w:rPr>
            </w:pPr>
            <w:r w:rsidRPr="00D274E6">
              <w:rPr>
                <w:rFonts w:eastAsia="Times New Roman"/>
                <w:bCs/>
                <w:color w:val="auto"/>
                <w:sz w:val="24"/>
              </w:rPr>
              <w:t>3</w:t>
            </w:r>
          </w:p>
        </w:tc>
        <w:tc>
          <w:tcPr>
            <w:tcW w:w="287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widowControl/>
              <w:spacing w:before="120" w:after="120" w:line="320" w:lineRule="atLeast"/>
              <w:jc w:val="both"/>
              <w:rPr>
                <w:rFonts w:eastAsia="Times New Roman"/>
                <w:color w:val="auto"/>
                <w:sz w:val="24"/>
              </w:rPr>
            </w:pPr>
            <w:r w:rsidRPr="00D274E6">
              <w:rPr>
                <w:rFonts w:eastAsia="Times New Roman"/>
                <w:color w:val="auto"/>
                <w:sz w:val="24"/>
              </w:rPr>
              <w:t xml:space="preserve">Tuyến đường Đông Xuyên </w:t>
            </w:r>
            <w:r w:rsidR="00117F91" w:rsidRPr="00D274E6">
              <w:rPr>
                <w:rFonts w:eastAsia="Times New Roman"/>
                <w:color w:val="auto"/>
                <w:sz w:val="24"/>
              </w:rPr>
              <w:t>-</w:t>
            </w:r>
            <w:r w:rsidRPr="00D274E6">
              <w:rPr>
                <w:rFonts w:eastAsia="Times New Roman"/>
                <w:color w:val="auto"/>
                <w:sz w:val="24"/>
              </w:rPr>
              <w:t xml:space="preserve"> Mỹ Ốn</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00" w:lineRule="atLeast"/>
              <w:jc w:val="right"/>
              <w:rPr>
                <w:rFonts w:eastAsia="Times New Roman"/>
                <w:b/>
                <w:bCs/>
                <w:color w:val="auto"/>
                <w:sz w:val="24"/>
              </w:rPr>
            </w:pP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00" w:lineRule="atLeast"/>
              <w:jc w:val="right"/>
              <w:rPr>
                <w:rFonts w:eastAsia="Times New Roman"/>
                <w:b/>
                <w:bCs/>
                <w:color w:val="auto"/>
                <w:sz w:val="24"/>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00" w:lineRule="atLeast"/>
              <w:jc w:val="right"/>
              <w:rPr>
                <w:rFonts w:eastAsia="Times New Roman"/>
                <w:b/>
                <w:bCs/>
                <w:color w:val="auto"/>
                <w:sz w:val="24"/>
              </w:rPr>
            </w:pPr>
          </w:p>
        </w:tc>
      </w:tr>
      <w:tr w:rsidR="00812CBA" w:rsidRPr="00D274E6" w:rsidTr="0012672F">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20" w:lineRule="atLeast"/>
              <w:jc w:val="center"/>
              <w:rPr>
                <w:rFonts w:eastAsia="Times New Roman"/>
                <w:b/>
                <w:bCs/>
                <w:color w:val="auto"/>
                <w:sz w:val="24"/>
              </w:rPr>
            </w:pPr>
          </w:p>
        </w:tc>
        <w:tc>
          <w:tcPr>
            <w:tcW w:w="287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widowControl/>
              <w:spacing w:before="120" w:after="120" w:line="320" w:lineRule="atLeast"/>
              <w:jc w:val="both"/>
              <w:rPr>
                <w:rFonts w:eastAsia="Times New Roman"/>
                <w:color w:val="auto"/>
                <w:sz w:val="24"/>
              </w:rPr>
            </w:pPr>
            <w:r w:rsidRPr="00D274E6">
              <w:rPr>
                <w:rFonts w:eastAsia="Times New Roman"/>
                <w:color w:val="auto"/>
                <w:sz w:val="24"/>
              </w:rPr>
              <w:t xml:space="preserve">Từ cống Ba khẩu đến cống Rột Ngoài (từ </w:t>
            </w:r>
            <w:r w:rsidR="00117F91" w:rsidRPr="00D274E6">
              <w:rPr>
                <w:rFonts w:eastAsia="Times New Roman"/>
                <w:color w:val="auto"/>
                <w:sz w:val="24"/>
              </w:rPr>
              <w:t>thửa đất số</w:t>
            </w:r>
            <w:r w:rsidRPr="00D274E6">
              <w:rPr>
                <w:rFonts w:eastAsia="Times New Roman"/>
                <w:color w:val="auto"/>
                <w:sz w:val="24"/>
              </w:rPr>
              <w:t xml:space="preserve"> 152, tờ bản đồ số 13 đến </w:t>
            </w:r>
            <w:r w:rsidR="00117F91" w:rsidRPr="00D274E6">
              <w:rPr>
                <w:rFonts w:eastAsia="Times New Roman"/>
                <w:color w:val="auto"/>
                <w:sz w:val="24"/>
              </w:rPr>
              <w:t>thửa đất số</w:t>
            </w:r>
            <w:r w:rsidRPr="00D274E6">
              <w:rPr>
                <w:rFonts w:eastAsia="Times New Roman"/>
                <w:color w:val="auto"/>
                <w:sz w:val="24"/>
              </w:rPr>
              <w:t xml:space="preserve"> 525, tờ bản đồ số 13)</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00" w:lineRule="atLeast"/>
              <w:jc w:val="center"/>
              <w:rPr>
                <w:bCs/>
                <w:iCs/>
                <w:color w:val="auto"/>
                <w:sz w:val="24"/>
              </w:rPr>
            </w:pPr>
            <w:r w:rsidRPr="00D274E6">
              <w:rPr>
                <w:bCs/>
                <w:iCs/>
                <w:color w:val="auto"/>
                <w:sz w:val="24"/>
              </w:rPr>
              <w:t>663.000</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00" w:lineRule="atLeast"/>
              <w:jc w:val="center"/>
              <w:rPr>
                <w:bCs/>
                <w:iCs/>
                <w:color w:val="auto"/>
                <w:sz w:val="24"/>
              </w:rPr>
            </w:pPr>
            <w:r w:rsidRPr="00D274E6">
              <w:rPr>
                <w:bCs/>
                <w:iCs/>
                <w:color w:val="auto"/>
                <w:sz w:val="24"/>
              </w:rPr>
              <w:t>391.000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00" w:lineRule="atLeast"/>
              <w:jc w:val="center"/>
              <w:rPr>
                <w:bCs/>
                <w:iCs/>
                <w:color w:val="auto"/>
                <w:sz w:val="24"/>
              </w:rPr>
            </w:pPr>
            <w:r w:rsidRPr="00D274E6">
              <w:rPr>
                <w:bCs/>
                <w:iCs/>
                <w:color w:val="auto"/>
                <w:sz w:val="24"/>
              </w:rPr>
              <w:t>289.000</w:t>
            </w:r>
          </w:p>
        </w:tc>
      </w:tr>
      <w:tr w:rsidR="00812CBA" w:rsidRPr="00D274E6" w:rsidTr="0012672F">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20" w:lineRule="atLeast"/>
              <w:jc w:val="center"/>
              <w:rPr>
                <w:rFonts w:eastAsia="Times New Roman"/>
                <w:b/>
                <w:bCs/>
                <w:color w:val="auto"/>
                <w:sz w:val="24"/>
              </w:rPr>
            </w:pPr>
          </w:p>
        </w:tc>
        <w:tc>
          <w:tcPr>
            <w:tcW w:w="287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widowControl/>
              <w:spacing w:before="120" w:after="120" w:line="320" w:lineRule="atLeast"/>
              <w:jc w:val="both"/>
              <w:rPr>
                <w:rFonts w:eastAsia="Times New Roman"/>
                <w:color w:val="auto"/>
                <w:sz w:val="24"/>
              </w:rPr>
            </w:pPr>
            <w:r w:rsidRPr="00D274E6">
              <w:rPr>
                <w:rFonts w:eastAsia="Times New Roman"/>
                <w:color w:val="auto"/>
                <w:sz w:val="24"/>
              </w:rPr>
              <w:t xml:space="preserve">Từ nhà Ông Đụng đến cống ông Ché (từ </w:t>
            </w:r>
            <w:r w:rsidR="00117F91" w:rsidRPr="00D274E6">
              <w:rPr>
                <w:rFonts w:eastAsia="Times New Roman"/>
                <w:color w:val="auto"/>
                <w:sz w:val="24"/>
              </w:rPr>
              <w:t>thửa đất số</w:t>
            </w:r>
            <w:r w:rsidRPr="00D274E6">
              <w:rPr>
                <w:rFonts w:eastAsia="Times New Roman"/>
                <w:color w:val="auto"/>
                <w:sz w:val="24"/>
              </w:rPr>
              <w:t xml:space="preserve"> 525, tờ bản đồ số 12 đến thửa </w:t>
            </w:r>
            <w:r w:rsidR="00117F91" w:rsidRPr="00D274E6">
              <w:rPr>
                <w:rFonts w:eastAsia="Times New Roman"/>
                <w:color w:val="auto"/>
                <w:sz w:val="24"/>
              </w:rPr>
              <w:t xml:space="preserve">đất </w:t>
            </w:r>
            <w:r w:rsidRPr="00D274E6">
              <w:rPr>
                <w:rFonts w:eastAsia="Times New Roman"/>
                <w:color w:val="auto"/>
                <w:sz w:val="24"/>
              </w:rPr>
              <w:t>số 759, tờ bản đồ số17)</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00" w:lineRule="atLeast"/>
              <w:jc w:val="center"/>
              <w:rPr>
                <w:bCs/>
                <w:iCs/>
                <w:color w:val="auto"/>
                <w:sz w:val="24"/>
              </w:rPr>
            </w:pPr>
            <w:r w:rsidRPr="00D274E6">
              <w:rPr>
                <w:bCs/>
                <w:iCs/>
                <w:color w:val="auto"/>
                <w:sz w:val="24"/>
              </w:rPr>
              <w:t>731.000</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00" w:lineRule="atLeast"/>
              <w:jc w:val="center"/>
              <w:rPr>
                <w:bCs/>
                <w:iCs/>
                <w:color w:val="auto"/>
                <w:sz w:val="24"/>
              </w:rPr>
            </w:pPr>
            <w:r w:rsidRPr="00D274E6">
              <w:rPr>
                <w:bCs/>
                <w:iCs/>
                <w:color w:val="auto"/>
                <w:sz w:val="24"/>
              </w:rPr>
              <w:t>425.000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00" w:lineRule="atLeast"/>
              <w:jc w:val="center"/>
              <w:rPr>
                <w:bCs/>
                <w:iCs/>
                <w:color w:val="auto"/>
                <w:sz w:val="24"/>
              </w:rPr>
            </w:pPr>
            <w:r w:rsidRPr="00D274E6">
              <w:rPr>
                <w:bCs/>
                <w:iCs/>
                <w:color w:val="auto"/>
                <w:sz w:val="24"/>
              </w:rPr>
              <w:t>306.000</w:t>
            </w:r>
          </w:p>
        </w:tc>
      </w:tr>
      <w:tr w:rsidR="00812CBA" w:rsidRPr="00D274E6" w:rsidTr="0012672F">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20" w:lineRule="atLeast"/>
              <w:jc w:val="center"/>
              <w:rPr>
                <w:rFonts w:eastAsia="Times New Roman"/>
                <w:b/>
                <w:bCs/>
                <w:color w:val="auto"/>
                <w:sz w:val="24"/>
              </w:rPr>
            </w:pPr>
          </w:p>
        </w:tc>
        <w:tc>
          <w:tcPr>
            <w:tcW w:w="287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widowControl/>
              <w:spacing w:before="120" w:after="120" w:line="320" w:lineRule="atLeast"/>
              <w:jc w:val="both"/>
              <w:rPr>
                <w:rFonts w:eastAsia="Times New Roman"/>
                <w:color w:val="auto"/>
                <w:sz w:val="24"/>
              </w:rPr>
            </w:pPr>
            <w:r w:rsidRPr="00D274E6">
              <w:rPr>
                <w:rFonts w:eastAsia="Times New Roman"/>
                <w:color w:val="auto"/>
                <w:sz w:val="24"/>
              </w:rPr>
              <w:t xml:space="preserve">Từ cống Ông Ché đến cổng làng An Xuân </w:t>
            </w:r>
            <w:r w:rsidR="00117F91" w:rsidRPr="00D274E6">
              <w:rPr>
                <w:rFonts w:eastAsia="Times New Roman"/>
                <w:color w:val="auto"/>
                <w:sz w:val="24"/>
              </w:rPr>
              <w:t>-</w:t>
            </w:r>
            <w:r w:rsidRPr="00D274E6">
              <w:rPr>
                <w:rFonts w:eastAsia="Times New Roman"/>
                <w:color w:val="auto"/>
                <w:sz w:val="24"/>
              </w:rPr>
              <w:t xml:space="preserve"> đường vào </w:t>
            </w:r>
            <w:r w:rsidR="00300091" w:rsidRPr="00D274E6">
              <w:rPr>
                <w:rFonts w:eastAsia="Times New Roman"/>
                <w:color w:val="auto"/>
                <w:sz w:val="24"/>
              </w:rPr>
              <w:t>Hợp tác xã</w:t>
            </w:r>
            <w:r w:rsidRPr="00D274E6">
              <w:rPr>
                <w:rFonts w:eastAsia="Times New Roman"/>
                <w:color w:val="auto"/>
                <w:sz w:val="24"/>
              </w:rPr>
              <w:t xml:space="preserve"> An Xuân (từ </w:t>
            </w:r>
            <w:r w:rsidR="00117F91" w:rsidRPr="00D274E6">
              <w:rPr>
                <w:rFonts w:eastAsia="Times New Roman"/>
                <w:color w:val="auto"/>
                <w:sz w:val="24"/>
              </w:rPr>
              <w:t>thửa đất số</w:t>
            </w:r>
            <w:r w:rsidRPr="00D274E6">
              <w:rPr>
                <w:rFonts w:eastAsia="Times New Roman"/>
                <w:color w:val="auto"/>
                <w:sz w:val="24"/>
              </w:rPr>
              <w:t xml:space="preserve"> 793, tờ bản đồ số 17 đến </w:t>
            </w:r>
            <w:r w:rsidR="00117F91" w:rsidRPr="00D274E6">
              <w:rPr>
                <w:rFonts w:eastAsia="Times New Roman"/>
                <w:color w:val="auto"/>
                <w:sz w:val="24"/>
              </w:rPr>
              <w:t>thửa đất số</w:t>
            </w:r>
            <w:r w:rsidRPr="00D274E6">
              <w:rPr>
                <w:rFonts w:eastAsia="Times New Roman"/>
                <w:color w:val="auto"/>
                <w:sz w:val="24"/>
              </w:rPr>
              <w:t xml:space="preserve"> 835, tờ bản đồ số 17 đến </w:t>
            </w:r>
            <w:r w:rsidR="00117F91" w:rsidRPr="00D274E6">
              <w:rPr>
                <w:rFonts w:eastAsia="Times New Roman"/>
                <w:color w:val="auto"/>
                <w:sz w:val="24"/>
              </w:rPr>
              <w:t>thửa đất số</w:t>
            </w:r>
            <w:r w:rsidRPr="00D274E6">
              <w:rPr>
                <w:rFonts w:eastAsia="Times New Roman"/>
                <w:color w:val="auto"/>
                <w:sz w:val="24"/>
              </w:rPr>
              <w:t xml:space="preserve"> 529, tờ bản đồ số 18)</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00" w:lineRule="atLeast"/>
              <w:jc w:val="center"/>
              <w:rPr>
                <w:bCs/>
                <w:iCs/>
                <w:color w:val="auto"/>
                <w:sz w:val="24"/>
              </w:rPr>
            </w:pPr>
            <w:r w:rsidRPr="00D274E6">
              <w:rPr>
                <w:bCs/>
                <w:iCs/>
                <w:color w:val="auto"/>
                <w:sz w:val="24"/>
              </w:rPr>
              <w:t>799.000</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00" w:lineRule="atLeast"/>
              <w:jc w:val="center"/>
              <w:rPr>
                <w:bCs/>
                <w:iCs/>
                <w:color w:val="auto"/>
                <w:sz w:val="24"/>
              </w:rPr>
            </w:pPr>
            <w:r w:rsidRPr="00D274E6">
              <w:rPr>
                <w:bCs/>
                <w:iCs/>
                <w:color w:val="auto"/>
                <w:sz w:val="24"/>
              </w:rPr>
              <w:t>476.000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00" w:lineRule="atLeast"/>
              <w:jc w:val="center"/>
              <w:rPr>
                <w:bCs/>
                <w:iCs/>
                <w:color w:val="auto"/>
                <w:sz w:val="24"/>
              </w:rPr>
            </w:pPr>
            <w:r w:rsidRPr="00D274E6">
              <w:rPr>
                <w:bCs/>
                <w:iCs/>
                <w:color w:val="auto"/>
                <w:sz w:val="24"/>
              </w:rPr>
              <w:t>332.000</w:t>
            </w:r>
          </w:p>
        </w:tc>
      </w:tr>
      <w:tr w:rsidR="00812CBA" w:rsidRPr="00D274E6" w:rsidTr="0012672F">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20" w:lineRule="atLeast"/>
              <w:jc w:val="center"/>
              <w:rPr>
                <w:rFonts w:eastAsia="Times New Roman"/>
                <w:b/>
                <w:bCs/>
                <w:color w:val="auto"/>
                <w:sz w:val="24"/>
              </w:rPr>
            </w:pPr>
          </w:p>
        </w:tc>
        <w:tc>
          <w:tcPr>
            <w:tcW w:w="287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widowControl/>
              <w:spacing w:before="120" w:after="120" w:line="320" w:lineRule="atLeast"/>
              <w:jc w:val="both"/>
              <w:rPr>
                <w:rFonts w:eastAsia="Times New Roman"/>
                <w:color w:val="auto"/>
                <w:sz w:val="24"/>
              </w:rPr>
            </w:pPr>
            <w:r w:rsidRPr="00D274E6">
              <w:rPr>
                <w:rFonts w:eastAsia="Times New Roman"/>
                <w:color w:val="auto"/>
                <w:sz w:val="24"/>
              </w:rPr>
              <w:t xml:space="preserve">Từ cổng làng An Xuân đến tỉnh lộ 4 (tính từ vị trí 3) (từ thửa </w:t>
            </w:r>
            <w:r w:rsidR="00117F91" w:rsidRPr="00D274E6">
              <w:rPr>
                <w:rFonts w:eastAsia="Times New Roman"/>
                <w:color w:val="auto"/>
                <w:sz w:val="24"/>
              </w:rPr>
              <w:t xml:space="preserve">đất </w:t>
            </w:r>
            <w:r w:rsidRPr="00D274E6">
              <w:rPr>
                <w:rFonts w:eastAsia="Times New Roman"/>
                <w:color w:val="auto"/>
                <w:sz w:val="24"/>
              </w:rPr>
              <w:t xml:space="preserve">số 836, tờ bản đồ số 17 đến thửa </w:t>
            </w:r>
            <w:r w:rsidR="00117F91" w:rsidRPr="00D274E6">
              <w:rPr>
                <w:rFonts w:eastAsia="Times New Roman"/>
                <w:color w:val="auto"/>
                <w:sz w:val="24"/>
              </w:rPr>
              <w:t xml:space="preserve">đất </w:t>
            </w:r>
            <w:r w:rsidRPr="00D274E6">
              <w:rPr>
                <w:rFonts w:eastAsia="Times New Roman"/>
                <w:color w:val="auto"/>
                <w:sz w:val="24"/>
              </w:rPr>
              <w:t>số 754, tờ bản đồ số 22)</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00" w:lineRule="atLeast"/>
              <w:jc w:val="center"/>
              <w:rPr>
                <w:bCs/>
                <w:iCs/>
                <w:color w:val="auto"/>
                <w:sz w:val="24"/>
              </w:rPr>
            </w:pPr>
            <w:r w:rsidRPr="00D274E6">
              <w:rPr>
                <w:bCs/>
                <w:iCs/>
                <w:color w:val="auto"/>
                <w:sz w:val="24"/>
              </w:rPr>
              <w:t>663.000</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00" w:lineRule="atLeast"/>
              <w:jc w:val="center"/>
              <w:rPr>
                <w:bCs/>
                <w:iCs/>
                <w:color w:val="auto"/>
                <w:sz w:val="24"/>
              </w:rPr>
            </w:pPr>
            <w:r w:rsidRPr="00D274E6">
              <w:rPr>
                <w:bCs/>
                <w:iCs/>
                <w:color w:val="auto"/>
                <w:sz w:val="24"/>
              </w:rPr>
              <w:t>391.000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00" w:lineRule="atLeast"/>
              <w:jc w:val="center"/>
              <w:rPr>
                <w:bCs/>
                <w:iCs/>
                <w:color w:val="auto"/>
                <w:sz w:val="24"/>
              </w:rPr>
            </w:pPr>
            <w:r w:rsidRPr="00D274E6">
              <w:rPr>
                <w:bCs/>
                <w:iCs/>
                <w:color w:val="auto"/>
                <w:sz w:val="24"/>
              </w:rPr>
              <w:t>289.000</w:t>
            </w:r>
          </w:p>
        </w:tc>
      </w:tr>
      <w:tr w:rsidR="00812CBA" w:rsidRPr="00D274E6" w:rsidTr="0012672F">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20" w:lineRule="atLeast"/>
              <w:jc w:val="center"/>
              <w:rPr>
                <w:rFonts w:eastAsia="Times New Roman"/>
                <w:bCs/>
                <w:color w:val="auto"/>
                <w:sz w:val="24"/>
              </w:rPr>
            </w:pPr>
            <w:r w:rsidRPr="00D274E6">
              <w:rPr>
                <w:rFonts w:eastAsia="Times New Roman"/>
                <w:bCs/>
                <w:color w:val="auto"/>
                <w:sz w:val="24"/>
              </w:rPr>
              <w:lastRenderedPageBreak/>
              <w:t>4</w:t>
            </w:r>
          </w:p>
        </w:tc>
        <w:tc>
          <w:tcPr>
            <w:tcW w:w="287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widowControl/>
              <w:spacing w:before="120" w:after="120" w:line="320" w:lineRule="atLeast"/>
              <w:jc w:val="both"/>
              <w:rPr>
                <w:rFonts w:eastAsia="Times New Roman"/>
                <w:color w:val="auto"/>
                <w:sz w:val="24"/>
              </w:rPr>
            </w:pPr>
            <w:r w:rsidRPr="00D274E6">
              <w:rPr>
                <w:rFonts w:eastAsia="Times New Roman"/>
                <w:color w:val="auto"/>
                <w:sz w:val="24"/>
              </w:rPr>
              <w:t xml:space="preserve">Tuyến đường WB3 đoạn từ giáp xã Quảng Phước đến đường Đông Xuyên </w:t>
            </w:r>
            <w:r w:rsidR="00B768EE" w:rsidRPr="00D274E6">
              <w:rPr>
                <w:rFonts w:eastAsia="Times New Roman"/>
                <w:color w:val="auto"/>
                <w:sz w:val="24"/>
              </w:rPr>
              <w:t>-</w:t>
            </w:r>
            <w:r w:rsidRPr="00D274E6">
              <w:rPr>
                <w:rFonts w:eastAsia="Times New Roman"/>
                <w:color w:val="auto"/>
                <w:sz w:val="24"/>
              </w:rPr>
              <w:t xml:space="preserve"> Mỹ Ốn (từ thửa </w:t>
            </w:r>
            <w:r w:rsidR="00117F91" w:rsidRPr="00D274E6">
              <w:rPr>
                <w:rFonts w:eastAsia="Times New Roman"/>
                <w:color w:val="auto"/>
                <w:sz w:val="24"/>
              </w:rPr>
              <w:t xml:space="preserve">đất </w:t>
            </w:r>
            <w:r w:rsidRPr="00D274E6">
              <w:rPr>
                <w:rFonts w:eastAsia="Times New Roman"/>
                <w:color w:val="auto"/>
                <w:sz w:val="24"/>
              </w:rPr>
              <w:t xml:space="preserve">số 100, tờ bản đồ số 10 đến thửa </w:t>
            </w:r>
            <w:r w:rsidR="00117F91" w:rsidRPr="00D274E6">
              <w:rPr>
                <w:rFonts w:eastAsia="Times New Roman"/>
                <w:color w:val="auto"/>
                <w:sz w:val="24"/>
              </w:rPr>
              <w:t xml:space="preserve">đất </w:t>
            </w:r>
            <w:r w:rsidRPr="00D274E6">
              <w:rPr>
                <w:rFonts w:eastAsia="Times New Roman"/>
                <w:color w:val="auto"/>
                <w:sz w:val="24"/>
              </w:rPr>
              <w:t>số 753,tờ bản đồ số 12)</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00" w:lineRule="atLeast"/>
              <w:jc w:val="center"/>
              <w:rPr>
                <w:bCs/>
                <w:iCs/>
                <w:color w:val="auto"/>
                <w:sz w:val="24"/>
              </w:rPr>
            </w:pPr>
            <w:r w:rsidRPr="00D274E6">
              <w:rPr>
                <w:bCs/>
                <w:iCs/>
                <w:color w:val="auto"/>
                <w:sz w:val="24"/>
              </w:rPr>
              <w:t>663.000</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00" w:lineRule="atLeast"/>
              <w:jc w:val="center"/>
              <w:rPr>
                <w:bCs/>
                <w:iCs/>
                <w:color w:val="auto"/>
                <w:sz w:val="24"/>
              </w:rPr>
            </w:pPr>
            <w:r w:rsidRPr="00D274E6">
              <w:rPr>
                <w:bCs/>
                <w:iCs/>
                <w:color w:val="auto"/>
                <w:sz w:val="24"/>
              </w:rPr>
              <w:t>391.000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00" w:lineRule="atLeast"/>
              <w:jc w:val="center"/>
              <w:rPr>
                <w:bCs/>
                <w:iCs/>
                <w:color w:val="auto"/>
                <w:sz w:val="24"/>
              </w:rPr>
            </w:pPr>
            <w:r w:rsidRPr="00D274E6">
              <w:rPr>
                <w:bCs/>
                <w:iCs/>
                <w:color w:val="auto"/>
                <w:sz w:val="24"/>
              </w:rPr>
              <w:t>289.000</w:t>
            </w:r>
          </w:p>
        </w:tc>
      </w:tr>
      <w:tr w:rsidR="007B61EC" w:rsidRPr="00D274E6" w:rsidTr="0012672F">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00" w:lineRule="atLeast"/>
              <w:jc w:val="center"/>
              <w:rPr>
                <w:rFonts w:eastAsia="Times New Roman"/>
                <w:bCs/>
                <w:color w:val="auto"/>
                <w:sz w:val="24"/>
              </w:rPr>
            </w:pPr>
            <w:r w:rsidRPr="00D274E6">
              <w:rPr>
                <w:rFonts w:eastAsia="Times New Roman"/>
                <w:bCs/>
                <w:color w:val="auto"/>
                <w:sz w:val="24"/>
              </w:rPr>
              <w:t>5</w:t>
            </w:r>
          </w:p>
        </w:tc>
        <w:tc>
          <w:tcPr>
            <w:tcW w:w="287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widowControl/>
              <w:spacing w:before="120" w:after="120" w:line="300" w:lineRule="atLeast"/>
              <w:jc w:val="both"/>
              <w:rPr>
                <w:rFonts w:eastAsia="Times New Roman"/>
                <w:color w:val="auto"/>
                <w:sz w:val="24"/>
              </w:rPr>
            </w:pPr>
            <w:r w:rsidRPr="00D274E6">
              <w:rPr>
                <w:rFonts w:eastAsia="Times New Roman"/>
                <w:color w:val="auto"/>
                <w:sz w:val="24"/>
              </w:rPr>
              <w:t xml:space="preserve">Tuyến đường từ cống Phú Lương A đến cầu </w:t>
            </w:r>
            <w:r w:rsidR="00300091" w:rsidRPr="00D274E6">
              <w:rPr>
                <w:rFonts w:eastAsia="Times New Roman"/>
                <w:color w:val="auto"/>
                <w:sz w:val="24"/>
              </w:rPr>
              <w:t>Hợp tác xã Nông nghiệp</w:t>
            </w:r>
            <w:r w:rsidRPr="00D274E6">
              <w:rPr>
                <w:rFonts w:eastAsia="Times New Roman"/>
                <w:color w:val="auto"/>
                <w:sz w:val="24"/>
              </w:rPr>
              <w:t xml:space="preserve"> Đông Phú (từ thửa </w:t>
            </w:r>
            <w:r w:rsidR="00117F91" w:rsidRPr="00D274E6">
              <w:rPr>
                <w:rFonts w:eastAsia="Times New Roman"/>
                <w:color w:val="auto"/>
                <w:sz w:val="24"/>
              </w:rPr>
              <w:t xml:space="preserve">đất </w:t>
            </w:r>
            <w:r w:rsidRPr="00D274E6">
              <w:rPr>
                <w:rFonts w:eastAsia="Times New Roman"/>
                <w:color w:val="auto"/>
                <w:sz w:val="24"/>
              </w:rPr>
              <w:t xml:space="preserve">số 527, tờ bản đồ số 21 đến thửa </w:t>
            </w:r>
            <w:r w:rsidR="00117F91" w:rsidRPr="00D274E6">
              <w:rPr>
                <w:rFonts w:eastAsia="Times New Roman"/>
                <w:color w:val="auto"/>
                <w:sz w:val="24"/>
              </w:rPr>
              <w:t xml:space="preserve">đất </w:t>
            </w:r>
            <w:r w:rsidRPr="00D274E6">
              <w:rPr>
                <w:rFonts w:eastAsia="Times New Roman"/>
                <w:color w:val="auto"/>
                <w:sz w:val="24"/>
              </w:rPr>
              <w:t>số 401, tờ bản đồ số 24)</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00" w:lineRule="atLeast"/>
              <w:jc w:val="center"/>
              <w:rPr>
                <w:bCs/>
                <w:iCs/>
                <w:color w:val="auto"/>
                <w:sz w:val="24"/>
              </w:rPr>
            </w:pPr>
            <w:r w:rsidRPr="00D274E6">
              <w:rPr>
                <w:bCs/>
                <w:iCs/>
                <w:color w:val="auto"/>
                <w:sz w:val="24"/>
              </w:rPr>
              <w:t>663.000</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00" w:lineRule="atLeast"/>
              <w:jc w:val="center"/>
              <w:rPr>
                <w:bCs/>
                <w:iCs/>
                <w:color w:val="auto"/>
                <w:sz w:val="24"/>
              </w:rPr>
            </w:pPr>
            <w:r w:rsidRPr="00D274E6">
              <w:rPr>
                <w:bCs/>
                <w:iCs/>
                <w:color w:val="auto"/>
                <w:sz w:val="24"/>
              </w:rPr>
              <w:t>391.000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E5A29">
            <w:pPr>
              <w:spacing w:before="120" w:after="120" w:line="300" w:lineRule="atLeast"/>
              <w:jc w:val="center"/>
              <w:rPr>
                <w:bCs/>
                <w:iCs/>
                <w:color w:val="auto"/>
                <w:sz w:val="24"/>
              </w:rPr>
            </w:pPr>
            <w:r w:rsidRPr="00D274E6">
              <w:rPr>
                <w:bCs/>
                <w:iCs/>
                <w:color w:val="auto"/>
                <w:sz w:val="24"/>
              </w:rPr>
              <w:t>289.000</w:t>
            </w:r>
          </w:p>
        </w:tc>
      </w:tr>
    </w:tbl>
    <w:p w:rsidR="007B61EC" w:rsidRPr="00D274E6" w:rsidRDefault="007B61EC" w:rsidP="007B61EC">
      <w:pPr>
        <w:rPr>
          <w:b/>
          <w:color w:val="auto"/>
          <w:sz w:val="24"/>
        </w:rPr>
      </w:pPr>
      <w:r w:rsidRPr="00D274E6">
        <w:rPr>
          <w:b/>
          <w:color w:val="auto"/>
          <w:sz w:val="24"/>
        </w:rPr>
        <w:t>b) Giá đất ở các khu vực còn lại</w:t>
      </w:r>
    </w:p>
    <w:p w:rsidR="007B61EC" w:rsidRPr="00D274E6" w:rsidRDefault="007B61EC" w:rsidP="007B61E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5893"/>
        <w:gridCol w:w="1300"/>
        <w:gridCol w:w="1187"/>
      </w:tblGrid>
      <w:tr w:rsidR="00812CBA" w:rsidRPr="00D274E6" w:rsidTr="00B94C89">
        <w:trPr>
          <w:trHeight w:val="315"/>
          <w:tblHeader/>
          <w:jc w:val="center"/>
        </w:trPr>
        <w:tc>
          <w:tcPr>
            <w:tcW w:w="623" w:type="pct"/>
            <w:shd w:val="clear" w:color="auto" w:fill="auto"/>
            <w:vAlign w:val="center"/>
          </w:tcPr>
          <w:p w:rsidR="007B61EC" w:rsidRPr="00D274E6" w:rsidRDefault="00B94C89" w:rsidP="0012672F">
            <w:pPr>
              <w:widowControl/>
              <w:jc w:val="center"/>
              <w:rPr>
                <w:rFonts w:eastAsia="Times New Roman"/>
                <w:b/>
                <w:bCs/>
                <w:color w:val="auto"/>
                <w:sz w:val="24"/>
              </w:rPr>
            </w:pPr>
            <w:r w:rsidRPr="00D274E6">
              <w:rPr>
                <w:b/>
                <w:color w:val="auto"/>
                <w:sz w:val="24"/>
              </w:rPr>
              <w:t>Khu vực</w:t>
            </w:r>
          </w:p>
        </w:tc>
        <w:tc>
          <w:tcPr>
            <w:tcW w:w="3078"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79"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1 </w:t>
            </w:r>
          </w:p>
        </w:tc>
        <w:tc>
          <w:tcPr>
            <w:tcW w:w="621"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2 </w:t>
            </w:r>
          </w:p>
        </w:tc>
      </w:tr>
      <w:tr w:rsidR="00812CBA" w:rsidRPr="00D274E6" w:rsidTr="00B94C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1"/>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61EC" w:rsidRPr="00D274E6" w:rsidRDefault="007B61EC" w:rsidP="00B94C89">
            <w:pPr>
              <w:jc w:val="center"/>
              <w:rPr>
                <w:rFonts w:eastAsia="Times New Roman"/>
                <w:color w:val="auto"/>
                <w:sz w:val="24"/>
                <w:szCs w:val="28"/>
              </w:rPr>
            </w:pPr>
            <w:r w:rsidRPr="00D274E6">
              <w:rPr>
                <w:rFonts w:eastAsia="Times New Roman"/>
                <w:color w:val="auto"/>
                <w:sz w:val="24"/>
                <w:szCs w:val="28"/>
              </w:rPr>
              <w:t>KV1</w:t>
            </w:r>
          </w:p>
        </w:tc>
        <w:tc>
          <w:tcPr>
            <w:tcW w:w="3078"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Tuyến Đông Xuyên 1: từ cầu Mỹ Xá (tính từ vị trí 3, Tỉnh lộ 4) đến cống Phú Lương A; tuyến Đông Xuyên 2: từ cây Xăng (tính từ vị trí 3, Tỉnh lộ 4) đến giáp tuyến Đông Xuyên 1; tuyến từ cầu Mỹ Xá (tính từ vị trí 3, Tỉnh lộ 4) đến hết tổ 9; tuyến từ cầu Mỹ Xá (tính từ vị trí 3, Tỉnh lộ 4) đến giáp đường Mỹ Xá - Phú Lương B</w:t>
            </w:r>
          </w:p>
        </w:tc>
        <w:tc>
          <w:tcPr>
            <w:tcW w:w="679"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iCs/>
                <w:color w:val="auto"/>
                <w:sz w:val="24"/>
              </w:rPr>
            </w:pPr>
            <w:r w:rsidRPr="00D274E6">
              <w:rPr>
                <w:bCs/>
                <w:iCs/>
                <w:color w:val="auto"/>
                <w:sz w:val="24"/>
              </w:rPr>
              <w:t>391.000</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iCs/>
                <w:color w:val="auto"/>
                <w:sz w:val="24"/>
              </w:rPr>
            </w:pPr>
            <w:r w:rsidRPr="00D274E6">
              <w:rPr>
                <w:bCs/>
                <w:iCs/>
                <w:color w:val="auto"/>
                <w:sz w:val="24"/>
              </w:rPr>
              <w:t>272.000</w:t>
            </w:r>
          </w:p>
        </w:tc>
      </w:tr>
      <w:tr w:rsidR="00812CBA" w:rsidRPr="00D274E6" w:rsidTr="00B94C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1"/>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B94C89">
            <w:pPr>
              <w:jc w:val="center"/>
              <w:rPr>
                <w:rFonts w:eastAsia="Times New Roman"/>
                <w:color w:val="auto"/>
                <w:sz w:val="24"/>
                <w:szCs w:val="28"/>
              </w:rPr>
            </w:pPr>
            <w:r w:rsidRPr="00D274E6">
              <w:rPr>
                <w:rFonts w:eastAsia="Times New Roman"/>
                <w:color w:val="auto"/>
                <w:sz w:val="24"/>
                <w:szCs w:val="28"/>
              </w:rPr>
              <w:t>KV2</w:t>
            </w:r>
          </w:p>
        </w:tc>
        <w:tc>
          <w:tcPr>
            <w:tcW w:w="307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Thôn Mỹ Xá; tổ 10, 11 thôn Đông Xuyên; tuyến Đông Xuyên 3: từ cống Phú Lương A đến hết đội 12; tuyến Phước Thanh: từ cầu ông Lời đến giáp ranh thôn Phú Lương; tuyến Phú Lương B1: từ giáp ranh thôn Phước Thanh đến nhà bà Tuần; tuyến Phú Lương B2: từ cầu đội 3 đến nhà ông Đúng; tuyến Phú Lương B3: từ nhà ông An đến miếu Âm hồn; tuyến An Xuân 1: từ sân đội 1 đến cầu bà Thúy; tuyến An Xuân 2: từ nhà ông Lĩnh đến nhà ông Tuấn; tuyến An Xuân 3: từ nhà bà Lùn đến đường Đông Xuyên - Mỹ Ổn (tính từ vị trí 3); tuyến An Xuân 4: từ nhà ông Chục đến cầu Cồn Bài</w:t>
            </w:r>
          </w:p>
        </w:tc>
        <w:tc>
          <w:tcPr>
            <w:tcW w:w="67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iCs/>
                <w:color w:val="auto"/>
                <w:sz w:val="24"/>
              </w:rPr>
            </w:pPr>
            <w:r w:rsidRPr="00D274E6">
              <w:rPr>
                <w:bCs/>
                <w:iCs/>
                <w:color w:val="auto"/>
                <w:sz w:val="24"/>
              </w:rPr>
              <w:t>272.000</w:t>
            </w:r>
          </w:p>
        </w:tc>
        <w:tc>
          <w:tcPr>
            <w:tcW w:w="621"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iCs/>
                <w:color w:val="auto"/>
                <w:sz w:val="24"/>
              </w:rPr>
            </w:pPr>
            <w:r w:rsidRPr="00D274E6">
              <w:rPr>
                <w:bCs/>
                <w:iCs/>
                <w:color w:val="auto"/>
                <w:sz w:val="24"/>
              </w:rPr>
              <w:t>204.000</w:t>
            </w:r>
          </w:p>
        </w:tc>
      </w:tr>
      <w:tr w:rsidR="007B61EC" w:rsidRPr="00D274E6" w:rsidTr="00B94C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B94C89">
            <w:pPr>
              <w:jc w:val="center"/>
              <w:rPr>
                <w:rFonts w:eastAsia="Times New Roman"/>
                <w:color w:val="auto"/>
                <w:sz w:val="24"/>
                <w:szCs w:val="28"/>
              </w:rPr>
            </w:pPr>
            <w:r w:rsidRPr="00D274E6">
              <w:rPr>
                <w:rFonts w:eastAsia="Times New Roman"/>
                <w:color w:val="auto"/>
                <w:sz w:val="24"/>
                <w:szCs w:val="28"/>
              </w:rPr>
              <w:t>KV3</w:t>
            </w:r>
          </w:p>
        </w:tc>
        <w:tc>
          <w:tcPr>
            <w:tcW w:w="307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Tổ 12, thôn Đông Xuyên; thôn Phước Thanh; thôn An Xuân; thôn Phú Lương</w:t>
            </w:r>
          </w:p>
        </w:tc>
        <w:tc>
          <w:tcPr>
            <w:tcW w:w="1300" w:type="pct"/>
            <w:gridSpan w:val="2"/>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szCs w:val="28"/>
              </w:rPr>
            </w:pPr>
            <w:r w:rsidRPr="00D274E6">
              <w:rPr>
                <w:rFonts w:eastAsia="Times New Roman"/>
                <w:bCs/>
                <w:color w:val="auto"/>
                <w:sz w:val="24"/>
                <w:szCs w:val="28"/>
              </w:rPr>
              <w:t>204.000</w:t>
            </w:r>
          </w:p>
        </w:tc>
      </w:tr>
    </w:tbl>
    <w:p w:rsidR="0087061B" w:rsidRPr="00D274E6" w:rsidRDefault="0087061B" w:rsidP="007B61EC">
      <w:pPr>
        <w:pStyle w:val="Heading1"/>
        <w:spacing w:before="120" w:after="0"/>
        <w:rPr>
          <w:rFonts w:ascii="Times New Roman" w:hAnsi="Times New Roman" w:cs="Times New Roman"/>
          <w:color w:val="auto"/>
          <w:sz w:val="24"/>
        </w:rPr>
      </w:pPr>
      <w:bookmarkStart w:id="23" w:name="_Toc25865903"/>
    </w:p>
    <w:p w:rsidR="007B61EC" w:rsidRPr="00D274E6" w:rsidRDefault="007B61EC" w:rsidP="007B61EC">
      <w:pPr>
        <w:pStyle w:val="Heading1"/>
        <w:spacing w:before="120" w:after="0"/>
        <w:rPr>
          <w:rFonts w:ascii="Times New Roman" w:hAnsi="Times New Roman" w:cs="Times New Roman"/>
          <w:b w:val="0"/>
          <w:color w:val="auto"/>
          <w:sz w:val="24"/>
        </w:rPr>
      </w:pPr>
      <w:r w:rsidRPr="00D274E6">
        <w:rPr>
          <w:rFonts w:ascii="Times New Roman" w:hAnsi="Times New Roman" w:cs="Times New Roman"/>
          <w:color w:val="auto"/>
          <w:sz w:val="24"/>
        </w:rPr>
        <w:t>6. XÃ QUẢNG THÀNH</w:t>
      </w:r>
      <w:bookmarkEnd w:id="23"/>
    </w:p>
    <w:p w:rsidR="007B61EC" w:rsidRPr="00D274E6" w:rsidRDefault="007B61EC" w:rsidP="007B61EC">
      <w:pPr>
        <w:rPr>
          <w:b/>
          <w:color w:val="auto"/>
          <w:sz w:val="24"/>
        </w:rPr>
      </w:pPr>
      <w:r w:rsidRPr="00D274E6">
        <w:rPr>
          <w:b/>
          <w:color w:val="auto"/>
          <w:sz w:val="24"/>
        </w:rPr>
        <w:t>a) Giá đất ở nằm ven đường giao thông chính</w:t>
      </w:r>
    </w:p>
    <w:p w:rsidR="007B61EC" w:rsidRPr="00D274E6" w:rsidRDefault="007B61EC" w:rsidP="007B61E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508"/>
        <w:gridCol w:w="1212"/>
        <w:gridCol w:w="1220"/>
        <w:gridCol w:w="1080"/>
      </w:tblGrid>
      <w:tr w:rsidR="00812CBA" w:rsidRPr="00D274E6" w:rsidTr="009662E9">
        <w:trPr>
          <w:trHeight w:val="347"/>
          <w:jc w:val="center"/>
        </w:trPr>
        <w:tc>
          <w:tcPr>
            <w:tcW w:w="289"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TT</w:t>
            </w:r>
          </w:p>
        </w:tc>
        <w:tc>
          <w:tcPr>
            <w:tcW w:w="2877"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33"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637"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c>
          <w:tcPr>
            <w:tcW w:w="564"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9662E9">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r w:rsidRPr="00D274E6">
              <w:rPr>
                <w:rFonts w:eastAsia="Times New Roman"/>
                <w:bCs/>
                <w:color w:val="auto"/>
                <w:sz w:val="24"/>
              </w:rPr>
              <w:t>1</w:t>
            </w:r>
          </w:p>
        </w:tc>
        <w:tc>
          <w:tcPr>
            <w:tcW w:w="287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 xml:space="preserve">Tỉnh lộ 4: Đoạn từ cầu ông Dụ đến cầu Thanh Hà (bắt đầu từ thửa </w:t>
            </w:r>
            <w:r w:rsidR="0087061B" w:rsidRPr="00D274E6">
              <w:rPr>
                <w:rFonts w:eastAsia="Times New Roman"/>
                <w:color w:val="auto"/>
                <w:sz w:val="24"/>
              </w:rPr>
              <w:t xml:space="preserve">đất số </w:t>
            </w:r>
            <w:r w:rsidRPr="00D274E6">
              <w:rPr>
                <w:rFonts w:eastAsia="Times New Roman"/>
                <w:color w:val="auto"/>
                <w:sz w:val="24"/>
              </w:rPr>
              <w:t xml:space="preserve">791, tờ 15 kết thúc ở thửa </w:t>
            </w:r>
            <w:r w:rsidR="0087061B" w:rsidRPr="00D274E6">
              <w:rPr>
                <w:rFonts w:eastAsia="Times New Roman"/>
                <w:color w:val="auto"/>
                <w:sz w:val="24"/>
              </w:rPr>
              <w:t xml:space="preserve">đất số </w:t>
            </w:r>
            <w:r w:rsidRPr="00D274E6">
              <w:rPr>
                <w:rFonts w:eastAsia="Times New Roman"/>
                <w:color w:val="auto"/>
                <w:sz w:val="24"/>
              </w:rPr>
              <w:t xml:space="preserve">939, tờ </w:t>
            </w:r>
            <w:r w:rsidR="0087061B" w:rsidRPr="00D274E6">
              <w:rPr>
                <w:rFonts w:eastAsia="Times New Roman"/>
                <w:color w:val="auto"/>
                <w:sz w:val="24"/>
              </w:rPr>
              <w:t xml:space="preserve">bản đồ số </w:t>
            </w:r>
            <w:r w:rsidRPr="00D274E6">
              <w:rPr>
                <w:rFonts w:eastAsia="Times New Roman"/>
                <w:color w:val="auto"/>
                <w:sz w:val="24"/>
              </w:rPr>
              <w:t>21)</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color w:val="auto"/>
                <w:sz w:val="24"/>
              </w:rPr>
            </w:pPr>
            <w:r w:rsidRPr="00D274E6">
              <w:rPr>
                <w:color w:val="auto"/>
                <w:sz w:val="24"/>
              </w:rPr>
              <w:t>1.989.000</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color w:val="auto"/>
                <w:sz w:val="24"/>
              </w:rPr>
            </w:pPr>
            <w:r w:rsidRPr="00D274E6">
              <w:rPr>
                <w:color w:val="auto"/>
                <w:sz w:val="24"/>
              </w:rPr>
              <w:t>1.037.000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color w:val="auto"/>
                <w:sz w:val="24"/>
              </w:rPr>
            </w:pPr>
            <w:r w:rsidRPr="00D274E6">
              <w:rPr>
                <w:color w:val="auto"/>
                <w:sz w:val="24"/>
              </w:rPr>
              <w:t>663.000</w:t>
            </w:r>
          </w:p>
        </w:tc>
      </w:tr>
      <w:tr w:rsidR="00812CBA" w:rsidRPr="00D274E6" w:rsidTr="009662E9">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r w:rsidRPr="00D274E6">
              <w:rPr>
                <w:rFonts w:eastAsia="Times New Roman"/>
                <w:bCs/>
                <w:color w:val="auto"/>
                <w:sz w:val="24"/>
              </w:rPr>
              <w:t>2</w:t>
            </w:r>
          </w:p>
        </w:tc>
        <w:tc>
          <w:tcPr>
            <w:tcW w:w="287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 xml:space="preserve">Tuyến từ cầu Tây Thành 2 đến cống Bản (nhà ông Chua km 8 + 500) (từ </w:t>
            </w:r>
            <w:r w:rsidR="00117F91" w:rsidRPr="00D274E6">
              <w:rPr>
                <w:rFonts w:eastAsia="Times New Roman"/>
                <w:color w:val="auto"/>
                <w:sz w:val="24"/>
              </w:rPr>
              <w:t>thửa đất số</w:t>
            </w:r>
            <w:r w:rsidRPr="00D274E6">
              <w:rPr>
                <w:rFonts w:eastAsia="Times New Roman"/>
                <w:color w:val="auto"/>
                <w:sz w:val="24"/>
              </w:rPr>
              <w:t xml:space="preserve"> 846, tờ bản đồ số 16 đến </w:t>
            </w:r>
            <w:r w:rsidR="00117F91" w:rsidRPr="00D274E6">
              <w:rPr>
                <w:rFonts w:eastAsia="Times New Roman"/>
                <w:color w:val="auto"/>
                <w:sz w:val="24"/>
              </w:rPr>
              <w:t>thửa đất số</w:t>
            </w:r>
            <w:r w:rsidR="001C263D" w:rsidRPr="00D274E6">
              <w:rPr>
                <w:rFonts w:eastAsia="Times New Roman"/>
                <w:color w:val="auto"/>
                <w:sz w:val="24"/>
              </w:rPr>
              <w:t>672</w:t>
            </w:r>
            <w:r w:rsidRPr="00D274E6">
              <w:rPr>
                <w:rFonts w:eastAsia="Times New Roman"/>
                <w:color w:val="auto"/>
                <w:sz w:val="24"/>
              </w:rPr>
              <w:t>, tờ bản đồ số 21); tuyến từ cổng An Thành đến chợ Tây Ba</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color w:val="auto"/>
                <w:sz w:val="24"/>
              </w:rPr>
            </w:pPr>
            <w:r w:rsidRPr="00D274E6">
              <w:rPr>
                <w:color w:val="auto"/>
                <w:sz w:val="24"/>
              </w:rPr>
              <w:t>995.000</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color w:val="auto"/>
                <w:sz w:val="24"/>
              </w:rPr>
            </w:pPr>
            <w:r w:rsidRPr="00D274E6">
              <w:rPr>
                <w:color w:val="auto"/>
                <w:sz w:val="24"/>
              </w:rPr>
              <w:t>612.000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color w:val="auto"/>
                <w:sz w:val="24"/>
              </w:rPr>
            </w:pPr>
            <w:r w:rsidRPr="00D274E6">
              <w:rPr>
                <w:color w:val="auto"/>
                <w:sz w:val="24"/>
              </w:rPr>
              <w:t>493.000</w:t>
            </w:r>
          </w:p>
        </w:tc>
      </w:tr>
      <w:tr w:rsidR="00812CBA" w:rsidRPr="00D274E6" w:rsidTr="009662E9">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r w:rsidRPr="00D274E6">
              <w:rPr>
                <w:rFonts w:eastAsia="Times New Roman"/>
                <w:bCs/>
                <w:color w:val="auto"/>
                <w:sz w:val="24"/>
              </w:rPr>
              <w:lastRenderedPageBreak/>
              <w:t>3</w:t>
            </w:r>
          </w:p>
        </w:tc>
        <w:tc>
          <w:tcPr>
            <w:tcW w:w="287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 xml:space="preserve">Tuyến từ cầu Tây Thành 1 đến cầu Kim Đôi (từ </w:t>
            </w:r>
            <w:r w:rsidR="00117F91" w:rsidRPr="00D274E6">
              <w:rPr>
                <w:rFonts w:eastAsia="Times New Roman"/>
                <w:color w:val="auto"/>
                <w:sz w:val="24"/>
              </w:rPr>
              <w:t>thửa đất số</w:t>
            </w:r>
            <w:r w:rsidRPr="00D274E6">
              <w:rPr>
                <w:rFonts w:eastAsia="Times New Roman"/>
                <w:color w:val="auto"/>
                <w:sz w:val="24"/>
              </w:rPr>
              <w:t xml:space="preserve"> 102, tờ bản đồ số 16 đến </w:t>
            </w:r>
            <w:r w:rsidR="00117F91" w:rsidRPr="00D274E6">
              <w:rPr>
                <w:rFonts w:eastAsia="Times New Roman"/>
                <w:color w:val="auto"/>
                <w:sz w:val="24"/>
              </w:rPr>
              <w:t>thửa đất số</w:t>
            </w:r>
            <w:r w:rsidRPr="00D274E6">
              <w:rPr>
                <w:rFonts w:eastAsia="Times New Roman"/>
                <w:color w:val="auto"/>
                <w:sz w:val="24"/>
              </w:rPr>
              <w:t xml:space="preserve"> 532, tờ bản đồ số 03)</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color w:val="auto"/>
                <w:sz w:val="24"/>
              </w:rPr>
            </w:pPr>
            <w:r w:rsidRPr="00D274E6">
              <w:rPr>
                <w:color w:val="auto"/>
                <w:sz w:val="24"/>
              </w:rPr>
              <w:t>884.000</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color w:val="auto"/>
                <w:sz w:val="24"/>
              </w:rPr>
            </w:pPr>
            <w:r w:rsidRPr="00D274E6">
              <w:rPr>
                <w:color w:val="auto"/>
                <w:sz w:val="24"/>
              </w:rPr>
              <w:t>561.000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color w:val="auto"/>
                <w:sz w:val="24"/>
              </w:rPr>
            </w:pPr>
            <w:r w:rsidRPr="00D274E6">
              <w:rPr>
                <w:color w:val="auto"/>
                <w:sz w:val="24"/>
              </w:rPr>
              <w:t>442.000</w:t>
            </w:r>
          </w:p>
        </w:tc>
      </w:tr>
      <w:tr w:rsidR="00812CBA" w:rsidRPr="00D274E6" w:rsidTr="009662E9">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r w:rsidRPr="00D274E6">
              <w:rPr>
                <w:rFonts w:eastAsia="Times New Roman"/>
                <w:bCs/>
                <w:color w:val="auto"/>
                <w:sz w:val="24"/>
              </w:rPr>
              <w:t>4</w:t>
            </w:r>
          </w:p>
        </w:tc>
        <w:tc>
          <w:tcPr>
            <w:tcW w:w="287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87061B">
            <w:pPr>
              <w:widowControl/>
              <w:spacing w:before="120" w:after="120" w:line="300" w:lineRule="exact"/>
              <w:jc w:val="both"/>
              <w:rPr>
                <w:rFonts w:eastAsia="Times New Roman"/>
                <w:color w:val="auto"/>
                <w:sz w:val="24"/>
              </w:rPr>
            </w:pPr>
            <w:r w:rsidRPr="00D274E6">
              <w:rPr>
                <w:rFonts w:eastAsia="Times New Roman"/>
                <w:color w:val="auto"/>
                <w:sz w:val="24"/>
              </w:rPr>
              <w:t xml:space="preserve">Tuyến đường phía Tây: </w:t>
            </w:r>
            <w:r w:rsidR="0087061B" w:rsidRPr="00D274E6">
              <w:rPr>
                <w:rFonts w:eastAsia="Times New Roman"/>
                <w:color w:val="auto"/>
                <w:sz w:val="24"/>
              </w:rPr>
              <w:t>T</w:t>
            </w:r>
            <w:r w:rsidRPr="00D274E6">
              <w:rPr>
                <w:rFonts w:eastAsia="Times New Roman"/>
                <w:color w:val="auto"/>
                <w:sz w:val="24"/>
              </w:rPr>
              <w:t xml:space="preserve">ừ Tỉnh lộ 4 (nhà bà Phan Thị Hoa) đến Tỉnh lộ 4 (cống Thâm Điền) (từ </w:t>
            </w:r>
            <w:r w:rsidR="00117F91" w:rsidRPr="00D274E6">
              <w:rPr>
                <w:rFonts w:eastAsia="Times New Roman"/>
                <w:color w:val="auto"/>
                <w:sz w:val="24"/>
              </w:rPr>
              <w:t>thửa đất số</w:t>
            </w:r>
            <w:r w:rsidRPr="00D274E6">
              <w:rPr>
                <w:rFonts w:eastAsia="Times New Roman"/>
                <w:color w:val="auto"/>
                <w:sz w:val="24"/>
              </w:rPr>
              <w:t xml:space="preserve"> 891, tờ bản đồ số 21 đến </w:t>
            </w:r>
            <w:r w:rsidR="00117F91" w:rsidRPr="00D274E6">
              <w:rPr>
                <w:rFonts w:eastAsia="Times New Roman"/>
                <w:color w:val="auto"/>
                <w:sz w:val="24"/>
              </w:rPr>
              <w:t>thửa đất số</w:t>
            </w:r>
            <w:r w:rsidRPr="00D274E6">
              <w:rPr>
                <w:rFonts w:eastAsia="Times New Roman"/>
                <w:color w:val="auto"/>
                <w:sz w:val="24"/>
              </w:rPr>
              <w:t xml:space="preserve"> 188, tờ bản đồ số 16)</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color w:val="auto"/>
                <w:sz w:val="24"/>
              </w:rPr>
            </w:pPr>
            <w:r w:rsidRPr="00D274E6">
              <w:rPr>
                <w:color w:val="auto"/>
                <w:sz w:val="24"/>
              </w:rPr>
              <w:t>765.000</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color w:val="auto"/>
                <w:sz w:val="24"/>
              </w:rPr>
            </w:pPr>
            <w:r w:rsidRPr="00D274E6">
              <w:rPr>
                <w:color w:val="auto"/>
                <w:sz w:val="24"/>
              </w:rPr>
              <w:t>476.000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color w:val="auto"/>
                <w:sz w:val="24"/>
              </w:rPr>
            </w:pPr>
            <w:r w:rsidRPr="00D274E6">
              <w:rPr>
                <w:color w:val="auto"/>
                <w:sz w:val="24"/>
              </w:rPr>
              <w:t>391.000</w:t>
            </w:r>
          </w:p>
        </w:tc>
      </w:tr>
      <w:tr w:rsidR="00812CBA" w:rsidRPr="00D274E6" w:rsidTr="009662E9">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r w:rsidRPr="00D274E6">
              <w:rPr>
                <w:rFonts w:eastAsia="Times New Roman"/>
                <w:bCs/>
                <w:color w:val="auto"/>
                <w:sz w:val="24"/>
              </w:rPr>
              <w:t>5</w:t>
            </w:r>
          </w:p>
        </w:tc>
        <w:tc>
          <w:tcPr>
            <w:tcW w:w="287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 xml:space="preserve">Tuyến từ cầu chợ Tây Ba đến nhà ông Đô (từ </w:t>
            </w:r>
            <w:r w:rsidR="00117F91" w:rsidRPr="00D274E6">
              <w:rPr>
                <w:rFonts w:eastAsia="Times New Roman"/>
                <w:color w:val="auto"/>
                <w:sz w:val="24"/>
              </w:rPr>
              <w:t>thửa đất số</w:t>
            </w:r>
            <w:r w:rsidRPr="00D274E6">
              <w:rPr>
                <w:rFonts w:eastAsia="Times New Roman"/>
                <w:color w:val="auto"/>
                <w:sz w:val="24"/>
              </w:rPr>
              <w:t xml:space="preserve"> 1142, tờ bản đồ số 16 đến </w:t>
            </w:r>
            <w:r w:rsidR="00117F91" w:rsidRPr="00D274E6">
              <w:rPr>
                <w:rFonts w:eastAsia="Times New Roman"/>
                <w:color w:val="auto"/>
                <w:sz w:val="24"/>
              </w:rPr>
              <w:t>thửa đất số</w:t>
            </w:r>
            <w:r w:rsidRPr="00D274E6">
              <w:rPr>
                <w:rFonts w:eastAsia="Times New Roman"/>
                <w:color w:val="auto"/>
                <w:sz w:val="24"/>
              </w:rPr>
              <w:t xml:space="preserve"> 803, tờ bản đồ số 17); tuyến từ cống An Thành đi Thành Phước (điểm đầu nối với đường An Thành đến chợ Tây Ba) (từ </w:t>
            </w:r>
            <w:r w:rsidR="00117F91" w:rsidRPr="00D274E6">
              <w:rPr>
                <w:rFonts w:eastAsia="Times New Roman"/>
                <w:color w:val="auto"/>
                <w:sz w:val="24"/>
              </w:rPr>
              <w:t>thửa đất số</w:t>
            </w:r>
            <w:r w:rsidRPr="00D274E6">
              <w:rPr>
                <w:rFonts w:eastAsia="Times New Roman"/>
                <w:color w:val="auto"/>
                <w:sz w:val="24"/>
              </w:rPr>
              <w:t xml:space="preserve"> 881, tờ bản đồ số 21 đến </w:t>
            </w:r>
            <w:r w:rsidR="00117F91" w:rsidRPr="00D274E6">
              <w:rPr>
                <w:rFonts w:eastAsia="Times New Roman"/>
                <w:color w:val="auto"/>
                <w:sz w:val="24"/>
              </w:rPr>
              <w:t>thửa đất số</w:t>
            </w:r>
            <w:r w:rsidRPr="00D274E6">
              <w:rPr>
                <w:rFonts w:eastAsia="Times New Roman"/>
                <w:color w:val="auto"/>
                <w:sz w:val="24"/>
              </w:rPr>
              <w:t xml:space="preserve"> 562, tờ bản đồ số 22); tuyến từ cầu Tây Thành 2 đến cầu Ruộng Cung (từ </w:t>
            </w:r>
            <w:r w:rsidR="00117F91" w:rsidRPr="00D274E6">
              <w:rPr>
                <w:rFonts w:eastAsia="Times New Roman"/>
                <w:color w:val="auto"/>
                <w:sz w:val="24"/>
              </w:rPr>
              <w:t>thửa đất số</w:t>
            </w:r>
            <w:r w:rsidRPr="00D274E6">
              <w:rPr>
                <w:rFonts w:eastAsia="Times New Roman"/>
                <w:color w:val="auto"/>
                <w:sz w:val="24"/>
              </w:rPr>
              <w:t xml:space="preserve"> 820, tờ bản đồ số 16 đến </w:t>
            </w:r>
            <w:r w:rsidR="00117F91" w:rsidRPr="00D274E6">
              <w:rPr>
                <w:rFonts w:eastAsia="Times New Roman"/>
                <w:color w:val="auto"/>
                <w:sz w:val="24"/>
              </w:rPr>
              <w:t>thửa đất số</w:t>
            </w:r>
            <w:r w:rsidRPr="00D274E6">
              <w:rPr>
                <w:rFonts w:eastAsia="Times New Roman"/>
                <w:color w:val="auto"/>
                <w:sz w:val="24"/>
              </w:rPr>
              <w:t xml:space="preserve"> 650, tờ bản đồ số 16)</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color w:val="auto"/>
                <w:sz w:val="24"/>
              </w:rPr>
            </w:pPr>
            <w:r w:rsidRPr="00D274E6">
              <w:rPr>
                <w:color w:val="auto"/>
                <w:sz w:val="24"/>
              </w:rPr>
              <w:t>714.000</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color w:val="auto"/>
                <w:sz w:val="24"/>
              </w:rPr>
            </w:pPr>
            <w:r w:rsidRPr="00D274E6">
              <w:rPr>
                <w:color w:val="auto"/>
                <w:sz w:val="24"/>
              </w:rPr>
              <w:t>450.000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color w:val="auto"/>
                <w:sz w:val="24"/>
              </w:rPr>
            </w:pPr>
            <w:r w:rsidRPr="00D274E6">
              <w:rPr>
                <w:color w:val="auto"/>
                <w:sz w:val="24"/>
              </w:rPr>
              <w:t>357.000</w:t>
            </w:r>
          </w:p>
        </w:tc>
      </w:tr>
      <w:tr w:rsidR="00812CBA" w:rsidRPr="00D274E6" w:rsidTr="009662E9">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r w:rsidRPr="00D274E6">
              <w:rPr>
                <w:rFonts w:eastAsia="Times New Roman"/>
                <w:bCs/>
                <w:color w:val="auto"/>
                <w:sz w:val="24"/>
              </w:rPr>
              <w:t>6</w:t>
            </w:r>
          </w:p>
        </w:tc>
        <w:tc>
          <w:tcPr>
            <w:tcW w:w="287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 xml:space="preserve">Tuyến đường nhà Ông Đô đến cầu Thủy Điền (từ </w:t>
            </w:r>
            <w:r w:rsidR="00117F91" w:rsidRPr="00D274E6">
              <w:rPr>
                <w:rFonts w:eastAsia="Times New Roman"/>
                <w:color w:val="auto"/>
                <w:sz w:val="24"/>
              </w:rPr>
              <w:t>thửa đất số</w:t>
            </w:r>
            <w:r w:rsidRPr="00D274E6">
              <w:rPr>
                <w:rFonts w:eastAsia="Times New Roman"/>
                <w:color w:val="auto"/>
                <w:sz w:val="24"/>
              </w:rPr>
              <w:t xml:space="preserve"> 803, tờ bản đồ số 17 đến </w:t>
            </w:r>
            <w:r w:rsidR="00117F91" w:rsidRPr="00D274E6">
              <w:rPr>
                <w:rFonts w:eastAsia="Times New Roman"/>
                <w:color w:val="auto"/>
                <w:sz w:val="24"/>
              </w:rPr>
              <w:t>thửa đất số</w:t>
            </w:r>
            <w:r w:rsidRPr="00D274E6">
              <w:rPr>
                <w:rFonts w:eastAsia="Times New Roman"/>
                <w:color w:val="auto"/>
                <w:sz w:val="24"/>
              </w:rPr>
              <w:t xml:space="preserve"> 33, tờ bản đồ số 18); tuyến đường đầu Kim Đôi đến cuối xóm Ba Gò (từ </w:t>
            </w:r>
            <w:r w:rsidR="00117F91" w:rsidRPr="00D274E6">
              <w:rPr>
                <w:rFonts w:eastAsia="Times New Roman"/>
                <w:color w:val="auto"/>
                <w:sz w:val="24"/>
              </w:rPr>
              <w:t>thửa đất số</w:t>
            </w:r>
            <w:r w:rsidRPr="00D274E6">
              <w:rPr>
                <w:rFonts w:eastAsia="Times New Roman"/>
                <w:color w:val="auto"/>
                <w:sz w:val="24"/>
              </w:rPr>
              <w:t xml:space="preserve"> 222, tờ bản đồ số 13 đến </w:t>
            </w:r>
            <w:r w:rsidR="00117F91" w:rsidRPr="00D274E6">
              <w:rPr>
                <w:rFonts w:eastAsia="Times New Roman"/>
                <w:color w:val="auto"/>
                <w:sz w:val="24"/>
              </w:rPr>
              <w:t>thửa đất số</w:t>
            </w:r>
            <w:r w:rsidRPr="00D274E6">
              <w:rPr>
                <w:rFonts w:eastAsia="Times New Roman"/>
                <w:color w:val="auto"/>
                <w:sz w:val="24"/>
              </w:rPr>
              <w:t xml:space="preserve"> 246, tờ bản đồ số 9)</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color w:val="auto"/>
                <w:sz w:val="24"/>
              </w:rPr>
            </w:pPr>
            <w:r w:rsidRPr="00D274E6">
              <w:rPr>
                <w:color w:val="auto"/>
                <w:sz w:val="24"/>
              </w:rPr>
              <w:t>884.000</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color w:val="auto"/>
                <w:sz w:val="24"/>
              </w:rPr>
            </w:pPr>
            <w:r w:rsidRPr="00D274E6">
              <w:rPr>
                <w:color w:val="auto"/>
                <w:sz w:val="24"/>
              </w:rPr>
              <w:t>561.000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color w:val="auto"/>
                <w:sz w:val="24"/>
              </w:rPr>
            </w:pPr>
            <w:r w:rsidRPr="00D274E6">
              <w:rPr>
                <w:color w:val="auto"/>
                <w:sz w:val="24"/>
              </w:rPr>
              <w:t>442.000</w:t>
            </w:r>
          </w:p>
        </w:tc>
      </w:tr>
      <w:tr w:rsidR="00812CBA" w:rsidRPr="00D274E6" w:rsidTr="009662E9">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r w:rsidRPr="00D274E6">
              <w:rPr>
                <w:rFonts w:eastAsia="Times New Roman"/>
                <w:bCs/>
                <w:color w:val="auto"/>
                <w:sz w:val="24"/>
              </w:rPr>
              <w:t>7</w:t>
            </w:r>
          </w:p>
        </w:tc>
        <w:tc>
          <w:tcPr>
            <w:tcW w:w="287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87061B">
            <w:pPr>
              <w:widowControl/>
              <w:spacing w:before="120" w:after="120" w:line="300" w:lineRule="exact"/>
              <w:jc w:val="both"/>
              <w:rPr>
                <w:rFonts w:eastAsia="Times New Roman"/>
                <w:color w:val="auto"/>
                <w:sz w:val="24"/>
              </w:rPr>
            </w:pPr>
            <w:r w:rsidRPr="00D274E6">
              <w:rPr>
                <w:rFonts w:eastAsia="Times New Roman"/>
                <w:color w:val="auto"/>
                <w:sz w:val="24"/>
              </w:rPr>
              <w:t>Tuyến đường đập Mưng</w:t>
            </w:r>
            <w:r w:rsidR="0087061B" w:rsidRPr="00D274E6">
              <w:rPr>
                <w:rFonts w:eastAsia="Times New Roman"/>
                <w:color w:val="auto"/>
                <w:sz w:val="24"/>
              </w:rPr>
              <w:t>: T</w:t>
            </w:r>
            <w:r w:rsidRPr="00D274E6">
              <w:rPr>
                <w:rFonts w:eastAsia="Times New Roman"/>
                <w:color w:val="auto"/>
                <w:sz w:val="24"/>
              </w:rPr>
              <w:t xml:space="preserve">ừ Tỉnh lộ 4 đến hói Ngang (từ </w:t>
            </w:r>
            <w:r w:rsidR="00117F91" w:rsidRPr="00D274E6">
              <w:rPr>
                <w:rFonts w:eastAsia="Times New Roman"/>
                <w:color w:val="auto"/>
                <w:sz w:val="24"/>
              </w:rPr>
              <w:t>thửa đất số</w:t>
            </w:r>
            <w:r w:rsidRPr="00D274E6">
              <w:rPr>
                <w:rFonts w:eastAsia="Times New Roman"/>
                <w:color w:val="auto"/>
                <w:sz w:val="24"/>
              </w:rPr>
              <w:t xml:space="preserve"> 1257, tờ bản đồ số 16 đến </w:t>
            </w:r>
            <w:r w:rsidR="00117F91" w:rsidRPr="00D274E6">
              <w:rPr>
                <w:rFonts w:eastAsia="Times New Roman"/>
                <w:color w:val="auto"/>
                <w:sz w:val="24"/>
              </w:rPr>
              <w:t>thửa đất số</w:t>
            </w:r>
            <w:r w:rsidRPr="00D274E6">
              <w:rPr>
                <w:rFonts w:eastAsia="Times New Roman"/>
                <w:color w:val="auto"/>
                <w:sz w:val="24"/>
              </w:rPr>
              <w:t xml:space="preserve"> 609, tờ bản đồ số 16)</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color w:val="auto"/>
                <w:sz w:val="24"/>
              </w:rPr>
            </w:pPr>
            <w:r w:rsidRPr="00D274E6">
              <w:rPr>
                <w:color w:val="auto"/>
                <w:sz w:val="24"/>
              </w:rPr>
              <w:t>765.000</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color w:val="auto"/>
                <w:sz w:val="24"/>
              </w:rPr>
            </w:pPr>
            <w:r w:rsidRPr="00D274E6">
              <w:rPr>
                <w:color w:val="auto"/>
                <w:sz w:val="24"/>
              </w:rPr>
              <w:t>476.000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color w:val="auto"/>
                <w:sz w:val="24"/>
              </w:rPr>
            </w:pPr>
            <w:r w:rsidRPr="00D274E6">
              <w:rPr>
                <w:color w:val="auto"/>
                <w:sz w:val="24"/>
              </w:rPr>
              <w:t>391.000</w:t>
            </w:r>
          </w:p>
        </w:tc>
      </w:tr>
      <w:tr w:rsidR="007B61EC" w:rsidRPr="00D274E6" w:rsidTr="009662E9">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r w:rsidRPr="00D274E6">
              <w:rPr>
                <w:rFonts w:eastAsia="Times New Roman"/>
                <w:bCs/>
                <w:color w:val="auto"/>
                <w:sz w:val="24"/>
              </w:rPr>
              <w:t>8</w:t>
            </w:r>
          </w:p>
        </w:tc>
        <w:tc>
          <w:tcPr>
            <w:tcW w:w="287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 xml:space="preserve">Tuyến từ cổng làng Phú Lương A đến cống Đông Xuyên (từ </w:t>
            </w:r>
            <w:r w:rsidR="00117F91" w:rsidRPr="00D274E6">
              <w:rPr>
                <w:rFonts w:eastAsia="Times New Roman"/>
                <w:color w:val="auto"/>
                <w:sz w:val="24"/>
              </w:rPr>
              <w:t>thửa đất số</w:t>
            </w:r>
            <w:r w:rsidRPr="00D274E6">
              <w:rPr>
                <w:rFonts w:eastAsia="Times New Roman"/>
                <w:color w:val="auto"/>
                <w:sz w:val="24"/>
              </w:rPr>
              <w:t xml:space="preserve"> 406, tờ bản đồ số 20 đến </w:t>
            </w:r>
            <w:r w:rsidR="00117F91" w:rsidRPr="00D274E6">
              <w:rPr>
                <w:rFonts w:eastAsia="Times New Roman"/>
                <w:color w:val="auto"/>
                <w:sz w:val="24"/>
              </w:rPr>
              <w:t>thửa đất số</w:t>
            </w:r>
            <w:r w:rsidRPr="00D274E6">
              <w:rPr>
                <w:rFonts w:eastAsia="Times New Roman"/>
                <w:color w:val="auto"/>
                <w:sz w:val="24"/>
              </w:rPr>
              <w:t xml:space="preserve"> 05, tờ bản đồ số 14)</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color w:val="auto"/>
                <w:sz w:val="24"/>
              </w:rPr>
            </w:pPr>
            <w:r w:rsidRPr="00D274E6">
              <w:rPr>
                <w:color w:val="auto"/>
                <w:sz w:val="24"/>
              </w:rPr>
              <w:t>663.000</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color w:val="auto"/>
                <w:sz w:val="24"/>
              </w:rPr>
            </w:pPr>
            <w:r w:rsidRPr="00D274E6">
              <w:rPr>
                <w:color w:val="auto"/>
                <w:sz w:val="24"/>
              </w:rPr>
              <w:t>408.000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spacing w:before="40" w:after="40" w:line="320" w:lineRule="atLeast"/>
              <w:jc w:val="center"/>
              <w:rPr>
                <w:color w:val="auto"/>
                <w:sz w:val="24"/>
              </w:rPr>
            </w:pPr>
            <w:r w:rsidRPr="00D274E6">
              <w:rPr>
                <w:color w:val="auto"/>
                <w:sz w:val="24"/>
              </w:rPr>
              <w:t>332.000</w:t>
            </w:r>
          </w:p>
        </w:tc>
      </w:tr>
    </w:tbl>
    <w:p w:rsidR="007B61EC" w:rsidRPr="00D274E6" w:rsidRDefault="007B61EC" w:rsidP="007B61EC">
      <w:pPr>
        <w:rPr>
          <w:b/>
          <w:color w:val="auto"/>
          <w:sz w:val="24"/>
        </w:rPr>
      </w:pPr>
      <w:r w:rsidRPr="00D274E6">
        <w:rPr>
          <w:b/>
          <w:color w:val="auto"/>
          <w:sz w:val="24"/>
        </w:rPr>
        <w:t>b) Giá đất ở các khu vực còn lại</w:t>
      </w:r>
    </w:p>
    <w:p w:rsidR="007B61EC" w:rsidRPr="00D274E6" w:rsidRDefault="007B61EC" w:rsidP="007B61E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3"/>
        <w:gridCol w:w="6276"/>
        <w:gridCol w:w="1051"/>
        <w:gridCol w:w="1053"/>
      </w:tblGrid>
      <w:tr w:rsidR="00812CBA" w:rsidRPr="00D274E6" w:rsidTr="00B94C89">
        <w:trPr>
          <w:trHeight w:val="315"/>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61EC" w:rsidRPr="00D274E6" w:rsidRDefault="00B94C89" w:rsidP="0012672F">
            <w:pPr>
              <w:widowControl/>
              <w:jc w:val="center"/>
              <w:rPr>
                <w:rFonts w:eastAsia="Times New Roman"/>
                <w:b/>
                <w:bCs/>
                <w:color w:val="auto"/>
                <w:sz w:val="24"/>
              </w:rPr>
            </w:pPr>
            <w:r w:rsidRPr="00D274E6">
              <w:rPr>
                <w:b/>
                <w:color w:val="auto"/>
                <w:sz w:val="24"/>
              </w:rPr>
              <w:t>Khu vực</w:t>
            </w:r>
          </w:p>
        </w:tc>
        <w:tc>
          <w:tcPr>
            <w:tcW w:w="3278"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B94C89">
        <w:trPr>
          <w:trHeight w:val="75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color w:val="auto"/>
                <w:sz w:val="24"/>
                <w:szCs w:val="28"/>
              </w:rPr>
            </w:pPr>
            <w:r w:rsidRPr="00D274E6">
              <w:rPr>
                <w:rFonts w:eastAsia="Times New Roman"/>
                <w:color w:val="auto"/>
                <w:sz w:val="24"/>
                <w:szCs w:val="28"/>
              </w:rPr>
              <w:t>KV1</w:t>
            </w:r>
          </w:p>
        </w:tc>
        <w:tc>
          <w:tcPr>
            <w:tcW w:w="327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Các thôn: Tây Thành, Thanh Hà, An Thành Trên, Thành Trung, Phú Ngạn</w:t>
            </w:r>
          </w:p>
        </w:tc>
        <w:tc>
          <w:tcPr>
            <w:tcW w:w="54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spacing w:before="40" w:after="40" w:line="320" w:lineRule="atLeast"/>
              <w:jc w:val="center"/>
              <w:rPr>
                <w:color w:val="auto"/>
                <w:sz w:val="24"/>
              </w:rPr>
            </w:pPr>
            <w:r w:rsidRPr="00D274E6">
              <w:rPr>
                <w:color w:val="auto"/>
                <w:sz w:val="24"/>
              </w:rPr>
              <w:t>357.000</w:t>
            </w:r>
          </w:p>
        </w:tc>
        <w:tc>
          <w:tcPr>
            <w:tcW w:w="54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spacing w:before="40" w:after="40" w:line="320" w:lineRule="atLeast"/>
              <w:jc w:val="center"/>
              <w:rPr>
                <w:color w:val="auto"/>
                <w:sz w:val="24"/>
              </w:rPr>
            </w:pPr>
            <w:r w:rsidRPr="00D274E6">
              <w:rPr>
                <w:color w:val="auto"/>
                <w:sz w:val="24"/>
              </w:rPr>
              <w:t>272.000</w:t>
            </w:r>
          </w:p>
        </w:tc>
      </w:tr>
      <w:tr w:rsidR="00812CBA" w:rsidRPr="00D274E6" w:rsidTr="00B94C89">
        <w:trPr>
          <w:trHeight w:val="375"/>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color w:val="auto"/>
                <w:sz w:val="24"/>
                <w:szCs w:val="28"/>
              </w:rPr>
            </w:pPr>
            <w:r w:rsidRPr="00D274E6">
              <w:rPr>
                <w:rFonts w:eastAsia="Times New Roman"/>
                <w:color w:val="auto"/>
                <w:sz w:val="24"/>
                <w:szCs w:val="28"/>
              </w:rPr>
              <w:t>KV2</w:t>
            </w:r>
          </w:p>
        </w:tc>
        <w:tc>
          <w:tcPr>
            <w:tcW w:w="327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Các thôn: An Thành Dưới, Phú Lương A, Kim Đôi, Thủy Điền</w:t>
            </w:r>
          </w:p>
        </w:tc>
        <w:tc>
          <w:tcPr>
            <w:tcW w:w="54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spacing w:before="40" w:after="40" w:line="320" w:lineRule="atLeast"/>
              <w:jc w:val="center"/>
              <w:rPr>
                <w:color w:val="auto"/>
                <w:sz w:val="24"/>
              </w:rPr>
            </w:pPr>
            <w:r w:rsidRPr="00D274E6">
              <w:rPr>
                <w:color w:val="auto"/>
                <w:sz w:val="24"/>
              </w:rPr>
              <w:t>272.000</w:t>
            </w:r>
          </w:p>
        </w:tc>
        <w:tc>
          <w:tcPr>
            <w:tcW w:w="54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spacing w:before="40" w:after="40" w:line="320" w:lineRule="atLeast"/>
              <w:jc w:val="center"/>
              <w:rPr>
                <w:color w:val="auto"/>
                <w:sz w:val="24"/>
              </w:rPr>
            </w:pPr>
            <w:r w:rsidRPr="00D274E6">
              <w:rPr>
                <w:color w:val="auto"/>
                <w:sz w:val="24"/>
              </w:rPr>
              <w:t>204.000</w:t>
            </w:r>
          </w:p>
        </w:tc>
      </w:tr>
      <w:tr w:rsidR="007B61EC" w:rsidRPr="00D274E6" w:rsidTr="00B94C89">
        <w:trPr>
          <w:trHeight w:val="375"/>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color w:val="auto"/>
                <w:sz w:val="24"/>
                <w:szCs w:val="28"/>
              </w:rPr>
            </w:pPr>
            <w:r w:rsidRPr="00D274E6">
              <w:rPr>
                <w:rFonts w:eastAsia="Times New Roman"/>
                <w:color w:val="auto"/>
                <w:sz w:val="24"/>
                <w:szCs w:val="28"/>
              </w:rPr>
              <w:t>KV3</w:t>
            </w:r>
          </w:p>
        </w:tc>
        <w:tc>
          <w:tcPr>
            <w:tcW w:w="327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Thôn Quán Hòa</w:t>
            </w:r>
          </w:p>
        </w:tc>
        <w:tc>
          <w:tcPr>
            <w:tcW w:w="1099" w:type="pct"/>
            <w:gridSpan w:val="2"/>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Cs/>
                <w:color w:val="auto"/>
                <w:sz w:val="24"/>
                <w:szCs w:val="28"/>
              </w:rPr>
            </w:pPr>
            <w:r w:rsidRPr="00D274E6">
              <w:rPr>
                <w:rFonts w:eastAsia="Times New Roman"/>
                <w:bCs/>
                <w:color w:val="auto"/>
                <w:sz w:val="24"/>
                <w:szCs w:val="28"/>
              </w:rPr>
              <w:t>204.000</w:t>
            </w:r>
          </w:p>
        </w:tc>
      </w:tr>
    </w:tbl>
    <w:p w:rsidR="0087061B" w:rsidRPr="00D274E6" w:rsidRDefault="0087061B" w:rsidP="007B61EC">
      <w:pPr>
        <w:pStyle w:val="Heading1"/>
        <w:spacing w:before="120" w:after="0"/>
        <w:rPr>
          <w:rFonts w:ascii="Times New Roman" w:hAnsi="Times New Roman" w:cs="Times New Roman"/>
          <w:color w:val="auto"/>
          <w:sz w:val="24"/>
        </w:rPr>
      </w:pPr>
      <w:bookmarkStart w:id="24" w:name="_Toc25865904"/>
    </w:p>
    <w:p w:rsidR="007B61EC" w:rsidRPr="00D274E6" w:rsidRDefault="007B61EC" w:rsidP="007B61EC">
      <w:pPr>
        <w:pStyle w:val="Heading1"/>
        <w:spacing w:before="120" w:after="0"/>
        <w:rPr>
          <w:rFonts w:ascii="Times New Roman" w:hAnsi="Times New Roman" w:cs="Times New Roman"/>
          <w:b w:val="0"/>
          <w:color w:val="auto"/>
          <w:sz w:val="24"/>
        </w:rPr>
      </w:pPr>
      <w:r w:rsidRPr="00D274E6">
        <w:rPr>
          <w:rFonts w:ascii="Times New Roman" w:hAnsi="Times New Roman" w:cs="Times New Roman"/>
          <w:color w:val="auto"/>
          <w:sz w:val="24"/>
        </w:rPr>
        <w:t>7. XÃ QUẢNG LỢI</w:t>
      </w:r>
      <w:bookmarkEnd w:id="24"/>
    </w:p>
    <w:p w:rsidR="007B61EC" w:rsidRPr="00D274E6" w:rsidRDefault="007B61EC" w:rsidP="007B61EC">
      <w:pPr>
        <w:rPr>
          <w:b/>
          <w:color w:val="auto"/>
          <w:sz w:val="24"/>
        </w:rPr>
      </w:pPr>
      <w:r w:rsidRPr="00D274E6">
        <w:rPr>
          <w:b/>
          <w:color w:val="auto"/>
          <w:sz w:val="24"/>
        </w:rPr>
        <w:t>a) Giá đất ở nằm ven đường giao thông chính</w:t>
      </w:r>
    </w:p>
    <w:p w:rsidR="007B61EC" w:rsidRPr="00D274E6" w:rsidRDefault="007B61EC" w:rsidP="007B61E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467"/>
        <w:gridCol w:w="1184"/>
        <w:gridCol w:w="1179"/>
        <w:gridCol w:w="1176"/>
      </w:tblGrid>
      <w:tr w:rsidR="00812CBA" w:rsidRPr="00D274E6" w:rsidTr="0012672F">
        <w:trPr>
          <w:trHeight w:val="347"/>
          <w:jc w:val="center"/>
        </w:trPr>
        <w:tc>
          <w:tcPr>
            <w:tcW w:w="311"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TT</w:t>
            </w:r>
          </w:p>
        </w:tc>
        <w:tc>
          <w:tcPr>
            <w:tcW w:w="2870"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33"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630"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c>
          <w:tcPr>
            <w:tcW w:w="556"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12672F">
        <w:trPr>
          <w:trHeight w:val="347"/>
          <w:jc w:val="center"/>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r w:rsidRPr="00D274E6">
              <w:rPr>
                <w:rFonts w:eastAsia="Times New Roman"/>
                <w:bCs/>
                <w:color w:val="auto"/>
                <w:sz w:val="24"/>
              </w:rPr>
              <w:lastRenderedPageBreak/>
              <w:t>1</w:t>
            </w:r>
          </w:p>
        </w:tc>
        <w:tc>
          <w:tcPr>
            <w:tcW w:w="2870"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Tỉnh lộ 4</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rPr>
                <w:rFonts w:eastAsia="Times New Roman"/>
                <w:b/>
                <w:bCs/>
                <w:color w:val="auto"/>
                <w:sz w:val="24"/>
              </w:rPr>
            </w:pPr>
            <w:r w:rsidRPr="00D274E6">
              <w:rPr>
                <w:rFonts w:eastAsia="Times New Roman"/>
                <w:b/>
                <w:bCs/>
                <w:color w:val="auto"/>
                <w:sz w:val="24"/>
              </w:rPr>
              <w:t> </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rPr>
                <w:rFonts w:eastAsia="Times New Roman"/>
                <w:b/>
                <w:bCs/>
                <w:color w:val="auto"/>
                <w:sz w:val="24"/>
              </w:rPr>
            </w:pPr>
            <w:r w:rsidRPr="00D274E6">
              <w:rPr>
                <w:rFonts w:eastAsia="Times New Roman"/>
                <w:b/>
                <w:bCs/>
                <w:color w:val="auto"/>
                <w:sz w:val="24"/>
              </w:rPr>
              <w:t> </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rPr>
                <w:rFonts w:eastAsia="Times New Roman"/>
                <w:b/>
                <w:bCs/>
                <w:color w:val="auto"/>
                <w:sz w:val="24"/>
              </w:rPr>
            </w:pPr>
            <w:r w:rsidRPr="00D274E6">
              <w:rPr>
                <w:rFonts w:eastAsia="Times New Roman"/>
                <w:b/>
                <w:bCs/>
                <w:color w:val="auto"/>
                <w:sz w:val="24"/>
              </w:rPr>
              <w:t> </w:t>
            </w:r>
          </w:p>
        </w:tc>
      </w:tr>
      <w:tr w:rsidR="00812CBA" w:rsidRPr="00D274E6" w:rsidTr="0012672F">
        <w:trPr>
          <w:trHeight w:val="347"/>
          <w:jc w:val="center"/>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p>
        </w:tc>
        <w:tc>
          <w:tcPr>
            <w:tcW w:w="2870"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 xml:space="preserve">Từ giáp ranh địa phận thị trấn Sịa đến Trạm Y tế xã (từ </w:t>
            </w:r>
            <w:r w:rsidR="00117F91" w:rsidRPr="00D274E6">
              <w:rPr>
                <w:rFonts w:eastAsia="Times New Roman"/>
                <w:color w:val="auto"/>
                <w:sz w:val="24"/>
              </w:rPr>
              <w:t>thửa đất số</w:t>
            </w:r>
            <w:r w:rsidRPr="00D274E6">
              <w:rPr>
                <w:rFonts w:eastAsia="Times New Roman"/>
                <w:color w:val="auto"/>
                <w:sz w:val="24"/>
              </w:rPr>
              <w:t xml:space="preserve"> 26, tờ bản đồ số 45 đến </w:t>
            </w:r>
            <w:r w:rsidR="00117F91" w:rsidRPr="00D274E6">
              <w:rPr>
                <w:rFonts w:eastAsia="Times New Roman"/>
                <w:color w:val="auto"/>
                <w:sz w:val="24"/>
              </w:rPr>
              <w:t>thửa đất số</w:t>
            </w:r>
            <w:r w:rsidRPr="00D274E6">
              <w:rPr>
                <w:rFonts w:eastAsia="Times New Roman"/>
                <w:color w:val="auto"/>
                <w:sz w:val="24"/>
              </w:rPr>
              <w:t xml:space="preserve"> 203, tờ bản đồ số 33)</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bCs/>
                <w:iCs/>
                <w:color w:val="auto"/>
                <w:sz w:val="24"/>
              </w:rPr>
            </w:pPr>
            <w:r w:rsidRPr="00D274E6">
              <w:rPr>
                <w:bCs/>
                <w:iCs/>
                <w:color w:val="auto"/>
                <w:sz w:val="24"/>
              </w:rPr>
              <w:t>1.547.000</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bCs/>
                <w:iCs/>
                <w:color w:val="auto"/>
                <w:sz w:val="24"/>
              </w:rPr>
            </w:pPr>
            <w:r w:rsidRPr="00D274E6">
              <w:rPr>
                <w:bCs/>
                <w:iCs/>
                <w:color w:val="auto"/>
                <w:sz w:val="24"/>
              </w:rPr>
              <w:t>935.000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bCs/>
                <w:iCs/>
                <w:color w:val="auto"/>
                <w:sz w:val="24"/>
              </w:rPr>
            </w:pPr>
            <w:r w:rsidRPr="00D274E6">
              <w:rPr>
                <w:bCs/>
                <w:iCs/>
                <w:color w:val="auto"/>
                <w:sz w:val="24"/>
              </w:rPr>
              <w:t>493.000</w:t>
            </w:r>
          </w:p>
        </w:tc>
      </w:tr>
      <w:tr w:rsidR="00812CBA" w:rsidRPr="00D274E6" w:rsidTr="0012672F">
        <w:trPr>
          <w:trHeight w:val="347"/>
          <w:jc w:val="center"/>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p>
        </w:tc>
        <w:tc>
          <w:tcPr>
            <w:tcW w:w="2870"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 xml:space="preserve">Đoạn nối từ Tỉnh 4 đến cầu tàu Cồn Tộc (từ </w:t>
            </w:r>
            <w:r w:rsidR="00117F91" w:rsidRPr="00D274E6">
              <w:rPr>
                <w:rFonts w:eastAsia="Times New Roman"/>
                <w:color w:val="auto"/>
                <w:sz w:val="24"/>
              </w:rPr>
              <w:t>thửa đất số</w:t>
            </w:r>
            <w:r w:rsidRPr="00D274E6">
              <w:rPr>
                <w:rFonts w:eastAsia="Times New Roman"/>
                <w:color w:val="auto"/>
                <w:sz w:val="24"/>
              </w:rPr>
              <w:t xml:space="preserve"> 08, tờ bản đồ số 45 đến </w:t>
            </w:r>
            <w:r w:rsidR="00117F91" w:rsidRPr="00D274E6">
              <w:rPr>
                <w:rFonts w:eastAsia="Times New Roman"/>
                <w:color w:val="auto"/>
                <w:sz w:val="24"/>
              </w:rPr>
              <w:t>thửa đất số</w:t>
            </w:r>
            <w:r w:rsidRPr="00D274E6">
              <w:rPr>
                <w:rFonts w:eastAsia="Times New Roman"/>
                <w:color w:val="auto"/>
                <w:sz w:val="24"/>
              </w:rPr>
              <w:t xml:space="preserve"> 23, tờ bản đồ số 37)</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bCs/>
                <w:iCs/>
                <w:color w:val="auto"/>
                <w:sz w:val="24"/>
              </w:rPr>
            </w:pPr>
            <w:r w:rsidRPr="00D274E6">
              <w:rPr>
                <w:bCs/>
                <w:iCs/>
                <w:color w:val="auto"/>
                <w:sz w:val="24"/>
              </w:rPr>
              <w:t>1.547.000</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bCs/>
                <w:iCs/>
                <w:color w:val="auto"/>
                <w:sz w:val="24"/>
              </w:rPr>
            </w:pPr>
            <w:r w:rsidRPr="00D274E6">
              <w:rPr>
                <w:bCs/>
                <w:iCs/>
                <w:color w:val="auto"/>
                <w:sz w:val="24"/>
              </w:rPr>
              <w:t>935.000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bCs/>
                <w:iCs/>
                <w:color w:val="auto"/>
                <w:sz w:val="24"/>
              </w:rPr>
            </w:pPr>
            <w:r w:rsidRPr="00D274E6">
              <w:rPr>
                <w:bCs/>
                <w:iCs/>
                <w:color w:val="auto"/>
                <w:sz w:val="24"/>
              </w:rPr>
              <w:t>493.000</w:t>
            </w:r>
          </w:p>
        </w:tc>
      </w:tr>
      <w:tr w:rsidR="00812CBA" w:rsidRPr="00D274E6" w:rsidTr="0012672F">
        <w:trPr>
          <w:trHeight w:val="347"/>
          <w:jc w:val="center"/>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p>
        </w:tc>
        <w:tc>
          <w:tcPr>
            <w:tcW w:w="2870"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 xml:space="preserve">Đoạn Trạm Y tế xã đến nghĩa trang Liệt sĩ xã Quảng Thái (từ </w:t>
            </w:r>
            <w:r w:rsidR="00117F91" w:rsidRPr="00D274E6">
              <w:rPr>
                <w:rFonts w:eastAsia="Times New Roman"/>
                <w:color w:val="auto"/>
                <w:sz w:val="24"/>
              </w:rPr>
              <w:t>thửa đất số</w:t>
            </w:r>
            <w:r w:rsidRPr="00D274E6">
              <w:rPr>
                <w:rFonts w:eastAsia="Times New Roman"/>
                <w:color w:val="auto"/>
                <w:sz w:val="24"/>
              </w:rPr>
              <w:t xml:space="preserve"> 181, tờ bản đồ số 33 đến </w:t>
            </w:r>
            <w:r w:rsidR="00117F91" w:rsidRPr="00D274E6">
              <w:rPr>
                <w:rFonts w:eastAsia="Times New Roman"/>
                <w:color w:val="auto"/>
                <w:sz w:val="24"/>
              </w:rPr>
              <w:t>thửa đất số</w:t>
            </w:r>
            <w:r w:rsidRPr="00D274E6">
              <w:rPr>
                <w:rFonts w:eastAsia="Times New Roman"/>
                <w:color w:val="auto"/>
                <w:sz w:val="24"/>
              </w:rPr>
              <w:t xml:space="preserve"> 12, tờ bản đồ số 13)</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bCs/>
                <w:iCs/>
                <w:color w:val="auto"/>
                <w:sz w:val="24"/>
              </w:rPr>
            </w:pPr>
            <w:r w:rsidRPr="00D274E6">
              <w:rPr>
                <w:bCs/>
                <w:iCs/>
                <w:color w:val="auto"/>
                <w:sz w:val="24"/>
              </w:rPr>
              <w:t>799.000</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bCs/>
                <w:iCs/>
                <w:color w:val="auto"/>
                <w:sz w:val="24"/>
              </w:rPr>
            </w:pPr>
            <w:r w:rsidRPr="00D274E6">
              <w:rPr>
                <w:bCs/>
                <w:iCs/>
                <w:color w:val="auto"/>
                <w:sz w:val="24"/>
              </w:rPr>
              <w:t>476.000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bCs/>
                <w:iCs/>
                <w:color w:val="auto"/>
                <w:sz w:val="24"/>
              </w:rPr>
            </w:pPr>
            <w:r w:rsidRPr="00D274E6">
              <w:rPr>
                <w:bCs/>
                <w:iCs/>
                <w:color w:val="auto"/>
                <w:sz w:val="24"/>
              </w:rPr>
              <w:t>357.000</w:t>
            </w:r>
          </w:p>
        </w:tc>
      </w:tr>
      <w:tr w:rsidR="00812CBA" w:rsidRPr="00D274E6" w:rsidTr="0012672F">
        <w:trPr>
          <w:trHeight w:val="347"/>
          <w:jc w:val="center"/>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r w:rsidRPr="00D274E6">
              <w:rPr>
                <w:rFonts w:eastAsia="Times New Roman"/>
                <w:bCs/>
                <w:color w:val="auto"/>
                <w:sz w:val="24"/>
              </w:rPr>
              <w:t>2</w:t>
            </w:r>
          </w:p>
        </w:tc>
        <w:tc>
          <w:tcPr>
            <w:tcW w:w="2870"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B94C89" w:rsidP="00C1797D">
            <w:pPr>
              <w:widowControl/>
              <w:spacing w:before="120" w:after="120" w:line="300" w:lineRule="exact"/>
              <w:jc w:val="both"/>
              <w:rPr>
                <w:rFonts w:eastAsia="Times New Roman"/>
                <w:color w:val="auto"/>
                <w:sz w:val="24"/>
              </w:rPr>
            </w:pPr>
            <w:r w:rsidRPr="00D274E6">
              <w:rPr>
                <w:rFonts w:eastAsia="Times New Roman"/>
                <w:color w:val="auto"/>
                <w:sz w:val="24"/>
              </w:rPr>
              <w:t xml:space="preserve">- </w:t>
            </w:r>
            <w:r w:rsidR="007B61EC" w:rsidRPr="00D274E6">
              <w:rPr>
                <w:rFonts w:eastAsia="Times New Roman"/>
                <w:color w:val="auto"/>
                <w:sz w:val="24"/>
              </w:rPr>
              <w:t xml:space="preserve">Tuyến đường Thọ - Lợi: từ Bưu điện xã Quảng Lợi đến hết nhà ông Văn Hữu Đính (thôn Mỹ Thạnh) (từ </w:t>
            </w:r>
            <w:r w:rsidR="00117F91" w:rsidRPr="00D274E6">
              <w:rPr>
                <w:rFonts w:eastAsia="Times New Roman"/>
                <w:color w:val="auto"/>
                <w:sz w:val="24"/>
              </w:rPr>
              <w:t>thửa đất số</w:t>
            </w:r>
            <w:r w:rsidR="007B61EC" w:rsidRPr="00D274E6">
              <w:rPr>
                <w:rFonts w:eastAsia="Times New Roman"/>
                <w:color w:val="auto"/>
                <w:sz w:val="24"/>
              </w:rPr>
              <w:t xml:space="preserve"> 757, tờ bản đồ số 43 đến </w:t>
            </w:r>
            <w:r w:rsidR="00117F91" w:rsidRPr="00D274E6">
              <w:rPr>
                <w:rFonts w:eastAsia="Times New Roman"/>
                <w:color w:val="auto"/>
                <w:sz w:val="24"/>
              </w:rPr>
              <w:t>thửa đất số</w:t>
            </w:r>
            <w:r w:rsidR="007B61EC" w:rsidRPr="00D274E6">
              <w:rPr>
                <w:rFonts w:eastAsia="Times New Roman"/>
                <w:color w:val="auto"/>
                <w:sz w:val="24"/>
              </w:rPr>
              <w:t xml:space="preserve"> 14, tờ bản đồ số 47);</w:t>
            </w:r>
          </w:p>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 xml:space="preserve">- Tuyến đường Vinh - Lợi: từ Tỉnh lộ 4 (chợ Thuỷ Lập) đến giáp ranh trang trại ông Trần Lợi (từ </w:t>
            </w:r>
            <w:r w:rsidR="00117F91" w:rsidRPr="00D274E6">
              <w:rPr>
                <w:rFonts w:eastAsia="Times New Roman"/>
                <w:color w:val="auto"/>
                <w:sz w:val="24"/>
              </w:rPr>
              <w:t>thửa đất số</w:t>
            </w:r>
            <w:r w:rsidRPr="00D274E6">
              <w:rPr>
                <w:rFonts w:eastAsia="Times New Roman"/>
                <w:color w:val="auto"/>
                <w:sz w:val="24"/>
              </w:rPr>
              <w:t xml:space="preserve"> 551, tờ bản đồ số 34 đến </w:t>
            </w:r>
            <w:r w:rsidR="00117F91" w:rsidRPr="00D274E6">
              <w:rPr>
                <w:rFonts w:eastAsia="Times New Roman"/>
                <w:color w:val="auto"/>
                <w:sz w:val="24"/>
              </w:rPr>
              <w:t>thửa đất số</w:t>
            </w:r>
            <w:r w:rsidRPr="00D274E6">
              <w:rPr>
                <w:rFonts w:eastAsia="Times New Roman"/>
                <w:color w:val="auto"/>
                <w:sz w:val="24"/>
              </w:rPr>
              <w:t xml:space="preserve"> 329, tờ bản đồ số 42)</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bCs/>
                <w:iCs/>
                <w:color w:val="auto"/>
                <w:sz w:val="24"/>
              </w:rPr>
            </w:pPr>
            <w:r w:rsidRPr="00D274E6">
              <w:rPr>
                <w:bCs/>
                <w:iCs/>
                <w:color w:val="auto"/>
                <w:sz w:val="24"/>
              </w:rPr>
              <w:t>731.000</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bCs/>
                <w:iCs/>
                <w:color w:val="auto"/>
                <w:sz w:val="24"/>
              </w:rPr>
            </w:pPr>
            <w:r w:rsidRPr="00D274E6">
              <w:rPr>
                <w:bCs/>
                <w:iCs/>
                <w:color w:val="auto"/>
                <w:sz w:val="24"/>
              </w:rPr>
              <w:t>425.000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bCs/>
                <w:iCs/>
                <w:color w:val="auto"/>
                <w:sz w:val="24"/>
              </w:rPr>
            </w:pPr>
            <w:r w:rsidRPr="00D274E6">
              <w:rPr>
                <w:bCs/>
                <w:iCs/>
                <w:color w:val="auto"/>
                <w:sz w:val="24"/>
              </w:rPr>
              <w:t>357.000</w:t>
            </w:r>
          </w:p>
        </w:tc>
      </w:tr>
      <w:tr w:rsidR="00812CBA" w:rsidRPr="00D274E6" w:rsidTr="0012672F">
        <w:trPr>
          <w:trHeight w:val="347"/>
          <w:jc w:val="center"/>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r w:rsidRPr="00D274E6">
              <w:rPr>
                <w:rFonts w:eastAsia="Times New Roman"/>
                <w:bCs/>
                <w:color w:val="auto"/>
                <w:sz w:val="24"/>
              </w:rPr>
              <w:t>3</w:t>
            </w:r>
          </w:p>
        </w:tc>
        <w:tc>
          <w:tcPr>
            <w:tcW w:w="2870"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87061B">
            <w:pPr>
              <w:widowControl/>
              <w:spacing w:before="120" w:after="120" w:line="300" w:lineRule="exact"/>
              <w:jc w:val="both"/>
              <w:rPr>
                <w:rFonts w:eastAsia="Times New Roman"/>
                <w:color w:val="auto"/>
                <w:sz w:val="24"/>
              </w:rPr>
            </w:pPr>
            <w:r w:rsidRPr="00D274E6">
              <w:rPr>
                <w:rFonts w:eastAsia="Times New Roman"/>
                <w:color w:val="auto"/>
                <w:sz w:val="24"/>
              </w:rPr>
              <w:t>Tuyến đường nối dài Nguyễn Vịnh đoạn đi qua xã Quảng L</w:t>
            </w:r>
            <w:r w:rsidR="0087061B" w:rsidRPr="00D274E6">
              <w:rPr>
                <w:rFonts w:eastAsia="Times New Roman"/>
                <w:color w:val="auto"/>
                <w:sz w:val="24"/>
              </w:rPr>
              <w:t xml:space="preserve">ợi (điểm đầu: từ thửa đất số 85, </w:t>
            </w:r>
            <w:r w:rsidR="00B94C89" w:rsidRPr="00D274E6">
              <w:rPr>
                <w:rFonts w:eastAsia="Times New Roman"/>
                <w:color w:val="auto"/>
                <w:sz w:val="24"/>
              </w:rPr>
              <w:t xml:space="preserve">tờ bản đồ </w:t>
            </w:r>
            <w:r w:rsidRPr="00D274E6">
              <w:rPr>
                <w:rFonts w:eastAsia="Times New Roman"/>
                <w:color w:val="auto"/>
                <w:sz w:val="24"/>
              </w:rPr>
              <w:t>số 45</w:t>
            </w:r>
            <w:r w:rsidR="0087061B" w:rsidRPr="00D274E6">
              <w:rPr>
                <w:rFonts w:eastAsia="Times New Roman"/>
                <w:color w:val="auto"/>
                <w:sz w:val="24"/>
              </w:rPr>
              <w:t>, đ</w:t>
            </w:r>
            <w:r w:rsidRPr="00D274E6">
              <w:rPr>
                <w:rFonts w:eastAsia="Times New Roman"/>
                <w:color w:val="auto"/>
                <w:sz w:val="24"/>
              </w:rPr>
              <w:t>iểm cuối: Giáp mương nước nội đồng)</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bCs/>
                <w:iCs/>
                <w:color w:val="auto"/>
                <w:sz w:val="24"/>
              </w:rPr>
            </w:pPr>
            <w:r w:rsidRPr="00D274E6">
              <w:rPr>
                <w:bCs/>
                <w:iCs/>
                <w:color w:val="auto"/>
                <w:sz w:val="24"/>
              </w:rPr>
              <w:t>2.278.000</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bCs/>
                <w:iCs/>
                <w:color w:val="auto"/>
                <w:sz w:val="24"/>
              </w:rPr>
            </w:pPr>
            <w:r w:rsidRPr="00D274E6">
              <w:rPr>
                <w:bCs/>
                <w:iCs/>
                <w:color w:val="auto"/>
                <w:sz w:val="24"/>
              </w:rPr>
              <w:t>1.326.000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bCs/>
                <w:iCs/>
                <w:color w:val="auto"/>
                <w:sz w:val="24"/>
              </w:rPr>
            </w:pPr>
            <w:r w:rsidRPr="00D274E6">
              <w:rPr>
                <w:bCs/>
                <w:iCs/>
                <w:color w:val="auto"/>
                <w:sz w:val="24"/>
              </w:rPr>
              <w:t>1.139.000</w:t>
            </w:r>
          </w:p>
        </w:tc>
      </w:tr>
      <w:tr w:rsidR="007B61EC" w:rsidRPr="00D274E6" w:rsidTr="0012672F">
        <w:trPr>
          <w:trHeight w:val="347"/>
          <w:jc w:val="center"/>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rFonts w:eastAsia="Times New Roman"/>
                <w:bCs/>
                <w:color w:val="auto"/>
                <w:sz w:val="24"/>
              </w:rPr>
            </w:pPr>
            <w:r w:rsidRPr="00D274E6">
              <w:rPr>
                <w:rFonts w:eastAsia="Times New Roman"/>
                <w:bCs/>
                <w:color w:val="auto"/>
                <w:sz w:val="24"/>
              </w:rPr>
              <w:t>4</w:t>
            </w:r>
          </w:p>
        </w:tc>
        <w:tc>
          <w:tcPr>
            <w:tcW w:w="2870"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Tuyến đường nối dài Phạm Quang Ái đoạn đi qua xã Quảng Lợi (điểm đầu: Từ mương nước nội đồng, Điểm cuối: Giáp với Tỉnh lộ 4)</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bCs/>
                <w:iCs/>
                <w:color w:val="auto"/>
                <w:sz w:val="24"/>
              </w:rPr>
            </w:pPr>
            <w:r w:rsidRPr="00D274E6">
              <w:rPr>
                <w:bCs/>
                <w:iCs/>
                <w:color w:val="auto"/>
                <w:sz w:val="24"/>
              </w:rPr>
              <w:t>1.479.000</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bCs/>
                <w:iCs/>
                <w:color w:val="auto"/>
                <w:sz w:val="24"/>
              </w:rPr>
            </w:pPr>
            <w:r w:rsidRPr="00D274E6">
              <w:rPr>
                <w:bCs/>
                <w:iCs/>
                <w:color w:val="auto"/>
                <w:sz w:val="24"/>
              </w:rPr>
              <w:t>952.000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jc w:val="center"/>
              <w:rPr>
                <w:bCs/>
                <w:iCs/>
                <w:color w:val="auto"/>
                <w:sz w:val="24"/>
              </w:rPr>
            </w:pPr>
            <w:r w:rsidRPr="00D274E6">
              <w:rPr>
                <w:bCs/>
                <w:iCs/>
                <w:color w:val="auto"/>
                <w:sz w:val="24"/>
              </w:rPr>
              <w:t>867.000</w:t>
            </w:r>
          </w:p>
        </w:tc>
      </w:tr>
    </w:tbl>
    <w:p w:rsidR="007B61EC" w:rsidRPr="00D274E6" w:rsidRDefault="007B61EC" w:rsidP="007B61EC">
      <w:pPr>
        <w:rPr>
          <w:b/>
          <w:color w:val="auto"/>
          <w:sz w:val="24"/>
        </w:rPr>
      </w:pPr>
      <w:r w:rsidRPr="00D274E6">
        <w:rPr>
          <w:b/>
          <w:color w:val="auto"/>
          <w:sz w:val="24"/>
        </w:rPr>
        <w:t>b) Giá đất ở các khu vực còn lại</w:t>
      </w:r>
    </w:p>
    <w:p w:rsidR="007B61EC" w:rsidRPr="00D274E6" w:rsidRDefault="007B61EC" w:rsidP="007B61E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2"/>
        <w:gridCol w:w="6039"/>
        <w:gridCol w:w="1172"/>
        <w:gridCol w:w="1170"/>
      </w:tblGrid>
      <w:tr w:rsidR="00812CBA" w:rsidRPr="00D274E6" w:rsidTr="00B94C89">
        <w:trPr>
          <w:trHeight w:val="315"/>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61EC" w:rsidRPr="00D274E6" w:rsidRDefault="00B94C89" w:rsidP="0012672F">
            <w:pPr>
              <w:widowControl/>
              <w:jc w:val="center"/>
              <w:rPr>
                <w:rFonts w:eastAsia="Times New Roman"/>
                <w:b/>
                <w:bCs/>
                <w:color w:val="auto"/>
                <w:sz w:val="24"/>
              </w:rPr>
            </w:pPr>
            <w:r w:rsidRPr="00D274E6">
              <w:rPr>
                <w:b/>
                <w:color w:val="auto"/>
                <w:sz w:val="24"/>
              </w:rPr>
              <w:t>Khu vực</w:t>
            </w:r>
          </w:p>
        </w:tc>
        <w:tc>
          <w:tcPr>
            <w:tcW w:w="3154"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01273F">
        <w:trPr>
          <w:trHeight w:val="577"/>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B94C89">
            <w:pPr>
              <w:jc w:val="center"/>
              <w:rPr>
                <w:rFonts w:eastAsia="Times New Roman"/>
                <w:color w:val="auto"/>
                <w:sz w:val="24"/>
              </w:rPr>
            </w:pPr>
            <w:r w:rsidRPr="00D274E6">
              <w:rPr>
                <w:rFonts w:eastAsia="Times New Roman"/>
                <w:color w:val="auto"/>
                <w:sz w:val="24"/>
              </w:rPr>
              <w:t>KV1</w:t>
            </w:r>
          </w:p>
        </w:tc>
        <w:tc>
          <w:tcPr>
            <w:tcW w:w="3154"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7773DC">
            <w:pPr>
              <w:jc w:val="center"/>
              <w:rPr>
                <w:rFonts w:eastAsia="Times New Roman"/>
                <w:bCs/>
                <w:color w:val="auto"/>
                <w:sz w:val="24"/>
              </w:rPr>
            </w:pPr>
            <w:r w:rsidRPr="00D274E6">
              <w:rPr>
                <w:rFonts w:eastAsia="Times New Roman"/>
                <w:bCs/>
                <w:color w:val="auto"/>
                <w:sz w:val="24"/>
              </w:rPr>
              <w:t>Không</w:t>
            </w:r>
          </w:p>
        </w:tc>
        <w:tc>
          <w:tcPr>
            <w:tcW w:w="6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rPr>
                <w:rFonts w:eastAsia="Times New Roman"/>
                <w:bCs/>
                <w:i/>
                <w:iCs/>
                <w:color w:val="auto"/>
                <w:sz w:val="24"/>
              </w:rPr>
            </w:pPr>
            <w:r w:rsidRPr="00D274E6">
              <w:rPr>
                <w:rFonts w:eastAsia="Times New Roman"/>
                <w:bCs/>
                <w:i/>
                <w:iCs/>
                <w:color w:val="auto"/>
                <w:sz w:val="24"/>
              </w:rPr>
              <w:t> </w:t>
            </w:r>
          </w:p>
        </w:tc>
        <w:tc>
          <w:tcPr>
            <w:tcW w:w="6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rPr>
                <w:rFonts w:eastAsia="Times New Roman"/>
                <w:bCs/>
                <w:i/>
                <w:iCs/>
                <w:color w:val="auto"/>
                <w:sz w:val="24"/>
              </w:rPr>
            </w:pPr>
            <w:r w:rsidRPr="00D274E6">
              <w:rPr>
                <w:rFonts w:eastAsia="Times New Roman"/>
                <w:bCs/>
                <w:i/>
                <w:iCs/>
                <w:color w:val="auto"/>
                <w:sz w:val="24"/>
              </w:rPr>
              <w:t> </w:t>
            </w:r>
          </w:p>
        </w:tc>
      </w:tr>
      <w:tr w:rsidR="00812CBA" w:rsidRPr="00D274E6" w:rsidTr="00B94C89">
        <w:trPr>
          <w:trHeight w:val="1125"/>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B94C89">
            <w:pPr>
              <w:jc w:val="center"/>
              <w:rPr>
                <w:rFonts w:eastAsia="Times New Roman"/>
                <w:color w:val="auto"/>
                <w:sz w:val="24"/>
                <w:szCs w:val="28"/>
              </w:rPr>
            </w:pPr>
            <w:r w:rsidRPr="00D274E6">
              <w:rPr>
                <w:rFonts w:eastAsia="Times New Roman"/>
                <w:color w:val="auto"/>
                <w:sz w:val="24"/>
                <w:szCs w:val="28"/>
              </w:rPr>
              <w:t>KV2</w:t>
            </w:r>
          </w:p>
        </w:tc>
        <w:tc>
          <w:tcPr>
            <w:tcW w:w="3154" w:type="pct"/>
            <w:tcBorders>
              <w:top w:val="nil"/>
              <w:left w:val="nil"/>
              <w:bottom w:val="single" w:sz="4" w:space="0" w:color="auto"/>
              <w:right w:val="single" w:sz="4" w:space="0" w:color="auto"/>
            </w:tcBorders>
            <w:shd w:val="clear" w:color="auto" w:fill="auto"/>
            <w:vAlign w:val="center"/>
            <w:hideMark/>
          </w:tcPr>
          <w:p w:rsidR="007B61EC" w:rsidRPr="00D274E6" w:rsidRDefault="0087061B" w:rsidP="0012672F">
            <w:pPr>
              <w:jc w:val="both"/>
              <w:rPr>
                <w:rFonts w:eastAsia="Times New Roman"/>
                <w:color w:val="auto"/>
                <w:sz w:val="24"/>
                <w:szCs w:val="28"/>
              </w:rPr>
            </w:pPr>
            <w:r w:rsidRPr="00D274E6">
              <w:rPr>
                <w:rFonts w:eastAsia="Times New Roman"/>
                <w:color w:val="auto"/>
                <w:sz w:val="24"/>
                <w:szCs w:val="28"/>
              </w:rPr>
              <w:t>C</w:t>
            </w:r>
            <w:r w:rsidR="007B61EC" w:rsidRPr="00D274E6">
              <w:rPr>
                <w:rFonts w:eastAsia="Times New Roman"/>
                <w:color w:val="auto"/>
                <w:sz w:val="24"/>
                <w:szCs w:val="28"/>
              </w:rPr>
              <w:t>ác thôn: Mỹ Thạnh, Thuỷ Lập, Cổ Tháp, Đức Nhuận, Cư Lạc, Hà Lạc (từ các vị trí dọc theo 06 tuyến đường Titan từ Tỉnh lộ 4 đến đường tránh lũ)</w:t>
            </w:r>
          </w:p>
        </w:tc>
        <w:tc>
          <w:tcPr>
            <w:tcW w:w="6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iCs/>
                <w:color w:val="auto"/>
                <w:sz w:val="24"/>
              </w:rPr>
            </w:pPr>
            <w:r w:rsidRPr="00D274E6">
              <w:rPr>
                <w:bCs/>
                <w:iCs/>
                <w:color w:val="auto"/>
                <w:sz w:val="24"/>
              </w:rPr>
              <w:t>238.000</w:t>
            </w:r>
          </w:p>
        </w:tc>
        <w:tc>
          <w:tcPr>
            <w:tcW w:w="6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iCs/>
                <w:color w:val="auto"/>
                <w:sz w:val="24"/>
              </w:rPr>
            </w:pPr>
            <w:r w:rsidRPr="00D274E6">
              <w:rPr>
                <w:bCs/>
                <w:iCs/>
                <w:color w:val="auto"/>
                <w:sz w:val="24"/>
              </w:rPr>
              <w:t>170.000</w:t>
            </w:r>
          </w:p>
        </w:tc>
      </w:tr>
      <w:tr w:rsidR="00812CBA" w:rsidRPr="00D274E6" w:rsidTr="00B94C89">
        <w:trPr>
          <w:trHeight w:val="1125"/>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B94C89">
            <w:pPr>
              <w:jc w:val="center"/>
              <w:rPr>
                <w:rFonts w:eastAsia="Times New Roman"/>
                <w:color w:val="auto"/>
                <w:sz w:val="24"/>
                <w:szCs w:val="28"/>
              </w:rPr>
            </w:pPr>
            <w:r w:rsidRPr="00D274E6">
              <w:rPr>
                <w:rFonts w:eastAsia="Times New Roman"/>
                <w:color w:val="auto"/>
                <w:sz w:val="24"/>
                <w:szCs w:val="28"/>
              </w:rPr>
              <w:t>KV3</w:t>
            </w:r>
          </w:p>
        </w:tc>
        <w:tc>
          <w:tcPr>
            <w:tcW w:w="3154"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both"/>
              <w:rPr>
                <w:rFonts w:eastAsia="Times New Roman"/>
                <w:color w:val="auto"/>
                <w:sz w:val="24"/>
                <w:szCs w:val="28"/>
              </w:rPr>
            </w:pPr>
            <w:r w:rsidRPr="00D274E6">
              <w:rPr>
                <w:rFonts w:eastAsia="Times New Roman"/>
                <w:color w:val="auto"/>
                <w:sz w:val="24"/>
                <w:szCs w:val="28"/>
              </w:rPr>
              <w:t xml:space="preserve">Các thôn: Sơn Công, Hà Công, Ngư Mỹ Thạnh; các vị trí riêng lẻ sau cồn cát của các thôn: Mỹ Thạnh, Thuỷ </w:t>
            </w:r>
            <w:r w:rsidR="0087061B" w:rsidRPr="00D274E6">
              <w:rPr>
                <w:rFonts w:eastAsia="Times New Roman"/>
                <w:color w:val="auto"/>
                <w:sz w:val="24"/>
                <w:szCs w:val="28"/>
              </w:rPr>
              <w:t>Lập, Cổ Tháp, Đức Nhuận, Hà Lạc</w:t>
            </w:r>
          </w:p>
        </w:tc>
        <w:tc>
          <w:tcPr>
            <w:tcW w:w="1224" w:type="pct"/>
            <w:gridSpan w:val="2"/>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szCs w:val="28"/>
              </w:rPr>
            </w:pPr>
            <w:r w:rsidRPr="00D274E6">
              <w:rPr>
                <w:rFonts w:eastAsia="Times New Roman"/>
                <w:bCs/>
                <w:color w:val="auto"/>
                <w:sz w:val="24"/>
                <w:szCs w:val="28"/>
              </w:rPr>
              <w:t>170.000</w:t>
            </w:r>
          </w:p>
        </w:tc>
      </w:tr>
    </w:tbl>
    <w:p w:rsidR="0087061B" w:rsidRPr="00D274E6" w:rsidRDefault="0087061B" w:rsidP="007B61EC">
      <w:pPr>
        <w:pStyle w:val="Heading1"/>
        <w:spacing w:before="120" w:after="0"/>
        <w:rPr>
          <w:rFonts w:ascii="Times New Roman" w:hAnsi="Times New Roman" w:cs="Times New Roman"/>
          <w:color w:val="auto"/>
          <w:sz w:val="24"/>
        </w:rPr>
      </w:pPr>
      <w:bookmarkStart w:id="25" w:name="_Toc25865905"/>
    </w:p>
    <w:p w:rsidR="007B61EC" w:rsidRPr="00D274E6" w:rsidRDefault="007B61EC" w:rsidP="007B61EC">
      <w:pPr>
        <w:pStyle w:val="Heading1"/>
        <w:spacing w:before="120" w:after="0"/>
        <w:rPr>
          <w:rFonts w:ascii="Times New Roman" w:hAnsi="Times New Roman" w:cs="Times New Roman"/>
          <w:b w:val="0"/>
          <w:color w:val="auto"/>
          <w:sz w:val="24"/>
        </w:rPr>
      </w:pPr>
      <w:r w:rsidRPr="00D274E6">
        <w:rPr>
          <w:rFonts w:ascii="Times New Roman" w:hAnsi="Times New Roman" w:cs="Times New Roman"/>
          <w:color w:val="auto"/>
          <w:sz w:val="24"/>
        </w:rPr>
        <w:t>8. XÃ QUẢNG THÁI</w:t>
      </w:r>
      <w:bookmarkEnd w:id="25"/>
    </w:p>
    <w:p w:rsidR="007B61EC" w:rsidRPr="00D274E6" w:rsidRDefault="007B61EC" w:rsidP="007B61EC">
      <w:pPr>
        <w:spacing w:before="120"/>
        <w:rPr>
          <w:b/>
          <w:color w:val="auto"/>
          <w:sz w:val="24"/>
        </w:rPr>
      </w:pPr>
      <w:r w:rsidRPr="00D274E6">
        <w:rPr>
          <w:b/>
          <w:color w:val="auto"/>
          <w:sz w:val="24"/>
        </w:rPr>
        <w:t>a) Giá đất ở nằm ven đường giao thông chính</w:t>
      </w:r>
    </w:p>
    <w:p w:rsidR="007B61EC" w:rsidRPr="00D274E6" w:rsidRDefault="007B61EC" w:rsidP="007B61EC">
      <w:pPr>
        <w:jc w:val="right"/>
        <w:rPr>
          <w:color w:val="auto"/>
          <w:sz w:val="24"/>
        </w:rPr>
      </w:pPr>
      <w:r w:rsidRPr="00D274E6">
        <w:rPr>
          <w:color w:val="auto"/>
          <w:sz w:val="24"/>
        </w:rPr>
        <w:t>Đơn vị tính: Đồng/m</w:t>
      </w:r>
      <w:r w:rsidRPr="00D274E6">
        <w:rPr>
          <w:color w:val="auto"/>
          <w:sz w:val="24"/>
          <w:vertAlign w:val="superscript"/>
        </w:rPr>
        <w:t>2</w:t>
      </w:r>
    </w:p>
    <w:tbl>
      <w:tblPr>
        <w:tblW w:w="0" w:type="auto"/>
        <w:tblLook w:val="04A0" w:firstRow="1" w:lastRow="0" w:firstColumn="1" w:lastColumn="0" w:noHBand="0" w:noVBand="1"/>
      </w:tblPr>
      <w:tblGrid>
        <w:gridCol w:w="537"/>
        <w:gridCol w:w="6048"/>
        <w:gridCol w:w="996"/>
        <w:gridCol w:w="996"/>
        <w:gridCol w:w="996"/>
      </w:tblGrid>
      <w:tr w:rsidR="00812CBA" w:rsidRPr="00D274E6" w:rsidTr="0012672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lastRenderedPageBreak/>
              <w:t>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01273F">
        <w:trPr>
          <w:trHeight w:val="40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Cs/>
                <w:color w:val="auto"/>
                <w:sz w:val="24"/>
              </w:rPr>
            </w:pPr>
            <w:r w:rsidRPr="00D274E6">
              <w:rPr>
                <w:rFonts w:eastAsia="Times New Roman"/>
                <w:bCs/>
                <w:color w:val="auto"/>
                <w:sz w:val="24"/>
              </w:rPr>
              <w:t>1</w:t>
            </w:r>
          </w:p>
        </w:tc>
        <w:tc>
          <w:tcPr>
            <w:tcW w:w="0" w:type="auto"/>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Tỉnh lộ 4</w:t>
            </w:r>
          </w:p>
        </w:tc>
        <w:tc>
          <w:tcPr>
            <w:tcW w:w="0" w:type="auto"/>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widowControl/>
              <w:ind w:firstLineChars="100" w:firstLine="240"/>
              <w:jc w:val="right"/>
              <w:rPr>
                <w:rFonts w:eastAsia="Times New Roman"/>
                <w:color w:val="auto"/>
                <w:sz w:val="24"/>
              </w:rPr>
            </w:pPr>
            <w:r w:rsidRPr="00D274E6">
              <w:rPr>
                <w:rFonts w:eastAsia="Times New Roman"/>
                <w:color w:val="auto"/>
                <w:sz w:val="24"/>
              </w:rPr>
              <w:t> </w:t>
            </w:r>
          </w:p>
        </w:tc>
        <w:tc>
          <w:tcPr>
            <w:tcW w:w="0" w:type="auto"/>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widowControl/>
              <w:ind w:firstLineChars="100" w:firstLine="240"/>
              <w:jc w:val="right"/>
              <w:rPr>
                <w:rFonts w:eastAsia="Times New Roman"/>
                <w:color w:val="auto"/>
                <w:sz w:val="24"/>
              </w:rPr>
            </w:pPr>
            <w:r w:rsidRPr="00D274E6">
              <w:rPr>
                <w:rFonts w:eastAsia="Times New Roman"/>
                <w:color w:val="auto"/>
                <w:sz w:val="24"/>
              </w:rPr>
              <w:t> </w:t>
            </w:r>
          </w:p>
        </w:tc>
        <w:tc>
          <w:tcPr>
            <w:tcW w:w="0" w:type="auto"/>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widowControl/>
              <w:ind w:firstLineChars="100" w:firstLine="240"/>
              <w:jc w:val="right"/>
              <w:rPr>
                <w:rFonts w:eastAsia="Times New Roman"/>
                <w:color w:val="auto"/>
                <w:sz w:val="24"/>
              </w:rPr>
            </w:pPr>
            <w:r w:rsidRPr="00D274E6">
              <w:rPr>
                <w:rFonts w:eastAsia="Times New Roman"/>
                <w:color w:val="auto"/>
                <w:sz w:val="24"/>
              </w:rPr>
              <w:t> </w:t>
            </w:r>
          </w:p>
        </w:tc>
      </w:tr>
      <w:tr w:rsidR="00812CBA" w:rsidRPr="00D274E6" w:rsidTr="0012672F">
        <w:trPr>
          <w:trHeight w:val="5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color w:val="auto"/>
                <w:sz w:val="24"/>
              </w:rPr>
            </w:pPr>
          </w:p>
        </w:tc>
        <w:tc>
          <w:tcPr>
            <w:tcW w:w="0" w:type="auto"/>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Từ giáp ranh xã Quảng Lợi đến nghĩa trang Liệt sĩ xã (từ thửa đất số 77, tờ bản đồ số 21 đến thửa đất số 369, tờ bản đồ số 17)</w:t>
            </w:r>
          </w:p>
        </w:tc>
        <w:tc>
          <w:tcPr>
            <w:tcW w:w="0" w:type="auto"/>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color w:val="auto"/>
                <w:sz w:val="24"/>
              </w:rPr>
            </w:pPr>
            <w:r w:rsidRPr="00D274E6">
              <w:rPr>
                <w:bCs/>
                <w:color w:val="auto"/>
                <w:sz w:val="24"/>
              </w:rPr>
              <w:t>561.000</w:t>
            </w:r>
          </w:p>
        </w:tc>
        <w:tc>
          <w:tcPr>
            <w:tcW w:w="0" w:type="auto"/>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color w:val="auto"/>
                <w:sz w:val="24"/>
              </w:rPr>
            </w:pPr>
            <w:r w:rsidRPr="00D274E6">
              <w:rPr>
                <w:bCs/>
                <w:color w:val="auto"/>
                <w:sz w:val="24"/>
              </w:rPr>
              <w:t>331.000</w:t>
            </w:r>
          </w:p>
        </w:tc>
        <w:tc>
          <w:tcPr>
            <w:tcW w:w="0" w:type="auto"/>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color w:val="auto"/>
                <w:sz w:val="24"/>
              </w:rPr>
            </w:pPr>
            <w:r w:rsidRPr="00D274E6">
              <w:rPr>
                <w:bCs/>
                <w:color w:val="auto"/>
                <w:sz w:val="24"/>
              </w:rPr>
              <w:t>272.000</w:t>
            </w:r>
          </w:p>
        </w:tc>
      </w:tr>
      <w:tr w:rsidR="00812CBA" w:rsidRPr="00D274E6" w:rsidTr="0012672F">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color w:val="auto"/>
                <w:sz w:val="24"/>
              </w:rPr>
            </w:pPr>
          </w:p>
        </w:tc>
        <w:tc>
          <w:tcPr>
            <w:tcW w:w="0" w:type="auto"/>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Từ Cầu Cao đến giáp ranh xã Phong Chương (từ thửa đất số 35, tờ bản đồ số 16 đến thửa đất số 02, tờ bản đồ số 10)</w:t>
            </w:r>
          </w:p>
        </w:tc>
        <w:tc>
          <w:tcPr>
            <w:tcW w:w="0" w:type="auto"/>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color w:val="auto"/>
                <w:sz w:val="24"/>
              </w:rPr>
            </w:pPr>
            <w:r w:rsidRPr="00D274E6">
              <w:rPr>
                <w:bCs/>
                <w:color w:val="auto"/>
                <w:sz w:val="24"/>
              </w:rPr>
              <w:t>578.000</w:t>
            </w:r>
          </w:p>
        </w:tc>
        <w:tc>
          <w:tcPr>
            <w:tcW w:w="0" w:type="auto"/>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color w:val="auto"/>
                <w:sz w:val="24"/>
              </w:rPr>
            </w:pPr>
            <w:r w:rsidRPr="00D274E6">
              <w:rPr>
                <w:bCs/>
                <w:color w:val="auto"/>
                <w:sz w:val="24"/>
              </w:rPr>
              <w:t>340.000</w:t>
            </w:r>
          </w:p>
        </w:tc>
        <w:tc>
          <w:tcPr>
            <w:tcW w:w="0" w:type="auto"/>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color w:val="auto"/>
                <w:sz w:val="24"/>
              </w:rPr>
            </w:pPr>
            <w:r w:rsidRPr="00D274E6">
              <w:rPr>
                <w:bCs/>
                <w:color w:val="auto"/>
                <w:sz w:val="24"/>
              </w:rPr>
              <w:t>289.000</w:t>
            </w:r>
          </w:p>
        </w:tc>
      </w:tr>
      <w:tr w:rsidR="00812CBA" w:rsidRPr="00D274E6" w:rsidTr="0012672F">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color w:val="auto"/>
                <w:sz w:val="24"/>
              </w:rPr>
            </w:pPr>
          </w:p>
        </w:tc>
        <w:tc>
          <w:tcPr>
            <w:tcW w:w="0" w:type="auto"/>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Từ nghĩa trang Liệt sĩ xã đến Cầu Cao (từ thửa đất số 366, tờ bản đồ số 17 đến thửa đất số 68, tờ bản đồ số 16)</w:t>
            </w:r>
          </w:p>
        </w:tc>
        <w:tc>
          <w:tcPr>
            <w:tcW w:w="0" w:type="auto"/>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color w:val="auto"/>
                <w:sz w:val="24"/>
              </w:rPr>
            </w:pPr>
            <w:r w:rsidRPr="00D274E6">
              <w:rPr>
                <w:bCs/>
                <w:color w:val="auto"/>
                <w:sz w:val="24"/>
              </w:rPr>
              <w:t>663.000</w:t>
            </w:r>
          </w:p>
        </w:tc>
        <w:tc>
          <w:tcPr>
            <w:tcW w:w="0" w:type="auto"/>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color w:val="auto"/>
                <w:sz w:val="24"/>
              </w:rPr>
            </w:pPr>
            <w:r w:rsidRPr="00D274E6">
              <w:rPr>
                <w:bCs/>
                <w:color w:val="auto"/>
                <w:sz w:val="24"/>
              </w:rPr>
              <w:t>391.000</w:t>
            </w:r>
          </w:p>
        </w:tc>
        <w:tc>
          <w:tcPr>
            <w:tcW w:w="0" w:type="auto"/>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color w:val="auto"/>
                <w:sz w:val="24"/>
              </w:rPr>
            </w:pPr>
            <w:r w:rsidRPr="00D274E6">
              <w:rPr>
                <w:bCs/>
                <w:color w:val="auto"/>
                <w:sz w:val="24"/>
              </w:rPr>
              <w:t>289.000</w:t>
            </w:r>
          </w:p>
        </w:tc>
      </w:tr>
      <w:tr w:rsidR="00812CBA" w:rsidRPr="00D274E6" w:rsidTr="0012672F">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2</w:t>
            </w:r>
          </w:p>
        </w:tc>
        <w:tc>
          <w:tcPr>
            <w:tcW w:w="0" w:type="auto"/>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Tỉnh lộ 11C: đoạn từ Tỉnh lộ 4 đến giáp ranh xã Phong Hiền (từ thửa đất số 553, tờ bản đồ số 16 đến thửa đất số 06, tờ bản đồ số 28)</w:t>
            </w:r>
          </w:p>
        </w:tc>
        <w:tc>
          <w:tcPr>
            <w:tcW w:w="0" w:type="auto"/>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color w:val="auto"/>
                <w:sz w:val="24"/>
              </w:rPr>
            </w:pPr>
            <w:r w:rsidRPr="00D274E6">
              <w:rPr>
                <w:bCs/>
                <w:color w:val="auto"/>
                <w:sz w:val="24"/>
              </w:rPr>
              <w:t>510.000</w:t>
            </w:r>
          </w:p>
        </w:tc>
        <w:tc>
          <w:tcPr>
            <w:tcW w:w="0" w:type="auto"/>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color w:val="auto"/>
                <w:sz w:val="24"/>
              </w:rPr>
            </w:pPr>
            <w:r w:rsidRPr="00D274E6">
              <w:rPr>
                <w:bCs/>
                <w:color w:val="auto"/>
                <w:sz w:val="24"/>
              </w:rPr>
              <w:t>306.000</w:t>
            </w:r>
          </w:p>
        </w:tc>
        <w:tc>
          <w:tcPr>
            <w:tcW w:w="0" w:type="auto"/>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color w:val="auto"/>
                <w:sz w:val="24"/>
              </w:rPr>
            </w:pPr>
            <w:r w:rsidRPr="00D274E6">
              <w:rPr>
                <w:bCs/>
                <w:color w:val="auto"/>
                <w:sz w:val="24"/>
              </w:rPr>
              <w:t>255.000</w:t>
            </w:r>
          </w:p>
        </w:tc>
      </w:tr>
      <w:tr w:rsidR="007B61EC" w:rsidRPr="00D274E6" w:rsidTr="0012672F">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3</w:t>
            </w:r>
          </w:p>
        </w:tc>
        <w:tc>
          <w:tcPr>
            <w:tcW w:w="0" w:type="auto"/>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Đoạn giáp Tỉnh lộ 4 đến mương nước trạm bơm Tây Hưng 2 (đường kênh Vịnh) (từ thửa đất số 527, tờ bản đồ số 16 đến thửa đất số 311, tờ bản đồ số 16)</w:t>
            </w:r>
          </w:p>
        </w:tc>
        <w:tc>
          <w:tcPr>
            <w:tcW w:w="0" w:type="auto"/>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color w:val="auto"/>
                <w:sz w:val="24"/>
              </w:rPr>
            </w:pPr>
            <w:r w:rsidRPr="00D274E6">
              <w:rPr>
                <w:bCs/>
                <w:color w:val="auto"/>
                <w:sz w:val="24"/>
              </w:rPr>
              <w:t>663.000</w:t>
            </w:r>
          </w:p>
        </w:tc>
        <w:tc>
          <w:tcPr>
            <w:tcW w:w="0" w:type="auto"/>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color w:val="auto"/>
                <w:sz w:val="24"/>
              </w:rPr>
            </w:pPr>
            <w:r w:rsidRPr="00D274E6">
              <w:rPr>
                <w:bCs/>
                <w:color w:val="auto"/>
                <w:sz w:val="24"/>
              </w:rPr>
              <w:t>391.000</w:t>
            </w:r>
          </w:p>
        </w:tc>
        <w:tc>
          <w:tcPr>
            <w:tcW w:w="0" w:type="auto"/>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bCs/>
                <w:color w:val="auto"/>
                <w:sz w:val="24"/>
              </w:rPr>
            </w:pPr>
            <w:r w:rsidRPr="00D274E6">
              <w:rPr>
                <w:bCs/>
                <w:color w:val="auto"/>
                <w:sz w:val="24"/>
              </w:rPr>
              <w:t>289.000</w:t>
            </w:r>
          </w:p>
        </w:tc>
      </w:tr>
    </w:tbl>
    <w:p w:rsidR="007B61EC" w:rsidRPr="00D274E6" w:rsidRDefault="007B61EC" w:rsidP="007B61EC">
      <w:pPr>
        <w:rPr>
          <w:b/>
          <w:color w:val="auto"/>
          <w:sz w:val="24"/>
        </w:rPr>
      </w:pPr>
      <w:r w:rsidRPr="00D274E6">
        <w:rPr>
          <w:b/>
          <w:color w:val="auto"/>
          <w:sz w:val="24"/>
        </w:rPr>
        <w:t>b) Giá đất ở các khu vực còn lại</w:t>
      </w:r>
    </w:p>
    <w:p w:rsidR="007B61EC" w:rsidRPr="00D274E6" w:rsidRDefault="007B61EC" w:rsidP="007B61E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2"/>
        <w:gridCol w:w="6039"/>
        <w:gridCol w:w="1172"/>
        <w:gridCol w:w="1170"/>
      </w:tblGrid>
      <w:tr w:rsidR="00812CBA" w:rsidRPr="00D274E6" w:rsidTr="00B94C89">
        <w:trPr>
          <w:trHeight w:val="315"/>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61EC" w:rsidRPr="00D274E6" w:rsidRDefault="00B94C89" w:rsidP="0012672F">
            <w:pPr>
              <w:widowControl/>
              <w:jc w:val="center"/>
              <w:rPr>
                <w:rFonts w:eastAsia="Times New Roman"/>
                <w:b/>
                <w:bCs/>
                <w:color w:val="auto"/>
                <w:sz w:val="24"/>
              </w:rPr>
            </w:pPr>
            <w:r w:rsidRPr="00D274E6">
              <w:rPr>
                <w:b/>
                <w:color w:val="auto"/>
                <w:sz w:val="24"/>
              </w:rPr>
              <w:t>Khu vực</w:t>
            </w:r>
          </w:p>
        </w:tc>
        <w:tc>
          <w:tcPr>
            <w:tcW w:w="3154"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B94C89">
        <w:trPr>
          <w:trHeight w:val="315"/>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B94C89">
            <w:pPr>
              <w:jc w:val="center"/>
              <w:rPr>
                <w:rFonts w:eastAsia="Times New Roman"/>
                <w:color w:val="auto"/>
                <w:sz w:val="24"/>
              </w:rPr>
            </w:pPr>
            <w:r w:rsidRPr="00D274E6">
              <w:rPr>
                <w:rFonts w:eastAsia="Times New Roman"/>
                <w:color w:val="auto"/>
                <w:sz w:val="24"/>
              </w:rPr>
              <w:t>KV1</w:t>
            </w:r>
          </w:p>
        </w:tc>
        <w:tc>
          <w:tcPr>
            <w:tcW w:w="3154" w:type="pct"/>
            <w:tcBorders>
              <w:top w:val="nil"/>
              <w:left w:val="nil"/>
              <w:bottom w:val="single" w:sz="4" w:space="0" w:color="auto"/>
              <w:right w:val="single" w:sz="4" w:space="0" w:color="auto"/>
            </w:tcBorders>
            <w:shd w:val="clear" w:color="auto" w:fill="auto"/>
            <w:vAlign w:val="center"/>
            <w:hideMark/>
          </w:tcPr>
          <w:p w:rsidR="007B61EC" w:rsidRPr="00D274E6" w:rsidRDefault="007773DC" w:rsidP="00C1797D">
            <w:pPr>
              <w:widowControl/>
              <w:spacing w:before="120" w:after="120" w:line="300" w:lineRule="exact"/>
              <w:jc w:val="center"/>
              <w:rPr>
                <w:rFonts w:eastAsia="Times New Roman"/>
                <w:color w:val="auto"/>
                <w:sz w:val="24"/>
              </w:rPr>
            </w:pPr>
            <w:r w:rsidRPr="00D274E6">
              <w:rPr>
                <w:rFonts w:eastAsia="Times New Roman"/>
                <w:color w:val="auto"/>
                <w:sz w:val="24"/>
              </w:rPr>
              <w:t>Không</w:t>
            </w:r>
          </w:p>
        </w:tc>
        <w:tc>
          <w:tcPr>
            <w:tcW w:w="6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rPr>
                <w:rFonts w:eastAsia="Times New Roman"/>
                <w:color w:val="auto"/>
                <w:sz w:val="24"/>
              </w:rPr>
            </w:pPr>
            <w:r w:rsidRPr="00D274E6">
              <w:rPr>
                <w:rFonts w:eastAsia="Times New Roman"/>
                <w:color w:val="auto"/>
                <w:sz w:val="24"/>
              </w:rPr>
              <w:t> </w:t>
            </w:r>
          </w:p>
        </w:tc>
        <w:tc>
          <w:tcPr>
            <w:tcW w:w="6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rPr>
                <w:rFonts w:eastAsia="Times New Roman"/>
                <w:color w:val="auto"/>
                <w:sz w:val="24"/>
              </w:rPr>
            </w:pPr>
            <w:r w:rsidRPr="00D274E6">
              <w:rPr>
                <w:rFonts w:eastAsia="Times New Roman"/>
                <w:color w:val="auto"/>
                <w:sz w:val="24"/>
              </w:rPr>
              <w:t> </w:t>
            </w:r>
          </w:p>
        </w:tc>
      </w:tr>
      <w:tr w:rsidR="00812CBA" w:rsidRPr="00D274E6" w:rsidTr="00B94C89">
        <w:trPr>
          <w:trHeight w:val="375"/>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B94C89">
            <w:pPr>
              <w:jc w:val="center"/>
              <w:rPr>
                <w:rFonts w:eastAsia="Times New Roman"/>
                <w:color w:val="auto"/>
                <w:sz w:val="24"/>
              </w:rPr>
            </w:pPr>
            <w:r w:rsidRPr="00D274E6">
              <w:rPr>
                <w:rFonts w:eastAsia="Times New Roman"/>
                <w:color w:val="auto"/>
                <w:sz w:val="24"/>
              </w:rPr>
              <w:t>KV2</w:t>
            </w:r>
          </w:p>
        </w:tc>
        <w:tc>
          <w:tcPr>
            <w:tcW w:w="3154"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Các tuyến đường giao thông liên thôn trên địa bàn xã Quảng Thái</w:t>
            </w:r>
          </w:p>
        </w:tc>
        <w:tc>
          <w:tcPr>
            <w:tcW w:w="6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272.000</w:t>
            </w:r>
          </w:p>
        </w:tc>
        <w:tc>
          <w:tcPr>
            <w:tcW w:w="6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204.000</w:t>
            </w:r>
          </w:p>
        </w:tc>
      </w:tr>
      <w:tr w:rsidR="007B61EC" w:rsidRPr="00D274E6" w:rsidTr="00B94C89">
        <w:trPr>
          <w:trHeight w:val="297"/>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B94C89">
            <w:pPr>
              <w:jc w:val="center"/>
              <w:rPr>
                <w:rFonts w:eastAsia="Times New Roman"/>
                <w:color w:val="auto"/>
                <w:sz w:val="24"/>
              </w:rPr>
            </w:pPr>
            <w:r w:rsidRPr="00D274E6">
              <w:rPr>
                <w:rFonts w:eastAsia="Times New Roman"/>
                <w:color w:val="auto"/>
                <w:sz w:val="24"/>
              </w:rPr>
              <w:t>KV3</w:t>
            </w:r>
          </w:p>
        </w:tc>
        <w:tc>
          <w:tcPr>
            <w:tcW w:w="3154"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Các thôn trên địa bàn xã Quảng Thái (trừ vị trí các tuyến đường đã nêu)</w:t>
            </w:r>
          </w:p>
        </w:tc>
        <w:tc>
          <w:tcPr>
            <w:tcW w:w="1224" w:type="pct"/>
            <w:gridSpan w:val="2"/>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1F49F4" w:rsidP="0012672F">
            <w:pPr>
              <w:jc w:val="center"/>
              <w:rPr>
                <w:rFonts w:eastAsia="Times New Roman"/>
                <w:bCs/>
                <w:color w:val="auto"/>
                <w:sz w:val="24"/>
              </w:rPr>
            </w:pPr>
            <w:r w:rsidRPr="00D274E6">
              <w:rPr>
                <w:rFonts w:eastAsia="Times New Roman"/>
                <w:bCs/>
                <w:color w:val="auto"/>
                <w:sz w:val="24"/>
              </w:rPr>
              <w:t>187</w:t>
            </w:r>
            <w:r w:rsidR="007B61EC" w:rsidRPr="00D274E6">
              <w:rPr>
                <w:rFonts w:eastAsia="Times New Roman"/>
                <w:bCs/>
                <w:color w:val="auto"/>
                <w:sz w:val="24"/>
              </w:rPr>
              <w:t>.000</w:t>
            </w:r>
          </w:p>
        </w:tc>
      </w:tr>
    </w:tbl>
    <w:p w:rsidR="0087061B" w:rsidRPr="00D274E6" w:rsidRDefault="0087061B" w:rsidP="007B61EC">
      <w:pPr>
        <w:pStyle w:val="Heading1"/>
        <w:spacing w:before="120" w:after="0"/>
        <w:rPr>
          <w:rFonts w:ascii="Times New Roman" w:hAnsi="Times New Roman" w:cs="Times New Roman"/>
          <w:color w:val="auto"/>
          <w:sz w:val="24"/>
        </w:rPr>
      </w:pPr>
      <w:bookmarkStart w:id="26" w:name="_Toc25865906"/>
    </w:p>
    <w:p w:rsidR="007B61EC" w:rsidRPr="00D274E6" w:rsidRDefault="007B61EC" w:rsidP="007B61EC">
      <w:pPr>
        <w:pStyle w:val="Heading1"/>
        <w:spacing w:before="120" w:after="0"/>
        <w:rPr>
          <w:rFonts w:ascii="Times New Roman" w:hAnsi="Times New Roman" w:cs="Times New Roman"/>
          <w:b w:val="0"/>
          <w:color w:val="auto"/>
          <w:sz w:val="24"/>
        </w:rPr>
      </w:pPr>
      <w:r w:rsidRPr="00D274E6">
        <w:rPr>
          <w:rFonts w:ascii="Times New Roman" w:hAnsi="Times New Roman" w:cs="Times New Roman"/>
          <w:color w:val="auto"/>
          <w:sz w:val="24"/>
        </w:rPr>
        <w:t>9. XÃ QUẢNG NGẠN</w:t>
      </w:r>
      <w:bookmarkEnd w:id="26"/>
    </w:p>
    <w:p w:rsidR="007B61EC" w:rsidRPr="00D274E6" w:rsidRDefault="007B61EC" w:rsidP="007B61EC">
      <w:pPr>
        <w:rPr>
          <w:b/>
          <w:color w:val="auto"/>
          <w:sz w:val="24"/>
        </w:rPr>
      </w:pPr>
      <w:r w:rsidRPr="00D274E6">
        <w:rPr>
          <w:b/>
          <w:color w:val="auto"/>
          <w:sz w:val="24"/>
        </w:rPr>
        <w:t>a) Giá đất ở nằm ven đường giao thông chính</w:t>
      </w:r>
    </w:p>
    <w:p w:rsidR="007B61EC" w:rsidRPr="00D274E6" w:rsidRDefault="007B61EC" w:rsidP="007B61E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693"/>
        <w:gridCol w:w="5696"/>
        <w:gridCol w:w="1132"/>
        <w:gridCol w:w="1026"/>
        <w:gridCol w:w="1026"/>
      </w:tblGrid>
      <w:tr w:rsidR="00812CBA" w:rsidRPr="00D274E6" w:rsidTr="0012672F">
        <w:trPr>
          <w:trHeight w:val="315"/>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TT</w:t>
            </w:r>
          </w:p>
        </w:tc>
        <w:tc>
          <w:tcPr>
            <w:tcW w:w="2974"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12672F">
        <w:trPr>
          <w:trHeight w:val="315"/>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1</w:t>
            </w:r>
          </w:p>
        </w:tc>
        <w:tc>
          <w:tcPr>
            <w:tcW w:w="2974"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Quốc lộ 49B</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jc w:val="both"/>
              <w:rPr>
                <w:rFonts w:eastAsia="Times New Roman"/>
                <w:b/>
                <w:bCs/>
                <w:color w:val="auto"/>
                <w:sz w:val="24"/>
              </w:rPr>
            </w:pP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jc w:val="both"/>
              <w:rPr>
                <w:rFonts w:eastAsia="Times New Roman"/>
                <w:b/>
                <w:bCs/>
                <w:color w:val="auto"/>
                <w:sz w:val="24"/>
              </w:rPr>
            </w:pP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jc w:val="both"/>
              <w:rPr>
                <w:rFonts w:eastAsia="Times New Roman"/>
                <w:b/>
                <w:bCs/>
                <w:color w:val="auto"/>
                <w:sz w:val="24"/>
              </w:rPr>
            </w:pPr>
          </w:p>
        </w:tc>
      </w:tr>
      <w:tr w:rsidR="00812CBA" w:rsidRPr="00D274E6" w:rsidTr="0012672F">
        <w:trPr>
          <w:trHeight w:val="315"/>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rPr>
                <w:rFonts w:eastAsia="Times New Roman"/>
                <w:b/>
                <w:bCs/>
                <w:color w:val="auto"/>
                <w:sz w:val="24"/>
              </w:rPr>
            </w:pPr>
            <w:r w:rsidRPr="00D274E6">
              <w:rPr>
                <w:rFonts w:eastAsia="Times New Roman"/>
                <w:b/>
                <w:bCs/>
                <w:color w:val="auto"/>
                <w:sz w:val="24"/>
              </w:rPr>
              <w:t> </w:t>
            </w:r>
          </w:p>
        </w:tc>
        <w:tc>
          <w:tcPr>
            <w:tcW w:w="2974"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Từ giáp ranh xã Điền Hải đến điểm đầu nhà thờ họ Trần Văn (Lãnh Thuỷ) (từ thửa đất số 04, tờ bản đồ 03 đến thửa đất số 245, tờ bản đồ 09); từ điểm cuối trường TH số 1 Quảng Ngạn đến điểm cuối giáo xứ Linh Thuỷ (từ thửa đất số 538, tờ bản đồ 10 đến thửa đất số 05, tờ bản đồ 17)</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spacing w:before="40" w:after="40" w:line="320" w:lineRule="atLeast"/>
              <w:jc w:val="center"/>
              <w:rPr>
                <w:color w:val="auto"/>
                <w:sz w:val="24"/>
              </w:rPr>
            </w:pPr>
            <w:r w:rsidRPr="00D274E6">
              <w:rPr>
                <w:color w:val="auto"/>
                <w:sz w:val="24"/>
              </w:rPr>
              <w:t>561.000</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8597D">
            <w:pPr>
              <w:spacing w:before="40" w:after="40" w:line="320" w:lineRule="atLeast"/>
              <w:jc w:val="center"/>
              <w:rPr>
                <w:color w:val="auto"/>
                <w:sz w:val="24"/>
              </w:rPr>
            </w:pPr>
            <w:r w:rsidRPr="00D274E6">
              <w:rPr>
                <w:color w:val="auto"/>
                <w:sz w:val="24"/>
              </w:rPr>
              <w:t>331.</w:t>
            </w:r>
            <w:r w:rsidR="0018597D" w:rsidRPr="00D274E6">
              <w:rPr>
                <w:color w:val="auto"/>
                <w:sz w:val="24"/>
              </w:rPr>
              <w:t>0</w:t>
            </w:r>
            <w:r w:rsidRPr="00D274E6">
              <w:rPr>
                <w:color w:val="auto"/>
                <w:sz w:val="24"/>
              </w:rPr>
              <w:t>00</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spacing w:before="40" w:after="40" w:line="320" w:lineRule="atLeast"/>
              <w:jc w:val="center"/>
              <w:rPr>
                <w:color w:val="auto"/>
                <w:sz w:val="24"/>
              </w:rPr>
            </w:pPr>
            <w:r w:rsidRPr="00D274E6">
              <w:rPr>
                <w:color w:val="auto"/>
                <w:sz w:val="24"/>
              </w:rPr>
              <w:t>272.000</w:t>
            </w:r>
          </w:p>
        </w:tc>
      </w:tr>
      <w:tr w:rsidR="007B61EC" w:rsidRPr="00D274E6" w:rsidTr="0012672F">
        <w:trPr>
          <w:trHeight w:val="315"/>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rPr>
                <w:rFonts w:eastAsia="Times New Roman"/>
                <w:b/>
                <w:bCs/>
                <w:color w:val="auto"/>
                <w:sz w:val="24"/>
              </w:rPr>
            </w:pPr>
            <w:r w:rsidRPr="00D274E6">
              <w:rPr>
                <w:rFonts w:eastAsia="Times New Roman"/>
                <w:b/>
                <w:bCs/>
                <w:color w:val="auto"/>
                <w:sz w:val="24"/>
              </w:rPr>
              <w:t> </w:t>
            </w:r>
          </w:p>
        </w:tc>
        <w:tc>
          <w:tcPr>
            <w:tcW w:w="2974"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87061B">
            <w:pPr>
              <w:widowControl/>
              <w:spacing w:before="120" w:after="120" w:line="300" w:lineRule="exact"/>
              <w:jc w:val="both"/>
              <w:rPr>
                <w:rFonts w:eastAsia="Times New Roman"/>
                <w:color w:val="auto"/>
                <w:sz w:val="24"/>
              </w:rPr>
            </w:pPr>
            <w:r w:rsidRPr="00D274E6">
              <w:rPr>
                <w:rFonts w:eastAsia="Times New Roman"/>
                <w:color w:val="auto"/>
                <w:sz w:val="24"/>
              </w:rPr>
              <w:t>Từ điểm đầu nhà thờ họ Trần Văn (Lãnh Thuỷ) đến điểm cuối trường T</w:t>
            </w:r>
            <w:r w:rsidR="0087061B" w:rsidRPr="00D274E6">
              <w:rPr>
                <w:rFonts w:eastAsia="Times New Roman"/>
                <w:color w:val="auto"/>
                <w:sz w:val="24"/>
              </w:rPr>
              <w:t>iểu học</w:t>
            </w:r>
            <w:r w:rsidRPr="00D274E6">
              <w:rPr>
                <w:rFonts w:eastAsia="Times New Roman"/>
                <w:color w:val="auto"/>
                <w:sz w:val="24"/>
              </w:rPr>
              <w:t xml:space="preserve"> số 1 Quảng Ngạn (từ thửa đất </w:t>
            </w:r>
            <w:r w:rsidRPr="00D274E6">
              <w:rPr>
                <w:rFonts w:eastAsia="Times New Roman"/>
                <w:color w:val="auto"/>
                <w:sz w:val="24"/>
              </w:rPr>
              <w:lastRenderedPageBreak/>
              <w:t xml:space="preserve">số 245, tờ bản đồ </w:t>
            </w:r>
            <w:r w:rsidR="0087061B" w:rsidRPr="00D274E6">
              <w:rPr>
                <w:rFonts w:eastAsia="Times New Roman"/>
                <w:color w:val="auto"/>
                <w:sz w:val="24"/>
              </w:rPr>
              <w:t xml:space="preserve">số </w:t>
            </w:r>
            <w:r w:rsidRPr="00D274E6">
              <w:rPr>
                <w:rFonts w:eastAsia="Times New Roman"/>
                <w:color w:val="auto"/>
                <w:sz w:val="24"/>
              </w:rPr>
              <w:t xml:space="preserve">09 đến thửa đất số 538, tờ bản đồ </w:t>
            </w:r>
            <w:r w:rsidR="0087061B" w:rsidRPr="00D274E6">
              <w:rPr>
                <w:rFonts w:eastAsia="Times New Roman"/>
                <w:color w:val="auto"/>
                <w:sz w:val="24"/>
              </w:rPr>
              <w:t xml:space="preserve">số </w:t>
            </w:r>
            <w:r w:rsidRPr="00D274E6">
              <w:rPr>
                <w:rFonts w:eastAsia="Times New Roman"/>
                <w:color w:val="auto"/>
                <w:sz w:val="24"/>
              </w:rPr>
              <w:t xml:space="preserve">10); từ điểm cuối giáo xứ Linh Thuỷ đến giáp ranh xã Quảng Công (từ thửa đất số 05, tờ bản đồ </w:t>
            </w:r>
            <w:r w:rsidR="0087061B" w:rsidRPr="00D274E6">
              <w:rPr>
                <w:rFonts w:eastAsia="Times New Roman"/>
                <w:color w:val="auto"/>
                <w:sz w:val="24"/>
              </w:rPr>
              <w:t xml:space="preserve">số </w:t>
            </w:r>
            <w:r w:rsidRPr="00D274E6">
              <w:rPr>
                <w:rFonts w:eastAsia="Times New Roman"/>
                <w:color w:val="auto"/>
                <w:sz w:val="24"/>
              </w:rPr>
              <w:t xml:space="preserve">17 đến thửa đất số 278, tờ bản đồ </w:t>
            </w:r>
            <w:r w:rsidR="0087061B" w:rsidRPr="00D274E6">
              <w:rPr>
                <w:rFonts w:eastAsia="Times New Roman"/>
                <w:color w:val="auto"/>
                <w:sz w:val="24"/>
              </w:rPr>
              <w:t xml:space="preserve">số </w:t>
            </w:r>
            <w:r w:rsidRPr="00D274E6">
              <w:rPr>
                <w:rFonts w:eastAsia="Times New Roman"/>
                <w:color w:val="auto"/>
                <w:sz w:val="24"/>
              </w:rPr>
              <w:t>17)</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spacing w:before="40" w:after="40" w:line="320" w:lineRule="atLeast"/>
              <w:jc w:val="center"/>
              <w:rPr>
                <w:color w:val="auto"/>
                <w:sz w:val="24"/>
              </w:rPr>
            </w:pPr>
            <w:r w:rsidRPr="00D274E6">
              <w:rPr>
                <w:color w:val="auto"/>
                <w:sz w:val="24"/>
              </w:rPr>
              <w:lastRenderedPageBreak/>
              <w:t>612.000</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spacing w:before="40" w:after="40" w:line="320" w:lineRule="atLeast"/>
              <w:jc w:val="center"/>
              <w:rPr>
                <w:color w:val="auto"/>
                <w:sz w:val="24"/>
              </w:rPr>
            </w:pPr>
            <w:r w:rsidRPr="00D274E6">
              <w:rPr>
                <w:color w:val="auto"/>
                <w:sz w:val="24"/>
              </w:rPr>
              <w:t>374.000</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spacing w:before="40" w:after="40" w:line="320" w:lineRule="atLeast"/>
              <w:jc w:val="center"/>
              <w:rPr>
                <w:color w:val="auto"/>
                <w:sz w:val="24"/>
              </w:rPr>
            </w:pPr>
            <w:r w:rsidRPr="00D274E6">
              <w:rPr>
                <w:color w:val="auto"/>
                <w:sz w:val="24"/>
              </w:rPr>
              <w:t>289.000</w:t>
            </w:r>
          </w:p>
        </w:tc>
      </w:tr>
    </w:tbl>
    <w:p w:rsidR="007B61EC" w:rsidRPr="00D274E6" w:rsidRDefault="007B61EC" w:rsidP="007B61EC">
      <w:pPr>
        <w:rPr>
          <w:b/>
          <w:color w:val="auto"/>
          <w:sz w:val="24"/>
        </w:rPr>
      </w:pPr>
      <w:r w:rsidRPr="00D274E6">
        <w:rPr>
          <w:b/>
          <w:color w:val="auto"/>
          <w:sz w:val="24"/>
        </w:rPr>
        <w:lastRenderedPageBreak/>
        <w:t>b) Giá đất ở các khu vực còn lại</w:t>
      </w:r>
    </w:p>
    <w:p w:rsidR="007B61EC" w:rsidRPr="00D274E6" w:rsidRDefault="007B61EC" w:rsidP="007B61EC">
      <w:pPr>
        <w:spacing w:before="12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2"/>
        <w:gridCol w:w="6039"/>
        <w:gridCol w:w="1172"/>
        <w:gridCol w:w="1170"/>
      </w:tblGrid>
      <w:tr w:rsidR="00812CBA" w:rsidRPr="00D274E6" w:rsidTr="00B94C89">
        <w:trPr>
          <w:trHeight w:val="315"/>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61EC" w:rsidRPr="00D274E6" w:rsidRDefault="00B94C89" w:rsidP="0012672F">
            <w:pPr>
              <w:widowControl/>
              <w:jc w:val="center"/>
              <w:rPr>
                <w:rFonts w:eastAsia="Times New Roman"/>
                <w:b/>
                <w:bCs/>
                <w:color w:val="auto"/>
                <w:sz w:val="24"/>
              </w:rPr>
            </w:pPr>
            <w:r w:rsidRPr="00D274E6">
              <w:rPr>
                <w:b/>
                <w:color w:val="auto"/>
                <w:sz w:val="24"/>
              </w:rPr>
              <w:t>Khu vực</w:t>
            </w:r>
          </w:p>
        </w:tc>
        <w:tc>
          <w:tcPr>
            <w:tcW w:w="3154"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01273F">
        <w:trPr>
          <w:trHeight w:val="564"/>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color w:val="auto"/>
                <w:sz w:val="24"/>
              </w:rPr>
            </w:pPr>
            <w:r w:rsidRPr="00D274E6">
              <w:rPr>
                <w:rFonts w:eastAsia="Times New Roman"/>
                <w:color w:val="auto"/>
                <w:sz w:val="24"/>
              </w:rPr>
              <w:t>KV1</w:t>
            </w:r>
          </w:p>
        </w:tc>
        <w:tc>
          <w:tcPr>
            <w:tcW w:w="3154"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Cs/>
                <w:color w:val="auto"/>
                <w:sz w:val="24"/>
              </w:rPr>
              <w:t>Không</w:t>
            </w:r>
          </w:p>
        </w:tc>
        <w:tc>
          <w:tcPr>
            <w:tcW w:w="6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color w:val="auto"/>
                <w:sz w:val="24"/>
              </w:rPr>
            </w:pPr>
            <w:r w:rsidRPr="00D274E6">
              <w:rPr>
                <w:rFonts w:eastAsia="Times New Roman"/>
                <w:color w:val="auto"/>
                <w:sz w:val="24"/>
              </w:rPr>
              <w:t> </w:t>
            </w:r>
          </w:p>
        </w:tc>
        <w:tc>
          <w:tcPr>
            <w:tcW w:w="6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color w:val="auto"/>
                <w:sz w:val="24"/>
              </w:rPr>
            </w:pPr>
            <w:r w:rsidRPr="00D274E6">
              <w:rPr>
                <w:rFonts w:eastAsia="Times New Roman"/>
                <w:color w:val="auto"/>
                <w:sz w:val="24"/>
              </w:rPr>
              <w:t> </w:t>
            </w:r>
          </w:p>
        </w:tc>
      </w:tr>
      <w:tr w:rsidR="00812CBA" w:rsidRPr="00D274E6" w:rsidTr="00B94C89">
        <w:trPr>
          <w:trHeight w:val="2889"/>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widowControl/>
              <w:spacing w:before="120" w:after="120" w:line="300" w:lineRule="exact"/>
              <w:jc w:val="center"/>
              <w:rPr>
                <w:rFonts w:eastAsia="Times New Roman"/>
                <w:color w:val="auto"/>
                <w:sz w:val="24"/>
              </w:rPr>
            </w:pPr>
            <w:r w:rsidRPr="00D274E6">
              <w:rPr>
                <w:rFonts w:eastAsia="Times New Roman"/>
                <w:color w:val="auto"/>
                <w:sz w:val="24"/>
              </w:rPr>
              <w:t>KV2</w:t>
            </w:r>
          </w:p>
        </w:tc>
        <w:tc>
          <w:tcPr>
            <w:tcW w:w="3154"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36640F">
            <w:pPr>
              <w:widowControl/>
              <w:spacing w:before="120" w:after="120" w:line="300" w:lineRule="exact"/>
              <w:jc w:val="both"/>
              <w:rPr>
                <w:rFonts w:eastAsia="Times New Roman"/>
                <w:color w:val="auto"/>
                <w:sz w:val="24"/>
              </w:rPr>
            </w:pPr>
            <w:r w:rsidRPr="00D274E6">
              <w:rPr>
                <w:rFonts w:eastAsia="Times New Roman"/>
                <w:color w:val="auto"/>
                <w:sz w:val="24"/>
              </w:rPr>
              <w:t xml:space="preserve">Tuyến nối từ Quốc lộ 49B đến Tỉnh </w:t>
            </w:r>
            <w:r w:rsidR="00E41A54" w:rsidRPr="00D274E6">
              <w:rPr>
                <w:rFonts w:eastAsia="Times New Roman"/>
                <w:color w:val="auto"/>
                <w:sz w:val="24"/>
              </w:rPr>
              <w:t xml:space="preserve">lộ </w:t>
            </w:r>
            <w:r w:rsidRPr="00D274E6">
              <w:rPr>
                <w:rFonts w:eastAsia="Times New Roman"/>
                <w:color w:val="auto"/>
                <w:sz w:val="24"/>
              </w:rPr>
              <w:t xml:space="preserve">22 (thôn Tây Hải); tuyến nối từ Quốc lộ 49B đến thôn 13 (Thuỷ An); tuyến nối từ Quốc lộ 49B đến Tỉnh </w:t>
            </w:r>
            <w:r w:rsidR="00E41A54" w:rsidRPr="00D274E6">
              <w:rPr>
                <w:rFonts w:eastAsia="Times New Roman"/>
                <w:color w:val="auto"/>
                <w:sz w:val="24"/>
              </w:rPr>
              <w:t xml:space="preserve">lộ </w:t>
            </w:r>
            <w:r w:rsidRPr="00D274E6">
              <w:rPr>
                <w:rFonts w:eastAsia="Times New Roman"/>
                <w:color w:val="auto"/>
                <w:sz w:val="24"/>
              </w:rPr>
              <w:t xml:space="preserve">22 (thôn Tân Mỹ A); tuyến Tỉnh </w:t>
            </w:r>
            <w:r w:rsidR="0036640F" w:rsidRPr="00D274E6">
              <w:rPr>
                <w:rFonts w:eastAsia="Times New Roman"/>
                <w:color w:val="auto"/>
                <w:sz w:val="24"/>
              </w:rPr>
              <w:t xml:space="preserve">lộ </w:t>
            </w:r>
            <w:r w:rsidRPr="00D274E6">
              <w:rPr>
                <w:rFonts w:eastAsia="Times New Roman"/>
                <w:color w:val="auto"/>
                <w:sz w:val="24"/>
              </w:rPr>
              <w:t xml:space="preserve">22 nối từ giáp ranh xã Phong Hải đến Quốc lộ 49B và đoạn đường nối dài từ Tỉnh </w:t>
            </w:r>
            <w:r w:rsidR="0036640F" w:rsidRPr="00D274E6">
              <w:rPr>
                <w:rFonts w:eastAsia="Times New Roman"/>
                <w:color w:val="auto"/>
                <w:sz w:val="24"/>
              </w:rPr>
              <w:t xml:space="preserve">lộ </w:t>
            </w:r>
            <w:r w:rsidRPr="00D274E6">
              <w:rPr>
                <w:rFonts w:eastAsia="Times New Roman"/>
                <w:color w:val="auto"/>
                <w:sz w:val="24"/>
              </w:rPr>
              <w:t xml:space="preserve">22 đến bến đò Vĩnh Tu; tuyến nối từ Tỉnh </w:t>
            </w:r>
            <w:r w:rsidR="00E41A54" w:rsidRPr="00D274E6">
              <w:rPr>
                <w:rFonts w:eastAsia="Times New Roman"/>
                <w:color w:val="auto"/>
                <w:sz w:val="24"/>
              </w:rPr>
              <w:t xml:space="preserve">lộ </w:t>
            </w:r>
            <w:r w:rsidRPr="00D274E6">
              <w:rPr>
                <w:rFonts w:eastAsia="Times New Roman"/>
                <w:color w:val="auto"/>
                <w:sz w:val="24"/>
              </w:rPr>
              <w:t xml:space="preserve">22 (Tân Mỹ BC) đến thôn Đông Hải; tuyến nối từ Tỉnh </w:t>
            </w:r>
            <w:r w:rsidR="00E41A54" w:rsidRPr="00D274E6">
              <w:rPr>
                <w:rFonts w:eastAsia="Times New Roman"/>
                <w:color w:val="auto"/>
                <w:sz w:val="24"/>
              </w:rPr>
              <w:t xml:space="preserve">lộ </w:t>
            </w:r>
            <w:r w:rsidRPr="00D274E6">
              <w:rPr>
                <w:rFonts w:eastAsia="Times New Roman"/>
                <w:color w:val="auto"/>
                <w:sz w:val="24"/>
              </w:rPr>
              <w:t xml:space="preserve">22 đến bãi tắm thôn Tân Mỹ A; tuyến nối từ  Tỉnh </w:t>
            </w:r>
            <w:r w:rsidR="00E41A54" w:rsidRPr="00D274E6">
              <w:rPr>
                <w:rFonts w:eastAsia="Times New Roman"/>
                <w:color w:val="auto"/>
                <w:sz w:val="24"/>
              </w:rPr>
              <w:t xml:space="preserve">lộ </w:t>
            </w:r>
            <w:r w:rsidRPr="00D274E6">
              <w:rPr>
                <w:rFonts w:eastAsia="Times New Roman"/>
                <w:color w:val="auto"/>
                <w:sz w:val="24"/>
              </w:rPr>
              <w:t xml:space="preserve">22 đến cổng chào thôn Tân Mỹ BC; tuyến nối từ Tỉnh </w:t>
            </w:r>
            <w:r w:rsidR="0036640F" w:rsidRPr="00D274E6">
              <w:rPr>
                <w:rFonts w:eastAsia="Times New Roman"/>
                <w:color w:val="auto"/>
                <w:sz w:val="24"/>
              </w:rPr>
              <w:t xml:space="preserve">lộ </w:t>
            </w:r>
            <w:r w:rsidRPr="00D274E6">
              <w:rPr>
                <w:rFonts w:eastAsia="Times New Roman"/>
                <w:color w:val="auto"/>
                <w:sz w:val="24"/>
              </w:rPr>
              <w:t>22 đến cổng chào thôn Đông Hải; tuyến đường khu định canh định cư Tân Mỹ A (bắt đầu từ Tỉnh</w:t>
            </w:r>
            <w:r w:rsidR="00E41A54" w:rsidRPr="00D274E6">
              <w:rPr>
                <w:rFonts w:eastAsia="Times New Roman"/>
                <w:color w:val="auto"/>
                <w:sz w:val="24"/>
              </w:rPr>
              <w:t xml:space="preserve"> lộ</w:t>
            </w:r>
            <w:r w:rsidRPr="00D274E6">
              <w:rPr>
                <w:rFonts w:eastAsia="Times New Roman"/>
                <w:color w:val="auto"/>
                <w:sz w:val="24"/>
              </w:rPr>
              <w:t xml:space="preserve"> 22 đến ngã ba đường nối từ Quốc lộ 49B đến Tỉnh </w:t>
            </w:r>
            <w:r w:rsidR="00E41A54" w:rsidRPr="00D274E6">
              <w:rPr>
                <w:rFonts w:eastAsia="Times New Roman"/>
                <w:color w:val="auto"/>
                <w:sz w:val="24"/>
              </w:rPr>
              <w:t xml:space="preserve">lộ </w:t>
            </w:r>
            <w:r w:rsidRPr="00D274E6">
              <w:rPr>
                <w:rFonts w:eastAsia="Times New Roman"/>
                <w:color w:val="auto"/>
                <w:sz w:val="24"/>
              </w:rPr>
              <w:t>22); tuyến nối từ Quốc lộ 49B (Trường T</w:t>
            </w:r>
            <w:r w:rsidR="00E41A54" w:rsidRPr="00D274E6">
              <w:rPr>
                <w:rFonts w:eastAsia="Times New Roman"/>
                <w:color w:val="auto"/>
                <w:sz w:val="24"/>
              </w:rPr>
              <w:t>rung học cơ sở</w:t>
            </w:r>
            <w:r w:rsidRPr="00D274E6">
              <w:rPr>
                <w:rFonts w:eastAsia="Times New Roman"/>
                <w:color w:val="auto"/>
                <w:sz w:val="24"/>
              </w:rPr>
              <w:t xml:space="preserve"> Phạm Quang Ái) đến thôn 13</w:t>
            </w:r>
          </w:p>
        </w:tc>
        <w:tc>
          <w:tcPr>
            <w:tcW w:w="6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widowControl/>
              <w:spacing w:before="120" w:after="120" w:line="300" w:lineRule="exact"/>
              <w:jc w:val="right"/>
              <w:rPr>
                <w:rFonts w:eastAsia="Times New Roman"/>
                <w:bCs/>
                <w:color w:val="auto"/>
                <w:sz w:val="24"/>
              </w:rPr>
            </w:pPr>
            <w:r w:rsidRPr="00D274E6">
              <w:rPr>
                <w:rFonts w:eastAsia="Times New Roman"/>
                <w:bCs/>
                <w:color w:val="auto"/>
                <w:sz w:val="24"/>
              </w:rPr>
              <w:t>272.000</w:t>
            </w:r>
          </w:p>
        </w:tc>
        <w:tc>
          <w:tcPr>
            <w:tcW w:w="6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widowControl/>
              <w:spacing w:before="120" w:after="120" w:line="300" w:lineRule="exact"/>
              <w:jc w:val="right"/>
              <w:rPr>
                <w:rFonts w:eastAsia="Times New Roman"/>
                <w:bCs/>
                <w:color w:val="auto"/>
                <w:sz w:val="24"/>
              </w:rPr>
            </w:pPr>
            <w:r w:rsidRPr="00D274E6">
              <w:rPr>
                <w:rFonts w:eastAsia="Times New Roman"/>
                <w:bCs/>
                <w:color w:val="auto"/>
                <w:sz w:val="24"/>
              </w:rPr>
              <w:t>187.000</w:t>
            </w:r>
          </w:p>
        </w:tc>
      </w:tr>
      <w:tr w:rsidR="007B61EC" w:rsidRPr="00D274E6" w:rsidTr="00B94C89">
        <w:trPr>
          <w:trHeight w:val="96"/>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widowControl/>
              <w:spacing w:before="120" w:after="120"/>
              <w:jc w:val="center"/>
              <w:rPr>
                <w:rFonts w:eastAsia="Times New Roman"/>
                <w:color w:val="auto"/>
                <w:sz w:val="24"/>
              </w:rPr>
            </w:pPr>
            <w:r w:rsidRPr="00D274E6">
              <w:rPr>
                <w:rFonts w:eastAsia="Times New Roman"/>
                <w:color w:val="auto"/>
                <w:sz w:val="24"/>
              </w:rPr>
              <w:t>KV3</w:t>
            </w:r>
          </w:p>
        </w:tc>
        <w:tc>
          <w:tcPr>
            <w:tcW w:w="3154"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Các thôn trên địa bàn xã Quảng Ngạn (trừ vị trí các tuyến đường đã nêu)</w:t>
            </w:r>
          </w:p>
        </w:tc>
        <w:tc>
          <w:tcPr>
            <w:tcW w:w="1224" w:type="pct"/>
            <w:gridSpan w:val="2"/>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spacing w:before="120" w:after="120"/>
              <w:jc w:val="center"/>
              <w:rPr>
                <w:rFonts w:eastAsia="Times New Roman"/>
                <w:bCs/>
                <w:color w:val="auto"/>
                <w:sz w:val="24"/>
              </w:rPr>
            </w:pPr>
            <w:r w:rsidRPr="00D274E6">
              <w:rPr>
                <w:rFonts w:eastAsia="Times New Roman"/>
                <w:bCs/>
                <w:color w:val="auto"/>
                <w:sz w:val="24"/>
              </w:rPr>
              <w:t>187.000</w:t>
            </w:r>
          </w:p>
        </w:tc>
      </w:tr>
    </w:tbl>
    <w:p w:rsidR="0087061B" w:rsidRPr="00D274E6" w:rsidRDefault="0087061B" w:rsidP="007B61EC">
      <w:pPr>
        <w:pStyle w:val="Heading1"/>
        <w:spacing w:before="120" w:after="0"/>
        <w:rPr>
          <w:rFonts w:ascii="Times New Roman" w:hAnsi="Times New Roman" w:cs="Times New Roman"/>
          <w:color w:val="auto"/>
          <w:sz w:val="24"/>
        </w:rPr>
      </w:pPr>
      <w:bookmarkStart w:id="27" w:name="_Toc25865907"/>
    </w:p>
    <w:p w:rsidR="007B61EC" w:rsidRPr="00D274E6" w:rsidRDefault="007B61EC" w:rsidP="007B61EC">
      <w:pPr>
        <w:pStyle w:val="Heading1"/>
        <w:spacing w:before="120" w:after="0"/>
        <w:rPr>
          <w:rFonts w:ascii="Times New Roman" w:hAnsi="Times New Roman" w:cs="Times New Roman"/>
          <w:b w:val="0"/>
          <w:color w:val="auto"/>
          <w:sz w:val="24"/>
        </w:rPr>
      </w:pPr>
      <w:r w:rsidRPr="00D274E6">
        <w:rPr>
          <w:rFonts w:ascii="Times New Roman" w:hAnsi="Times New Roman" w:cs="Times New Roman"/>
          <w:color w:val="auto"/>
          <w:sz w:val="24"/>
        </w:rPr>
        <w:t>10. XÃ QUẢNG CÔNG</w:t>
      </w:r>
      <w:bookmarkEnd w:id="27"/>
    </w:p>
    <w:p w:rsidR="007B61EC" w:rsidRPr="00D274E6" w:rsidRDefault="007B61EC" w:rsidP="007B61EC">
      <w:pPr>
        <w:rPr>
          <w:b/>
          <w:color w:val="auto"/>
          <w:sz w:val="24"/>
        </w:rPr>
      </w:pPr>
      <w:r w:rsidRPr="00D274E6">
        <w:rPr>
          <w:b/>
          <w:color w:val="auto"/>
          <w:sz w:val="24"/>
        </w:rPr>
        <w:t>a) Giá đất ở nằm ven đường giao thông chính</w:t>
      </w:r>
    </w:p>
    <w:p w:rsidR="007B61EC" w:rsidRPr="00D274E6" w:rsidRDefault="007B61EC" w:rsidP="007B61E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Look w:val="04A0" w:firstRow="1" w:lastRow="0" w:firstColumn="1" w:lastColumn="0" w:noHBand="0" w:noVBand="1"/>
      </w:tblPr>
      <w:tblGrid>
        <w:gridCol w:w="715"/>
        <w:gridCol w:w="5403"/>
        <w:gridCol w:w="1200"/>
        <w:gridCol w:w="1202"/>
        <w:gridCol w:w="1053"/>
      </w:tblGrid>
      <w:tr w:rsidR="00812CBA" w:rsidRPr="00D274E6" w:rsidTr="009662E9">
        <w:trPr>
          <w:trHeight w:val="315"/>
          <w:jc w:val="center"/>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TT</w:t>
            </w:r>
          </w:p>
        </w:tc>
        <w:tc>
          <w:tcPr>
            <w:tcW w:w="282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27"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9662E9">
        <w:trPr>
          <w:trHeight w:val="96"/>
          <w:jc w:val="center"/>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spacing w:before="120" w:after="120" w:line="280" w:lineRule="exact"/>
              <w:jc w:val="center"/>
              <w:rPr>
                <w:rFonts w:eastAsia="Times New Roman"/>
                <w:bCs/>
                <w:color w:val="auto"/>
                <w:sz w:val="24"/>
              </w:rPr>
            </w:pPr>
            <w:r w:rsidRPr="00D274E6">
              <w:rPr>
                <w:rFonts w:eastAsia="Times New Roman"/>
                <w:bCs/>
                <w:color w:val="auto"/>
                <w:sz w:val="24"/>
              </w:rPr>
              <w:t>1</w:t>
            </w:r>
          </w:p>
        </w:tc>
        <w:tc>
          <w:tcPr>
            <w:tcW w:w="282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Quốc lộ 49B đoạn từ giáp ranh xã Quảng Ngạn đến ngã ba đường nối từ Quốc lộ 49B ra xóm Am (từ thửa đất số 202, tờ bản đồ số 03 đến thửa đất số 72, tờ bản đồ 09)</w:t>
            </w:r>
          </w:p>
        </w:tc>
        <w:tc>
          <w:tcPr>
            <w:tcW w:w="627"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spacing w:before="120" w:after="120" w:line="96" w:lineRule="atLeast"/>
              <w:jc w:val="center"/>
              <w:rPr>
                <w:color w:val="auto"/>
                <w:sz w:val="24"/>
              </w:rPr>
            </w:pPr>
            <w:r w:rsidRPr="00D274E6">
              <w:rPr>
                <w:color w:val="auto"/>
                <w:sz w:val="24"/>
              </w:rPr>
              <w:t>561.000</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8597D">
            <w:pPr>
              <w:jc w:val="center"/>
              <w:textAlignment w:val="center"/>
              <w:rPr>
                <w:bCs/>
                <w:color w:val="auto"/>
                <w:sz w:val="24"/>
              </w:rPr>
            </w:pPr>
            <w:r w:rsidRPr="00D274E6">
              <w:rPr>
                <w:rFonts w:eastAsia="SimSun"/>
                <w:bCs/>
                <w:iCs/>
                <w:color w:val="auto"/>
                <w:sz w:val="24"/>
                <w:lang w:eastAsia="zh-CN"/>
              </w:rPr>
              <w:t>331.</w:t>
            </w:r>
            <w:r w:rsidR="0018597D" w:rsidRPr="00D274E6">
              <w:rPr>
                <w:rFonts w:eastAsia="SimSun"/>
                <w:bCs/>
                <w:iCs/>
                <w:color w:val="auto"/>
                <w:sz w:val="24"/>
                <w:lang w:eastAsia="zh-CN"/>
              </w:rPr>
              <w:t>0</w:t>
            </w:r>
            <w:r w:rsidRPr="00D274E6">
              <w:rPr>
                <w:rFonts w:eastAsia="SimSun"/>
                <w:bCs/>
                <w:iCs/>
                <w:color w:val="auto"/>
                <w:sz w:val="24"/>
                <w:lang w:eastAsia="zh-CN"/>
              </w:rPr>
              <w:t>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jc w:val="center"/>
              <w:textAlignment w:val="center"/>
              <w:rPr>
                <w:bCs/>
                <w:color w:val="auto"/>
                <w:sz w:val="24"/>
              </w:rPr>
            </w:pPr>
            <w:r w:rsidRPr="00D274E6">
              <w:rPr>
                <w:rFonts w:eastAsia="SimSun"/>
                <w:bCs/>
                <w:iCs/>
                <w:color w:val="auto"/>
                <w:sz w:val="24"/>
                <w:lang w:eastAsia="zh-CN"/>
              </w:rPr>
              <w:t>272.000</w:t>
            </w:r>
          </w:p>
        </w:tc>
      </w:tr>
      <w:tr w:rsidR="00812CBA" w:rsidRPr="00D274E6" w:rsidTr="009662E9">
        <w:trPr>
          <w:trHeight w:val="315"/>
          <w:jc w:val="center"/>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spacing w:before="120" w:after="120" w:line="280" w:lineRule="exact"/>
              <w:jc w:val="center"/>
              <w:rPr>
                <w:rFonts w:eastAsia="Times New Roman"/>
                <w:bCs/>
                <w:color w:val="auto"/>
                <w:sz w:val="24"/>
              </w:rPr>
            </w:pPr>
            <w:r w:rsidRPr="00D274E6">
              <w:rPr>
                <w:rFonts w:eastAsia="Times New Roman"/>
                <w:bCs/>
                <w:color w:val="auto"/>
                <w:sz w:val="24"/>
              </w:rPr>
              <w:t>2</w:t>
            </w:r>
          </w:p>
        </w:tc>
        <w:tc>
          <w:tcPr>
            <w:tcW w:w="282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300091">
            <w:pPr>
              <w:widowControl/>
              <w:spacing w:before="120" w:after="120" w:line="300" w:lineRule="exact"/>
              <w:jc w:val="both"/>
              <w:rPr>
                <w:rFonts w:eastAsia="Times New Roman"/>
                <w:color w:val="auto"/>
                <w:sz w:val="24"/>
              </w:rPr>
            </w:pPr>
            <w:r w:rsidRPr="00D274E6">
              <w:rPr>
                <w:rFonts w:eastAsia="Times New Roman"/>
                <w:color w:val="auto"/>
                <w:sz w:val="24"/>
              </w:rPr>
              <w:t xml:space="preserve">Tuyến từ ngã ba đường nối từ Quốc lộ 49B ra xóm Am đến điểm cuối nhà ông Nguyễn Cường (thôn 14) (từ thửa đất số 72, tờ bản đồ 09 đến thửa đất số 215, tờ </w:t>
            </w:r>
            <w:r w:rsidR="00300091" w:rsidRPr="00D274E6">
              <w:rPr>
                <w:rFonts w:eastAsia="Times New Roman"/>
                <w:color w:val="auto"/>
                <w:sz w:val="24"/>
              </w:rPr>
              <w:t>bản đồ</w:t>
            </w:r>
            <w:r w:rsidRPr="00D274E6">
              <w:rPr>
                <w:rFonts w:eastAsia="Times New Roman"/>
                <w:color w:val="auto"/>
                <w:sz w:val="24"/>
              </w:rPr>
              <w:t xml:space="preserve"> số 14)</w:t>
            </w:r>
          </w:p>
        </w:tc>
        <w:tc>
          <w:tcPr>
            <w:tcW w:w="627"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jc w:val="center"/>
              <w:textAlignment w:val="center"/>
              <w:rPr>
                <w:bCs/>
                <w:color w:val="auto"/>
                <w:sz w:val="24"/>
              </w:rPr>
            </w:pPr>
            <w:r w:rsidRPr="00D274E6">
              <w:rPr>
                <w:rFonts w:eastAsia="SimSun"/>
                <w:bCs/>
                <w:iCs/>
                <w:color w:val="auto"/>
                <w:sz w:val="24"/>
                <w:lang w:eastAsia="zh-CN"/>
              </w:rPr>
              <w:t>612.000</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jc w:val="center"/>
              <w:textAlignment w:val="center"/>
              <w:rPr>
                <w:bCs/>
                <w:color w:val="auto"/>
                <w:sz w:val="24"/>
              </w:rPr>
            </w:pPr>
            <w:r w:rsidRPr="00D274E6">
              <w:rPr>
                <w:rFonts w:eastAsia="SimSun"/>
                <w:bCs/>
                <w:iCs/>
                <w:color w:val="auto"/>
                <w:sz w:val="24"/>
                <w:lang w:eastAsia="zh-CN"/>
              </w:rPr>
              <w:t>374.000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jc w:val="center"/>
              <w:textAlignment w:val="center"/>
              <w:rPr>
                <w:bCs/>
                <w:color w:val="auto"/>
                <w:sz w:val="24"/>
              </w:rPr>
            </w:pPr>
            <w:r w:rsidRPr="00D274E6">
              <w:rPr>
                <w:rFonts w:eastAsia="SimSun"/>
                <w:bCs/>
                <w:iCs/>
                <w:color w:val="auto"/>
                <w:sz w:val="24"/>
                <w:lang w:eastAsia="zh-CN"/>
              </w:rPr>
              <w:t>289.000</w:t>
            </w:r>
          </w:p>
        </w:tc>
      </w:tr>
      <w:tr w:rsidR="007B61EC" w:rsidRPr="00D274E6" w:rsidTr="009662E9">
        <w:trPr>
          <w:trHeight w:val="315"/>
          <w:jc w:val="center"/>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spacing w:before="120" w:after="120" w:line="280" w:lineRule="exact"/>
              <w:jc w:val="center"/>
              <w:rPr>
                <w:rFonts w:eastAsia="Times New Roman"/>
                <w:bCs/>
                <w:color w:val="auto"/>
                <w:sz w:val="24"/>
              </w:rPr>
            </w:pPr>
            <w:r w:rsidRPr="00D274E6">
              <w:rPr>
                <w:rFonts w:eastAsia="Times New Roman"/>
                <w:bCs/>
                <w:color w:val="auto"/>
                <w:sz w:val="24"/>
              </w:rPr>
              <w:t>3</w:t>
            </w:r>
          </w:p>
        </w:tc>
        <w:tc>
          <w:tcPr>
            <w:tcW w:w="282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Tuyến từ điểm cuối nhà ông Nguyễn Cường (thôn 14) đến giáp ranh xã Hải Dương (từ thửa đất số 215, tờ bản đồ 14 đến thửa đất số 164, tờ bản đồ 16)</w:t>
            </w:r>
          </w:p>
        </w:tc>
        <w:tc>
          <w:tcPr>
            <w:tcW w:w="627"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jc w:val="center"/>
              <w:textAlignment w:val="center"/>
              <w:rPr>
                <w:bCs/>
                <w:color w:val="auto"/>
                <w:sz w:val="24"/>
              </w:rPr>
            </w:pPr>
            <w:r w:rsidRPr="00D274E6">
              <w:rPr>
                <w:rFonts w:eastAsia="SimSun"/>
                <w:bCs/>
                <w:iCs/>
                <w:color w:val="auto"/>
                <w:sz w:val="24"/>
                <w:lang w:eastAsia="zh-CN"/>
              </w:rPr>
              <w:t>561.000</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8597D">
            <w:pPr>
              <w:jc w:val="center"/>
              <w:textAlignment w:val="center"/>
              <w:rPr>
                <w:bCs/>
                <w:color w:val="auto"/>
                <w:sz w:val="24"/>
              </w:rPr>
            </w:pPr>
            <w:r w:rsidRPr="00D274E6">
              <w:rPr>
                <w:rFonts w:eastAsia="SimSun"/>
                <w:bCs/>
                <w:iCs/>
                <w:color w:val="auto"/>
                <w:sz w:val="24"/>
                <w:lang w:eastAsia="zh-CN"/>
              </w:rPr>
              <w:t>331.</w:t>
            </w:r>
            <w:r w:rsidR="0018597D" w:rsidRPr="00D274E6">
              <w:rPr>
                <w:rFonts w:eastAsia="SimSun"/>
                <w:bCs/>
                <w:iCs/>
                <w:color w:val="auto"/>
                <w:sz w:val="24"/>
                <w:lang w:eastAsia="zh-CN"/>
              </w:rPr>
              <w:t>0</w:t>
            </w:r>
            <w:r w:rsidRPr="00D274E6">
              <w:rPr>
                <w:rFonts w:eastAsia="SimSun"/>
                <w:bCs/>
                <w:iCs/>
                <w:color w:val="auto"/>
                <w:sz w:val="24"/>
                <w:lang w:eastAsia="zh-CN"/>
              </w:rPr>
              <w:t>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jc w:val="center"/>
              <w:textAlignment w:val="center"/>
              <w:rPr>
                <w:bCs/>
                <w:color w:val="auto"/>
                <w:sz w:val="24"/>
              </w:rPr>
            </w:pPr>
            <w:r w:rsidRPr="00D274E6">
              <w:rPr>
                <w:rFonts w:eastAsia="SimSun"/>
                <w:bCs/>
                <w:iCs/>
                <w:color w:val="auto"/>
                <w:sz w:val="24"/>
                <w:lang w:eastAsia="zh-CN"/>
              </w:rPr>
              <w:t>272.000</w:t>
            </w:r>
          </w:p>
        </w:tc>
      </w:tr>
    </w:tbl>
    <w:p w:rsidR="007B61EC" w:rsidRPr="00D274E6" w:rsidRDefault="007B61EC" w:rsidP="007B61EC">
      <w:pPr>
        <w:rPr>
          <w:b/>
          <w:color w:val="auto"/>
          <w:sz w:val="24"/>
        </w:rPr>
      </w:pPr>
      <w:r w:rsidRPr="00D274E6">
        <w:rPr>
          <w:b/>
          <w:color w:val="auto"/>
          <w:sz w:val="24"/>
        </w:rPr>
        <w:t>b) Giá đất ở các khu vực còn lại</w:t>
      </w:r>
    </w:p>
    <w:p w:rsidR="007B61EC" w:rsidRPr="00D274E6" w:rsidRDefault="007B61EC" w:rsidP="007B61E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2"/>
        <w:gridCol w:w="6039"/>
        <w:gridCol w:w="1172"/>
        <w:gridCol w:w="1170"/>
      </w:tblGrid>
      <w:tr w:rsidR="00812CBA" w:rsidRPr="00D274E6" w:rsidTr="000E21EC">
        <w:trPr>
          <w:trHeight w:val="315"/>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61EC" w:rsidRPr="00D274E6" w:rsidRDefault="00B94C89" w:rsidP="0012672F">
            <w:pPr>
              <w:widowControl/>
              <w:jc w:val="center"/>
              <w:rPr>
                <w:rFonts w:eastAsia="Times New Roman"/>
                <w:b/>
                <w:bCs/>
                <w:color w:val="auto"/>
                <w:sz w:val="24"/>
              </w:rPr>
            </w:pPr>
            <w:r w:rsidRPr="00D274E6">
              <w:rPr>
                <w:b/>
                <w:color w:val="auto"/>
                <w:sz w:val="24"/>
              </w:rPr>
              <w:lastRenderedPageBreak/>
              <w:t>Khu vực</w:t>
            </w:r>
          </w:p>
        </w:tc>
        <w:tc>
          <w:tcPr>
            <w:tcW w:w="3154"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0E21EC">
        <w:trPr>
          <w:trHeight w:val="315"/>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B94C89">
            <w:pPr>
              <w:jc w:val="center"/>
              <w:rPr>
                <w:rFonts w:eastAsia="Times New Roman"/>
                <w:color w:val="auto"/>
                <w:sz w:val="24"/>
              </w:rPr>
            </w:pPr>
            <w:r w:rsidRPr="00D274E6">
              <w:rPr>
                <w:rFonts w:eastAsia="Times New Roman"/>
                <w:color w:val="auto"/>
                <w:sz w:val="24"/>
              </w:rPr>
              <w:t>KV1</w:t>
            </w:r>
          </w:p>
        </w:tc>
        <w:tc>
          <w:tcPr>
            <w:tcW w:w="3154"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
                <w:bCs/>
                <w:color w:val="auto"/>
                <w:sz w:val="24"/>
              </w:rPr>
            </w:pPr>
            <w:r w:rsidRPr="00D274E6">
              <w:rPr>
                <w:rFonts w:eastAsia="Times New Roman"/>
                <w:bCs/>
                <w:color w:val="auto"/>
                <w:sz w:val="24"/>
              </w:rPr>
              <w:t>Không</w:t>
            </w:r>
          </w:p>
        </w:tc>
        <w:tc>
          <w:tcPr>
            <w:tcW w:w="6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rPr>
                <w:rFonts w:eastAsia="Times New Roman"/>
                <w:color w:val="auto"/>
                <w:sz w:val="24"/>
              </w:rPr>
            </w:pPr>
            <w:r w:rsidRPr="00D274E6">
              <w:rPr>
                <w:rFonts w:eastAsia="Times New Roman"/>
                <w:color w:val="auto"/>
                <w:sz w:val="24"/>
              </w:rPr>
              <w:t> </w:t>
            </w:r>
          </w:p>
        </w:tc>
        <w:tc>
          <w:tcPr>
            <w:tcW w:w="6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rPr>
                <w:rFonts w:eastAsia="Times New Roman"/>
                <w:color w:val="auto"/>
                <w:sz w:val="24"/>
              </w:rPr>
            </w:pPr>
            <w:r w:rsidRPr="00D274E6">
              <w:rPr>
                <w:rFonts w:eastAsia="Times New Roman"/>
                <w:color w:val="auto"/>
                <w:sz w:val="24"/>
              </w:rPr>
              <w:t> </w:t>
            </w:r>
          </w:p>
        </w:tc>
      </w:tr>
      <w:tr w:rsidR="00812CBA" w:rsidRPr="00D274E6" w:rsidTr="000E21EC">
        <w:trPr>
          <w:trHeight w:val="13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B94C89">
            <w:pPr>
              <w:jc w:val="center"/>
              <w:rPr>
                <w:rFonts w:eastAsia="Times New Roman"/>
                <w:color w:val="auto"/>
                <w:sz w:val="24"/>
              </w:rPr>
            </w:pPr>
            <w:r w:rsidRPr="00D274E6">
              <w:rPr>
                <w:rFonts w:eastAsia="Times New Roman"/>
                <w:color w:val="auto"/>
                <w:sz w:val="24"/>
              </w:rPr>
              <w:t>KV2</w:t>
            </w:r>
          </w:p>
        </w:tc>
        <w:tc>
          <w:tcPr>
            <w:tcW w:w="3154"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Tuyến nối từ Quốc lộ 49B đến cuối thôn Cương Gián; tuyến nối từ Quốc lộ 49B đến cuối xóm Thiền; tuyến nối từ Quốc lộ 49B đến cuối xóm Am; tuyến nối từ xóm cũ đến cuối xóm Mới; tuyến nối từ Quốc lộ 49B đến cuối xóm Cũ; tuyến nối từ Quốc lộ 49B đến cuối xóm Tân Lộc; tuyến nối từ Quốc lộ 49B đến cuối xóm Tân An; tuyến đường liên thôn nối từ thôn 1 đến cuối thôn 4; tuyến đường khu định tái cư nối từ xóm Thiền đến xóm Am; tuyến đường khu tái định cư nối từ xóm Cũ đến xóm Tân Lộc; tuyến nối từ Quốc lộ 49B đến chợ Cồn Gai cũ; tuyến nối từ chợ Cồn Gai (mới) đến Họ Lê Nguyễn</w:t>
            </w:r>
          </w:p>
        </w:tc>
        <w:tc>
          <w:tcPr>
            <w:tcW w:w="6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rPr>
                <w:rFonts w:eastAsia="Times New Roman"/>
                <w:bCs/>
                <w:color w:val="auto"/>
                <w:sz w:val="24"/>
              </w:rPr>
            </w:pPr>
            <w:r w:rsidRPr="00D274E6">
              <w:rPr>
                <w:rFonts w:eastAsia="Times New Roman"/>
                <w:bCs/>
                <w:color w:val="auto"/>
                <w:sz w:val="24"/>
              </w:rPr>
              <w:t>272.000</w:t>
            </w:r>
          </w:p>
        </w:tc>
        <w:tc>
          <w:tcPr>
            <w:tcW w:w="6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rPr>
                <w:rFonts w:eastAsia="Times New Roman"/>
                <w:bCs/>
                <w:color w:val="auto"/>
                <w:sz w:val="24"/>
              </w:rPr>
            </w:pPr>
            <w:r w:rsidRPr="00D274E6">
              <w:rPr>
                <w:rFonts w:eastAsia="Times New Roman"/>
                <w:bCs/>
                <w:color w:val="auto"/>
                <w:sz w:val="24"/>
              </w:rPr>
              <w:t>187.000</w:t>
            </w:r>
          </w:p>
        </w:tc>
      </w:tr>
      <w:tr w:rsidR="007B61EC" w:rsidRPr="00D274E6" w:rsidTr="000E21EC">
        <w:trPr>
          <w:trHeight w:val="75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87061B">
            <w:pPr>
              <w:jc w:val="center"/>
              <w:rPr>
                <w:rFonts w:eastAsia="Times New Roman"/>
                <w:color w:val="auto"/>
                <w:sz w:val="24"/>
              </w:rPr>
            </w:pPr>
            <w:r w:rsidRPr="00D274E6">
              <w:rPr>
                <w:rFonts w:eastAsia="Times New Roman"/>
                <w:color w:val="auto"/>
                <w:sz w:val="24"/>
              </w:rPr>
              <w:t>KV3</w:t>
            </w:r>
          </w:p>
        </w:tc>
        <w:tc>
          <w:tcPr>
            <w:tcW w:w="3154"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Các thôn trên địa bàn xã Quảng Công (ngoài các vị trí 1, 2, 3 của các đường giao thông chính)</w:t>
            </w:r>
          </w:p>
        </w:tc>
        <w:tc>
          <w:tcPr>
            <w:tcW w:w="1224" w:type="pct"/>
            <w:gridSpan w:val="2"/>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187.000</w:t>
            </w:r>
          </w:p>
        </w:tc>
      </w:tr>
    </w:tbl>
    <w:p w:rsidR="0087061B" w:rsidRPr="00D274E6" w:rsidRDefault="0087061B" w:rsidP="007B61EC">
      <w:pPr>
        <w:pStyle w:val="Heading1"/>
        <w:spacing w:before="120" w:after="0"/>
        <w:rPr>
          <w:rFonts w:ascii="Times New Roman" w:hAnsi="Times New Roman" w:cs="Times New Roman"/>
          <w:color w:val="auto"/>
          <w:sz w:val="24"/>
        </w:rPr>
      </w:pPr>
      <w:bookmarkStart w:id="28" w:name="_Toc25865908"/>
    </w:p>
    <w:p w:rsidR="007B61EC" w:rsidRPr="00D274E6" w:rsidRDefault="007B61EC" w:rsidP="007B61EC">
      <w:pPr>
        <w:pStyle w:val="Heading1"/>
        <w:spacing w:before="120" w:after="0"/>
        <w:rPr>
          <w:rFonts w:ascii="Times New Roman" w:hAnsi="Times New Roman" w:cs="Times New Roman"/>
          <w:b w:val="0"/>
          <w:color w:val="auto"/>
          <w:sz w:val="24"/>
        </w:rPr>
      </w:pPr>
      <w:r w:rsidRPr="00D274E6">
        <w:rPr>
          <w:rFonts w:ascii="Times New Roman" w:hAnsi="Times New Roman" w:cs="Times New Roman"/>
          <w:color w:val="auto"/>
          <w:sz w:val="24"/>
        </w:rPr>
        <w:t>III. THỊ XÃ HƯƠNG TRÀ</w:t>
      </w:r>
      <w:bookmarkEnd w:id="28"/>
    </w:p>
    <w:p w:rsidR="007B61EC" w:rsidRPr="00D274E6" w:rsidRDefault="007B61EC" w:rsidP="007B61EC">
      <w:pPr>
        <w:pStyle w:val="Heading1"/>
        <w:spacing w:before="120" w:after="0"/>
        <w:rPr>
          <w:rFonts w:ascii="Times New Roman" w:eastAsia="Times New Roman" w:hAnsi="Times New Roman" w:cs="Times New Roman"/>
          <w:b w:val="0"/>
          <w:bCs w:val="0"/>
          <w:color w:val="auto"/>
          <w:sz w:val="24"/>
        </w:rPr>
      </w:pPr>
      <w:bookmarkStart w:id="29" w:name="_Toc25865909"/>
      <w:r w:rsidRPr="00D274E6">
        <w:rPr>
          <w:rFonts w:ascii="Times New Roman" w:hAnsi="Times New Roman" w:cs="Times New Roman"/>
          <w:color w:val="auto"/>
          <w:sz w:val="24"/>
        </w:rPr>
        <w:t>1. XÃ HƯƠNG TOÀN</w:t>
      </w:r>
      <w:bookmarkEnd w:id="29"/>
    </w:p>
    <w:p w:rsidR="007B61EC" w:rsidRPr="00D274E6" w:rsidRDefault="007B61EC" w:rsidP="007B61EC">
      <w:pPr>
        <w:spacing w:before="120"/>
        <w:rPr>
          <w:b/>
          <w:color w:val="auto"/>
          <w:sz w:val="24"/>
        </w:rPr>
      </w:pPr>
      <w:r w:rsidRPr="00D274E6">
        <w:rPr>
          <w:b/>
          <w:color w:val="auto"/>
          <w:sz w:val="24"/>
        </w:rPr>
        <w:t>a) Giá đất ở nằm ven đường giao thông chính</w:t>
      </w:r>
    </w:p>
    <w:p w:rsidR="007B61EC" w:rsidRPr="00D274E6" w:rsidRDefault="007B61EC" w:rsidP="007B61E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399"/>
        <w:gridCol w:w="1212"/>
        <w:gridCol w:w="1212"/>
        <w:gridCol w:w="1197"/>
      </w:tblGrid>
      <w:tr w:rsidR="00812CBA" w:rsidRPr="00D274E6" w:rsidTr="009F7F08">
        <w:trPr>
          <w:trHeight w:val="347"/>
          <w:jc w:val="center"/>
        </w:trPr>
        <w:tc>
          <w:tcPr>
            <w:tcW w:w="289"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TT</w:t>
            </w:r>
          </w:p>
        </w:tc>
        <w:tc>
          <w:tcPr>
            <w:tcW w:w="2820"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33"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633"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c>
          <w:tcPr>
            <w:tcW w:w="625"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9F7F08">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widowControl/>
              <w:jc w:val="center"/>
              <w:rPr>
                <w:rFonts w:eastAsia="Times New Roman"/>
                <w:bCs/>
                <w:color w:val="auto"/>
                <w:sz w:val="24"/>
              </w:rPr>
            </w:pPr>
            <w:r w:rsidRPr="00D274E6">
              <w:rPr>
                <w:rFonts w:eastAsia="Times New Roman"/>
                <w:bCs/>
                <w:color w:val="auto"/>
                <w:sz w:val="24"/>
              </w:rPr>
              <w:t>1</w:t>
            </w:r>
          </w:p>
        </w:tc>
        <w:tc>
          <w:tcPr>
            <w:tcW w:w="2820"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Tỉnh lộ 8B</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widowControl/>
              <w:rPr>
                <w:rFonts w:eastAsia="Times New Roman"/>
                <w:b/>
                <w:bCs/>
                <w:color w:val="auto"/>
                <w:sz w:val="24"/>
              </w:rPr>
            </w:pPr>
            <w:r w:rsidRPr="00D274E6">
              <w:rPr>
                <w:rFonts w:eastAsia="Times New Roman"/>
                <w:b/>
                <w:bCs/>
                <w:color w:val="auto"/>
                <w:sz w:val="24"/>
              </w:rPr>
              <w:t> </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widowControl/>
              <w:rPr>
                <w:rFonts w:eastAsia="Times New Roman"/>
                <w:b/>
                <w:bCs/>
                <w:color w:val="auto"/>
                <w:sz w:val="24"/>
              </w:rPr>
            </w:pPr>
            <w:r w:rsidRPr="00D274E6">
              <w:rPr>
                <w:rFonts w:eastAsia="Times New Roman"/>
                <w:b/>
                <w:bCs/>
                <w:color w:val="auto"/>
                <w:sz w:val="24"/>
              </w:rPr>
              <w:t> </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widowControl/>
              <w:rPr>
                <w:rFonts w:eastAsia="Times New Roman"/>
                <w:b/>
                <w:bCs/>
                <w:color w:val="auto"/>
                <w:sz w:val="24"/>
              </w:rPr>
            </w:pPr>
            <w:r w:rsidRPr="00D274E6">
              <w:rPr>
                <w:rFonts w:eastAsia="Times New Roman"/>
                <w:b/>
                <w:bCs/>
                <w:color w:val="auto"/>
                <w:sz w:val="24"/>
              </w:rPr>
              <w:t> </w:t>
            </w:r>
          </w:p>
        </w:tc>
      </w:tr>
      <w:tr w:rsidR="00812CBA" w:rsidRPr="00D274E6" w:rsidTr="009F7F08">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center"/>
              <w:rPr>
                <w:rFonts w:eastAsia="Times New Roman"/>
                <w:bCs/>
                <w:color w:val="auto"/>
                <w:sz w:val="24"/>
              </w:rPr>
            </w:pPr>
          </w:p>
        </w:tc>
        <w:tc>
          <w:tcPr>
            <w:tcW w:w="2820"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C1797D">
            <w:pPr>
              <w:widowControl/>
              <w:spacing w:before="120" w:after="120" w:line="300" w:lineRule="exact"/>
              <w:jc w:val="both"/>
              <w:rPr>
                <w:rFonts w:eastAsia="Times New Roman"/>
                <w:color w:val="auto"/>
                <w:sz w:val="24"/>
              </w:rPr>
            </w:pPr>
            <w:r w:rsidRPr="00D274E6">
              <w:rPr>
                <w:rFonts w:eastAsia="Times New Roman"/>
                <w:color w:val="auto"/>
                <w:sz w:val="24"/>
              </w:rPr>
              <w:t>Từ ranh giới phường Hương Chữ - Đường Nguyễn Chí Thanh</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right"/>
              <w:rPr>
                <w:color w:val="auto"/>
                <w:sz w:val="24"/>
              </w:rPr>
            </w:pPr>
            <w:r w:rsidRPr="00D274E6">
              <w:rPr>
                <w:color w:val="auto"/>
                <w:sz w:val="24"/>
              </w:rPr>
              <w:t>1.540.000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right"/>
              <w:rPr>
                <w:color w:val="auto"/>
                <w:sz w:val="24"/>
              </w:rPr>
            </w:pPr>
            <w:r w:rsidRPr="00D274E6">
              <w:rPr>
                <w:color w:val="auto"/>
                <w:sz w:val="24"/>
              </w:rPr>
              <w:t>768.000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right"/>
              <w:rPr>
                <w:color w:val="auto"/>
                <w:sz w:val="24"/>
              </w:rPr>
            </w:pPr>
            <w:r w:rsidRPr="00D274E6">
              <w:rPr>
                <w:color w:val="auto"/>
                <w:sz w:val="24"/>
              </w:rPr>
              <w:t>464.000</w:t>
            </w:r>
          </w:p>
        </w:tc>
      </w:tr>
      <w:tr w:rsidR="00812CBA" w:rsidRPr="00D274E6" w:rsidTr="009F7F08">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center"/>
              <w:rPr>
                <w:rFonts w:eastAsia="Times New Roman"/>
                <w:bCs/>
                <w:color w:val="auto"/>
                <w:sz w:val="24"/>
              </w:rPr>
            </w:pPr>
          </w:p>
        </w:tc>
        <w:tc>
          <w:tcPr>
            <w:tcW w:w="2820"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C1797D">
            <w:pPr>
              <w:widowControl/>
              <w:spacing w:before="120" w:after="120" w:line="300" w:lineRule="exact"/>
              <w:jc w:val="both"/>
              <w:rPr>
                <w:rFonts w:eastAsia="Times New Roman"/>
                <w:color w:val="auto"/>
                <w:sz w:val="24"/>
              </w:rPr>
            </w:pPr>
            <w:r w:rsidRPr="00D274E6">
              <w:rPr>
                <w:rFonts w:eastAsia="Times New Roman"/>
                <w:color w:val="auto"/>
                <w:sz w:val="24"/>
              </w:rPr>
              <w:t>Từ Đường Nguyễn Chí Thanh - ngã ba đường vào thôn An Thuận</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right"/>
              <w:rPr>
                <w:color w:val="auto"/>
                <w:sz w:val="24"/>
              </w:rPr>
            </w:pPr>
            <w:r w:rsidRPr="00D274E6">
              <w:rPr>
                <w:color w:val="auto"/>
                <w:sz w:val="24"/>
              </w:rPr>
              <w:t>1.200.000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right"/>
              <w:rPr>
                <w:color w:val="auto"/>
                <w:sz w:val="24"/>
              </w:rPr>
            </w:pPr>
            <w:r w:rsidRPr="00D274E6">
              <w:rPr>
                <w:color w:val="auto"/>
                <w:sz w:val="24"/>
              </w:rPr>
              <w:t>590.000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right"/>
              <w:rPr>
                <w:color w:val="auto"/>
                <w:sz w:val="24"/>
              </w:rPr>
            </w:pPr>
            <w:r w:rsidRPr="00D274E6">
              <w:rPr>
                <w:color w:val="auto"/>
                <w:sz w:val="24"/>
              </w:rPr>
              <w:t>370.000</w:t>
            </w:r>
          </w:p>
        </w:tc>
      </w:tr>
      <w:tr w:rsidR="00812CBA" w:rsidRPr="00D274E6" w:rsidTr="009F7F08">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center"/>
              <w:rPr>
                <w:rFonts w:eastAsia="Times New Roman"/>
                <w:bCs/>
                <w:color w:val="auto"/>
                <w:sz w:val="24"/>
              </w:rPr>
            </w:pPr>
          </w:p>
        </w:tc>
        <w:tc>
          <w:tcPr>
            <w:tcW w:w="2820"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C1797D">
            <w:pPr>
              <w:widowControl/>
              <w:spacing w:before="120" w:after="120" w:line="300" w:lineRule="exact"/>
              <w:jc w:val="both"/>
              <w:rPr>
                <w:rFonts w:eastAsia="Times New Roman"/>
                <w:color w:val="auto"/>
                <w:sz w:val="24"/>
              </w:rPr>
            </w:pPr>
            <w:r w:rsidRPr="00D274E6">
              <w:rPr>
                <w:rFonts w:eastAsia="Times New Roman"/>
                <w:color w:val="auto"/>
                <w:sz w:val="24"/>
              </w:rPr>
              <w:t>Đoạn còn lại của Tỉnh lộ 8B</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right"/>
              <w:rPr>
                <w:color w:val="auto"/>
                <w:sz w:val="24"/>
              </w:rPr>
            </w:pPr>
            <w:r w:rsidRPr="00D274E6">
              <w:rPr>
                <w:color w:val="auto"/>
                <w:sz w:val="24"/>
              </w:rPr>
              <w:t>720.000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right"/>
              <w:rPr>
                <w:color w:val="auto"/>
                <w:sz w:val="24"/>
              </w:rPr>
            </w:pPr>
            <w:r w:rsidRPr="00D274E6">
              <w:rPr>
                <w:color w:val="auto"/>
                <w:sz w:val="24"/>
              </w:rPr>
              <w:t>400.000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right"/>
              <w:rPr>
                <w:color w:val="auto"/>
                <w:sz w:val="24"/>
              </w:rPr>
            </w:pPr>
            <w:r w:rsidRPr="00D274E6">
              <w:rPr>
                <w:color w:val="auto"/>
                <w:sz w:val="24"/>
              </w:rPr>
              <w:t>288.000</w:t>
            </w:r>
          </w:p>
        </w:tc>
      </w:tr>
      <w:tr w:rsidR="00812CBA" w:rsidRPr="00D274E6" w:rsidTr="009F7F08">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center"/>
              <w:rPr>
                <w:rFonts w:eastAsia="Times New Roman"/>
                <w:bCs/>
                <w:color w:val="auto"/>
                <w:sz w:val="24"/>
              </w:rPr>
            </w:pPr>
            <w:r w:rsidRPr="00D274E6">
              <w:rPr>
                <w:rFonts w:eastAsia="Times New Roman"/>
                <w:bCs/>
                <w:color w:val="auto"/>
                <w:sz w:val="24"/>
              </w:rPr>
              <w:t>2</w:t>
            </w:r>
          </w:p>
        </w:tc>
        <w:tc>
          <w:tcPr>
            <w:tcW w:w="2820"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C1797D">
            <w:pPr>
              <w:widowControl/>
              <w:spacing w:before="120" w:after="120" w:line="300" w:lineRule="exact"/>
              <w:jc w:val="both"/>
              <w:rPr>
                <w:rFonts w:eastAsia="Times New Roman"/>
                <w:color w:val="auto"/>
                <w:sz w:val="24"/>
              </w:rPr>
            </w:pPr>
            <w:r w:rsidRPr="00D274E6">
              <w:rPr>
                <w:rFonts w:eastAsia="Times New Roman"/>
                <w:color w:val="auto"/>
                <w:sz w:val="24"/>
              </w:rPr>
              <w:t>Đường Nguyễn Chí Thanh</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right"/>
              <w:rPr>
                <w:color w:val="auto"/>
                <w:sz w:val="24"/>
              </w:rPr>
            </w:pPr>
            <w:r w:rsidRPr="00D274E6">
              <w:rPr>
                <w:color w:val="auto"/>
                <w:sz w:val="24"/>
              </w:rPr>
              <w:t> </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right"/>
              <w:rPr>
                <w:color w:val="auto"/>
                <w:sz w:val="24"/>
              </w:rPr>
            </w:pPr>
            <w:r w:rsidRPr="00D274E6">
              <w:rPr>
                <w:color w:val="auto"/>
                <w:sz w:val="24"/>
              </w:rPr>
              <w:t> </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right"/>
              <w:rPr>
                <w:color w:val="auto"/>
                <w:sz w:val="24"/>
              </w:rPr>
            </w:pPr>
            <w:r w:rsidRPr="00D274E6">
              <w:rPr>
                <w:color w:val="auto"/>
                <w:sz w:val="24"/>
              </w:rPr>
              <w:t> </w:t>
            </w:r>
          </w:p>
        </w:tc>
      </w:tr>
      <w:tr w:rsidR="00812CBA" w:rsidRPr="00D274E6" w:rsidTr="009F7F08">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center"/>
              <w:rPr>
                <w:rFonts w:eastAsia="Times New Roman"/>
                <w:bCs/>
                <w:color w:val="auto"/>
                <w:sz w:val="24"/>
              </w:rPr>
            </w:pPr>
          </w:p>
        </w:tc>
        <w:tc>
          <w:tcPr>
            <w:tcW w:w="2820"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87061B">
            <w:pPr>
              <w:widowControl/>
              <w:spacing w:before="120" w:after="120" w:line="300" w:lineRule="exact"/>
              <w:jc w:val="both"/>
              <w:rPr>
                <w:rFonts w:eastAsia="Times New Roman"/>
                <w:color w:val="auto"/>
                <w:sz w:val="24"/>
              </w:rPr>
            </w:pPr>
            <w:r w:rsidRPr="00D274E6">
              <w:rPr>
                <w:rFonts w:eastAsia="Times New Roman"/>
                <w:color w:val="auto"/>
                <w:sz w:val="24"/>
              </w:rPr>
              <w:t xml:space="preserve">Từ ranh giới xã Quảng Thọ </w:t>
            </w:r>
            <w:r w:rsidR="0087061B" w:rsidRPr="00D274E6">
              <w:rPr>
                <w:rFonts w:eastAsia="Times New Roman"/>
                <w:color w:val="auto"/>
                <w:sz w:val="24"/>
              </w:rPr>
              <w:t>đến</w:t>
            </w:r>
            <w:r w:rsidRPr="00D274E6">
              <w:rPr>
                <w:rFonts w:eastAsia="Times New Roman"/>
                <w:color w:val="auto"/>
                <w:sz w:val="24"/>
              </w:rPr>
              <w:t xml:space="preserve"> Cầu Hương Cần</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right"/>
              <w:rPr>
                <w:color w:val="auto"/>
                <w:sz w:val="24"/>
              </w:rPr>
            </w:pPr>
            <w:r w:rsidRPr="00D274E6">
              <w:rPr>
                <w:color w:val="auto"/>
                <w:sz w:val="24"/>
              </w:rPr>
              <w:t>1.435.000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right"/>
              <w:rPr>
                <w:color w:val="auto"/>
                <w:sz w:val="24"/>
              </w:rPr>
            </w:pPr>
            <w:r w:rsidRPr="00D274E6">
              <w:rPr>
                <w:color w:val="auto"/>
                <w:sz w:val="24"/>
              </w:rPr>
              <w:t>860.000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right"/>
              <w:rPr>
                <w:color w:val="auto"/>
                <w:sz w:val="24"/>
              </w:rPr>
            </w:pPr>
            <w:r w:rsidRPr="00D274E6">
              <w:rPr>
                <w:color w:val="auto"/>
                <w:sz w:val="24"/>
              </w:rPr>
              <w:t>620.000</w:t>
            </w:r>
          </w:p>
        </w:tc>
      </w:tr>
      <w:tr w:rsidR="00812CBA" w:rsidRPr="00D274E6" w:rsidTr="009F7F08">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center"/>
              <w:rPr>
                <w:rFonts w:eastAsia="Times New Roman"/>
                <w:bCs/>
                <w:color w:val="auto"/>
                <w:sz w:val="24"/>
              </w:rPr>
            </w:pPr>
          </w:p>
        </w:tc>
        <w:tc>
          <w:tcPr>
            <w:tcW w:w="2820"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87061B">
            <w:pPr>
              <w:widowControl/>
              <w:spacing w:before="120" w:after="120" w:line="300" w:lineRule="exact"/>
              <w:jc w:val="both"/>
              <w:rPr>
                <w:rFonts w:eastAsia="Times New Roman"/>
                <w:color w:val="auto"/>
                <w:sz w:val="24"/>
              </w:rPr>
            </w:pPr>
            <w:r w:rsidRPr="00D274E6">
              <w:rPr>
                <w:rFonts w:eastAsia="Times New Roman"/>
                <w:color w:val="auto"/>
                <w:sz w:val="24"/>
              </w:rPr>
              <w:t xml:space="preserve">Từ Cầu Hương Cần </w:t>
            </w:r>
            <w:r w:rsidR="0087061B" w:rsidRPr="00D274E6">
              <w:rPr>
                <w:rFonts w:eastAsia="Times New Roman"/>
                <w:color w:val="auto"/>
                <w:sz w:val="24"/>
              </w:rPr>
              <w:t>đến</w:t>
            </w:r>
            <w:r w:rsidRPr="00D274E6">
              <w:rPr>
                <w:rFonts w:eastAsia="Times New Roman"/>
                <w:color w:val="auto"/>
                <w:sz w:val="24"/>
              </w:rPr>
              <w:t xml:space="preserve">  Ranh giới phường Hương Sơ</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right"/>
              <w:rPr>
                <w:color w:val="auto"/>
                <w:sz w:val="24"/>
              </w:rPr>
            </w:pPr>
            <w:r w:rsidRPr="00D274E6">
              <w:rPr>
                <w:color w:val="auto"/>
                <w:sz w:val="24"/>
              </w:rPr>
              <w:t>2.900.000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right"/>
              <w:rPr>
                <w:color w:val="auto"/>
                <w:sz w:val="24"/>
              </w:rPr>
            </w:pPr>
            <w:r w:rsidRPr="00D274E6">
              <w:rPr>
                <w:color w:val="auto"/>
                <w:sz w:val="24"/>
              </w:rPr>
              <w:t>1.500.000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right"/>
              <w:rPr>
                <w:color w:val="auto"/>
                <w:sz w:val="24"/>
              </w:rPr>
            </w:pPr>
            <w:r w:rsidRPr="00D274E6">
              <w:rPr>
                <w:color w:val="auto"/>
                <w:sz w:val="24"/>
              </w:rPr>
              <w:t>880.000</w:t>
            </w:r>
          </w:p>
        </w:tc>
      </w:tr>
      <w:tr w:rsidR="00812CBA" w:rsidRPr="00D274E6" w:rsidTr="009F7F08">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center"/>
              <w:rPr>
                <w:rFonts w:eastAsia="Times New Roman"/>
                <w:bCs/>
                <w:color w:val="auto"/>
                <w:sz w:val="24"/>
              </w:rPr>
            </w:pPr>
            <w:r w:rsidRPr="00D274E6">
              <w:rPr>
                <w:rFonts w:eastAsia="Times New Roman"/>
                <w:bCs/>
                <w:color w:val="auto"/>
                <w:sz w:val="24"/>
              </w:rPr>
              <w:t>3</w:t>
            </w:r>
          </w:p>
        </w:tc>
        <w:tc>
          <w:tcPr>
            <w:tcW w:w="2820"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C1797D">
            <w:pPr>
              <w:widowControl/>
              <w:spacing w:before="120" w:after="120" w:line="300" w:lineRule="exact"/>
              <w:jc w:val="both"/>
              <w:rPr>
                <w:rFonts w:eastAsia="Times New Roman"/>
                <w:color w:val="auto"/>
                <w:sz w:val="24"/>
              </w:rPr>
            </w:pPr>
            <w:r w:rsidRPr="00D274E6">
              <w:rPr>
                <w:rFonts w:eastAsia="Times New Roman"/>
                <w:color w:val="auto"/>
                <w:sz w:val="24"/>
              </w:rPr>
              <w:t>Đường giao thông liên xã</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right"/>
              <w:rPr>
                <w:color w:val="auto"/>
                <w:sz w:val="24"/>
              </w:rPr>
            </w:pPr>
            <w:r w:rsidRPr="00D274E6">
              <w:rPr>
                <w:color w:val="auto"/>
                <w:sz w:val="24"/>
              </w:rPr>
              <w:t> </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right"/>
              <w:rPr>
                <w:color w:val="auto"/>
                <w:sz w:val="24"/>
              </w:rPr>
            </w:pPr>
            <w:r w:rsidRPr="00D274E6">
              <w:rPr>
                <w:color w:val="auto"/>
                <w:sz w:val="24"/>
              </w:rPr>
              <w:t> </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right"/>
              <w:rPr>
                <w:color w:val="auto"/>
                <w:sz w:val="24"/>
              </w:rPr>
            </w:pPr>
            <w:r w:rsidRPr="00D274E6">
              <w:rPr>
                <w:color w:val="auto"/>
                <w:sz w:val="24"/>
              </w:rPr>
              <w:t> </w:t>
            </w:r>
          </w:p>
        </w:tc>
      </w:tr>
      <w:tr w:rsidR="00812CBA" w:rsidRPr="00D274E6" w:rsidTr="009F7F08">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center"/>
              <w:rPr>
                <w:rFonts w:eastAsia="Times New Roman"/>
                <w:bCs/>
                <w:color w:val="auto"/>
                <w:sz w:val="24"/>
              </w:rPr>
            </w:pPr>
          </w:p>
        </w:tc>
        <w:tc>
          <w:tcPr>
            <w:tcW w:w="2820"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87061B">
            <w:pPr>
              <w:widowControl/>
              <w:spacing w:before="120" w:after="120" w:line="300" w:lineRule="exact"/>
              <w:jc w:val="both"/>
              <w:rPr>
                <w:rFonts w:eastAsia="Times New Roman"/>
                <w:color w:val="auto"/>
                <w:sz w:val="24"/>
              </w:rPr>
            </w:pPr>
            <w:r w:rsidRPr="00D274E6">
              <w:rPr>
                <w:rFonts w:eastAsia="Times New Roman"/>
                <w:color w:val="auto"/>
                <w:sz w:val="24"/>
              </w:rPr>
              <w:t xml:space="preserve">Cầu Giáp Tây (sau vị trí 2 Tỉnh lộ 8B đoạn1) </w:t>
            </w:r>
            <w:r w:rsidR="0087061B" w:rsidRPr="00D274E6">
              <w:rPr>
                <w:rFonts w:eastAsia="Times New Roman"/>
                <w:color w:val="auto"/>
                <w:sz w:val="24"/>
              </w:rPr>
              <w:t>đến</w:t>
            </w:r>
            <w:r w:rsidRPr="00D274E6">
              <w:rPr>
                <w:rFonts w:eastAsia="Times New Roman"/>
                <w:color w:val="auto"/>
                <w:sz w:val="24"/>
              </w:rPr>
              <w:t xml:space="preserve"> cổng Thôn Cổ Lão</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right"/>
              <w:rPr>
                <w:color w:val="auto"/>
                <w:sz w:val="24"/>
              </w:rPr>
            </w:pPr>
            <w:r w:rsidRPr="00D274E6">
              <w:rPr>
                <w:color w:val="auto"/>
                <w:sz w:val="24"/>
              </w:rPr>
              <w:t>670.000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right"/>
              <w:rPr>
                <w:color w:val="auto"/>
                <w:sz w:val="24"/>
              </w:rPr>
            </w:pPr>
            <w:r w:rsidRPr="00D274E6">
              <w:rPr>
                <w:color w:val="auto"/>
                <w:sz w:val="24"/>
              </w:rPr>
              <w:t>370.000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right"/>
              <w:rPr>
                <w:color w:val="auto"/>
                <w:sz w:val="24"/>
              </w:rPr>
            </w:pPr>
            <w:r w:rsidRPr="00D274E6">
              <w:rPr>
                <w:color w:val="auto"/>
                <w:sz w:val="24"/>
              </w:rPr>
              <w:t>270.000</w:t>
            </w:r>
          </w:p>
        </w:tc>
      </w:tr>
      <w:tr w:rsidR="00812CBA" w:rsidRPr="00D274E6" w:rsidTr="009F7F08">
        <w:trPr>
          <w:trHeight w:val="347"/>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center"/>
              <w:rPr>
                <w:rFonts w:eastAsia="Times New Roman"/>
                <w:bCs/>
                <w:color w:val="auto"/>
                <w:sz w:val="24"/>
              </w:rPr>
            </w:pPr>
          </w:p>
        </w:tc>
        <w:tc>
          <w:tcPr>
            <w:tcW w:w="2820"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87061B">
            <w:pPr>
              <w:widowControl/>
              <w:spacing w:before="120" w:after="120" w:line="300" w:lineRule="exact"/>
              <w:jc w:val="both"/>
              <w:rPr>
                <w:rFonts w:eastAsia="Times New Roman"/>
                <w:color w:val="auto"/>
                <w:sz w:val="24"/>
              </w:rPr>
            </w:pPr>
            <w:r w:rsidRPr="00D274E6">
              <w:rPr>
                <w:rFonts w:eastAsia="Times New Roman"/>
                <w:color w:val="auto"/>
                <w:sz w:val="24"/>
              </w:rPr>
              <w:t xml:space="preserve">Từ cổng thôn Cổ </w:t>
            </w:r>
            <w:r w:rsidR="0087061B" w:rsidRPr="00D274E6">
              <w:rPr>
                <w:rFonts w:eastAsia="Times New Roman"/>
                <w:color w:val="auto"/>
                <w:sz w:val="24"/>
              </w:rPr>
              <w:t>L</w:t>
            </w:r>
            <w:r w:rsidRPr="00D274E6">
              <w:rPr>
                <w:rFonts w:eastAsia="Times New Roman"/>
                <w:color w:val="auto"/>
                <w:sz w:val="24"/>
              </w:rPr>
              <w:t xml:space="preserve">ão </w:t>
            </w:r>
            <w:r w:rsidR="0087061B" w:rsidRPr="00D274E6">
              <w:rPr>
                <w:rFonts w:eastAsia="Times New Roman"/>
                <w:color w:val="auto"/>
                <w:sz w:val="24"/>
              </w:rPr>
              <w:t>đến</w:t>
            </w:r>
            <w:r w:rsidRPr="00D274E6">
              <w:rPr>
                <w:rFonts w:eastAsia="Times New Roman"/>
                <w:color w:val="auto"/>
                <w:sz w:val="24"/>
              </w:rPr>
              <w:t xml:space="preserve"> cổng thôn Dương Sơn</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right"/>
              <w:rPr>
                <w:color w:val="auto"/>
                <w:sz w:val="24"/>
              </w:rPr>
            </w:pPr>
            <w:r w:rsidRPr="00D274E6">
              <w:rPr>
                <w:color w:val="auto"/>
                <w:sz w:val="24"/>
              </w:rPr>
              <w:t>500.000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right"/>
              <w:rPr>
                <w:color w:val="auto"/>
                <w:sz w:val="24"/>
              </w:rPr>
            </w:pPr>
            <w:r w:rsidRPr="00D274E6">
              <w:rPr>
                <w:color w:val="auto"/>
                <w:sz w:val="24"/>
              </w:rPr>
              <w:t>300.000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F7F08" w:rsidRPr="00D274E6" w:rsidRDefault="009F7F08" w:rsidP="009F7F08">
            <w:pPr>
              <w:jc w:val="right"/>
              <w:rPr>
                <w:color w:val="auto"/>
                <w:sz w:val="24"/>
              </w:rPr>
            </w:pPr>
            <w:r w:rsidRPr="00D274E6">
              <w:rPr>
                <w:color w:val="auto"/>
                <w:sz w:val="24"/>
              </w:rPr>
              <w:t>260.000</w:t>
            </w:r>
          </w:p>
        </w:tc>
      </w:tr>
    </w:tbl>
    <w:p w:rsidR="007B61EC" w:rsidRPr="00D274E6" w:rsidRDefault="007B61EC" w:rsidP="007B61EC">
      <w:pPr>
        <w:spacing w:before="120"/>
        <w:rPr>
          <w:b/>
          <w:color w:val="auto"/>
          <w:sz w:val="24"/>
        </w:rPr>
      </w:pPr>
      <w:r w:rsidRPr="00D274E6">
        <w:rPr>
          <w:b/>
          <w:color w:val="auto"/>
          <w:sz w:val="24"/>
        </w:rPr>
        <w:lastRenderedPageBreak/>
        <w:t>b) Giá đất ở các khu vực còn lại</w:t>
      </w:r>
    </w:p>
    <w:p w:rsidR="007B61EC" w:rsidRPr="00D274E6" w:rsidRDefault="007B61EC" w:rsidP="007B61E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5885"/>
        <w:gridCol w:w="1304"/>
        <w:gridCol w:w="1191"/>
      </w:tblGrid>
      <w:tr w:rsidR="00812CBA" w:rsidRPr="00D274E6" w:rsidTr="00A85244">
        <w:trPr>
          <w:trHeight w:val="315"/>
          <w:jc w:val="center"/>
        </w:trPr>
        <w:tc>
          <w:tcPr>
            <w:tcW w:w="623" w:type="pct"/>
            <w:shd w:val="clear" w:color="auto" w:fill="auto"/>
            <w:vAlign w:val="center"/>
          </w:tcPr>
          <w:p w:rsidR="007B61EC" w:rsidRPr="00D274E6" w:rsidRDefault="00A85244" w:rsidP="0012672F">
            <w:pPr>
              <w:widowControl/>
              <w:jc w:val="center"/>
              <w:rPr>
                <w:rFonts w:eastAsia="Times New Roman"/>
                <w:b/>
                <w:bCs/>
                <w:color w:val="auto"/>
                <w:sz w:val="24"/>
              </w:rPr>
            </w:pPr>
            <w:r w:rsidRPr="00D274E6">
              <w:rPr>
                <w:b/>
                <w:color w:val="auto"/>
                <w:sz w:val="24"/>
              </w:rPr>
              <w:t>Khu vực</w:t>
            </w:r>
          </w:p>
        </w:tc>
        <w:tc>
          <w:tcPr>
            <w:tcW w:w="3074"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81"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1 </w:t>
            </w:r>
          </w:p>
        </w:tc>
        <w:tc>
          <w:tcPr>
            <w:tcW w:w="622"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2 </w:t>
            </w:r>
          </w:p>
        </w:tc>
      </w:tr>
      <w:tr w:rsidR="00812CBA" w:rsidRPr="00D274E6" w:rsidTr="00A852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9F7F08" w:rsidRPr="00D274E6" w:rsidRDefault="009F7F08" w:rsidP="00A85244">
            <w:pPr>
              <w:widowControl/>
              <w:spacing w:before="120" w:after="120" w:line="300" w:lineRule="exact"/>
              <w:jc w:val="center"/>
              <w:rPr>
                <w:rFonts w:eastAsia="Times New Roman"/>
                <w:color w:val="auto"/>
                <w:sz w:val="24"/>
              </w:rPr>
            </w:pPr>
            <w:r w:rsidRPr="00D274E6">
              <w:rPr>
                <w:rFonts w:eastAsia="Times New Roman"/>
                <w:color w:val="auto"/>
                <w:sz w:val="24"/>
              </w:rPr>
              <w:t>KV1</w:t>
            </w:r>
          </w:p>
        </w:tc>
        <w:tc>
          <w:tcPr>
            <w:tcW w:w="3074"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C1797D">
            <w:pPr>
              <w:widowControl/>
              <w:spacing w:before="120" w:after="120" w:line="300" w:lineRule="exact"/>
              <w:jc w:val="both"/>
              <w:rPr>
                <w:rFonts w:eastAsia="Times New Roman"/>
                <w:color w:val="auto"/>
                <w:sz w:val="24"/>
              </w:rPr>
            </w:pPr>
            <w:r w:rsidRPr="00D274E6">
              <w:rPr>
                <w:rFonts w:eastAsia="Times New Roman"/>
                <w:color w:val="auto"/>
                <w:sz w:val="24"/>
              </w:rPr>
              <w:t>Thôn Giáp Thượng, và các vị trí còn lại của các thôn Giáp Tây, Giáp Đông, Giáp Trung, Triều Sơn Trung, (sau vị trí 3 của đường giao thông chính)</w:t>
            </w:r>
          </w:p>
        </w:tc>
        <w:tc>
          <w:tcPr>
            <w:tcW w:w="681"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9F7F08">
            <w:pPr>
              <w:jc w:val="right"/>
              <w:rPr>
                <w:color w:val="auto"/>
                <w:sz w:val="24"/>
              </w:rPr>
            </w:pPr>
            <w:r w:rsidRPr="00D274E6">
              <w:rPr>
                <w:color w:val="auto"/>
                <w:sz w:val="24"/>
              </w:rPr>
              <w:t>340.000</w:t>
            </w:r>
          </w:p>
        </w:tc>
        <w:tc>
          <w:tcPr>
            <w:tcW w:w="622"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9F7F08">
            <w:pPr>
              <w:jc w:val="right"/>
              <w:rPr>
                <w:color w:val="auto"/>
                <w:sz w:val="24"/>
              </w:rPr>
            </w:pPr>
            <w:r w:rsidRPr="00D274E6">
              <w:rPr>
                <w:color w:val="auto"/>
                <w:sz w:val="24"/>
              </w:rPr>
              <w:t>260.000</w:t>
            </w:r>
          </w:p>
        </w:tc>
      </w:tr>
      <w:tr w:rsidR="00812CBA" w:rsidRPr="00D274E6" w:rsidTr="00A852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9F7F08" w:rsidRPr="00D274E6" w:rsidRDefault="009F7F08" w:rsidP="00A85244">
            <w:pPr>
              <w:widowControl/>
              <w:spacing w:before="120" w:after="120" w:line="300" w:lineRule="exact"/>
              <w:jc w:val="center"/>
              <w:rPr>
                <w:rFonts w:eastAsia="Times New Roman"/>
                <w:color w:val="auto"/>
                <w:sz w:val="24"/>
              </w:rPr>
            </w:pPr>
            <w:r w:rsidRPr="00D274E6">
              <w:rPr>
                <w:rFonts w:eastAsia="Times New Roman"/>
                <w:color w:val="auto"/>
                <w:sz w:val="24"/>
              </w:rPr>
              <w:t>KV2</w:t>
            </w:r>
          </w:p>
        </w:tc>
        <w:tc>
          <w:tcPr>
            <w:tcW w:w="3074"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C1797D">
            <w:pPr>
              <w:widowControl/>
              <w:spacing w:before="120" w:after="120" w:line="300" w:lineRule="exact"/>
              <w:jc w:val="both"/>
              <w:rPr>
                <w:rFonts w:eastAsia="Times New Roman"/>
                <w:color w:val="auto"/>
                <w:sz w:val="24"/>
              </w:rPr>
            </w:pPr>
            <w:r w:rsidRPr="00D274E6">
              <w:rPr>
                <w:rFonts w:eastAsia="Times New Roman"/>
                <w:color w:val="auto"/>
                <w:sz w:val="24"/>
              </w:rPr>
              <w:t>Các vị trí còn lại của các thôn: An Thuận, Cổ Lão, Dương Sơn, Liễu Cốc Hạ và thôn Giáp Kiền (sau vị trí 3 đường giao thông chính)</w:t>
            </w:r>
          </w:p>
        </w:tc>
        <w:tc>
          <w:tcPr>
            <w:tcW w:w="681"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9F7F08">
            <w:pPr>
              <w:jc w:val="right"/>
              <w:rPr>
                <w:color w:val="auto"/>
                <w:sz w:val="24"/>
              </w:rPr>
            </w:pPr>
            <w:r w:rsidRPr="00D274E6">
              <w:rPr>
                <w:color w:val="auto"/>
                <w:sz w:val="24"/>
              </w:rPr>
              <w:t>260.000</w:t>
            </w:r>
          </w:p>
        </w:tc>
        <w:tc>
          <w:tcPr>
            <w:tcW w:w="622"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9F7F08">
            <w:pPr>
              <w:jc w:val="right"/>
              <w:rPr>
                <w:color w:val="auto"/>
                <w:sz w:val="24"/>
              </w:rPr>
            </w:pPr>
            <w:r w:rsidRPr="00D274E6">
              <w:rPr>
                <w:color w:val="auto"/>
                <w:sz w:val="24"/>
              </w:rPr>
              <w:t>210.000</w:t>
            </w:r>
          </w:p>
        </w:tc>
      </w:tr>
      <w:tr w:rsidR="009F7F08" w:rsidRPr="00D274E6" w:rsidTr="00A852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9F7F08" w:rsidRPr="00D274E6" w:rsidRDefault="009F7F08" w:rsidP="00A85244">
            <w:pPr>
              <w:widowControl/>
              <w:spacing w:before="120" w:after="120" w:line="300" w:lineRule="exact"/>
              <w:jc w:val="center"/>
              <w:rPr>
                <w:rFonts w:eastAsia="Times New Roman"/>
                <w:color w:val="auto"/>
                <w:sz w:val="24"/>
              </w:rPr>
            </w:pPr>
            <w:r w:rsidRPr="00D274E6">
              <w:rPr>
                <w:rFonts w:eastAsia="Times New Roman"/>
                <w:color w:val="auto"/>
                <w:sz w:val="24"/>
              </w:rPr>
              <w:t>KV3</w:t>
            </w:r>
          </w:p>
        </w:tc>
        <w:tc>
          <w:tcPr>
            <w:tcW w:w="3074"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C1797D">
            <w:pPr>
              <w:widowControl/>
              <w:spacing w:before="120" w:after="120" w:line="300" w:lineRule="exact"/>
              <w:jc w:val="both"/>
              <w:rPr>
                <w:rFonts w:eastAsia="Times New Roman"/>
                <w:color w:val="auto"/>
                <w:sz w:val="24"/>
              </w:rPr>
            </w:pPr>
            <w:r w:rsidRPr="00D274E6">
              <w:rPr>
                <w:rFonts w:eastAsia="Times New Roman"/>
                <w:color w:val="auto"/>
                <w:sz w:val="24"/>
              </w:rPr>
              <w:t>Các vị trí còn lại của các thôn: Vân Cù, Nam Thanh (sau vị trí 3 đường giao thông chính)</w:t>
            </w:r>
          </w:p>
        </w:tc>
        <w:tc>
          <w:tcPr>
            <w:tcW w:w="1304" w:type="pct"/>
            <w:gridSpan w:val="2"/>
            <w:tcBorders>
              <w:top w:val="single" w:sz="4" w:space="0" w:color="auto"/>
              <w:left w:val="nil"/>
              <w:bottom w:val="single" w:sz="4" w:space="0" w:color="auto"/>
              <w:right w:val="single" w:sz="4" w:space="0" w:color="000000"/>
            </w:tcBorders>
            <w:shd w:val="clear" w:color="auto" w:fill="auto"/>
            <w:vAlign w:val="center"/>
            <w:hideMark/>
          </w:tcPr>
          <w:p w:rsidR="009F7F08" w:rsidRPr="00D274E6" w:rsidRDefault="009F7F08" w:rsidP="009F7F08">
            <w:pPr>
              <w:jc w:val="center"/>
              <w:rPr>
                <w:color w:val="auto"/>
                <w:sz w:val="24"/>
              </w:rPr>
            </w:pPr>
            <w:r w:rsidRPr="00D274E6">
              <w:rPr>
                <w:color w:val="auto"/>
                <w:sz w:val="24"/>
              </w:rPr>
              <w:t>195.000</w:t>
            </w:r>
          </w:p>
          <w:p w:rsidR="009F7F08" w:rsidRPr="00D274E6" w:rsidRDefault="009F7F08" w:rsidP="009F7F08">
            <w:pPr>
              <w:jc w:val="center"/>
              <w:rPr>
                <w:rFonts w:eastAsia="Times New Roman"/>
                <w:bCs/>
                <w:color w:val="auto"/>
                <w:sz w:val="24"/>
              </w:rPr>
            </w:pPr>
          </w:p>
        </w:tc>
      </w:tr>
    </w:tbl>
    <w:p w:rsidR="00015475" w:rsidRPr="00D274E6" w:rsidRDefault="00015475" w:rsidP="007B61EC">
      <w:pPr>
        <w:pStyle w:val="Heading1"/>
        <w:spacing w:before="120" w:after="0"/>
        <w:rPr>
          <w:rFonts w:ascii="Times New Roman" w:hAnsi="Times New Roman" w:cs="Times New Roman"/>
          <w:color w:val="auto"/>
          <w:sz w:val="24"/>
        </w:rPr>
      </w:pPr>
      <w:bookmarkStart w:id="30" w:name="_Toc25865913"/>
    </w:p>
    <w:p w:rsidR="007B61EC" w:rsidRPr="00D274E6" w:rsidRDefault="007B61EC" w:rsidP="007B61EC">
      <w:pPr>
        <w:pStyle w:val="Heading1"/>
        <w:spacing w:before="120" w:after="0"/>
        <w:rPr>
          <w:rFonts w:ascii="Times New Roman" w:hAnsi="Times New Roman" w:cs="Times New Roman"/>
          <w:b w:val="0"/>
          <w:color w:val="auto"/>
          <w:sz w:val="24"/>
        </w:rPr>
      </w:pPr>
      <w:r w:rsidRPr="00D274E6">
        <w:rPr>
          <w:rFonts w:ascii="Times New Roman" w:hAnsi="Times New Roman" w:cs="Times New Roman"/>
          <w:color w:val="auto"/>
          <w:sz w:val="24"/>
        </w:rPr>
        <w:t>2. XÃ BÌNH THÀNH</w:t>
      </w:r>
      <w:bookmarkEnd w:id="30"/>
    </w:p>
    <w:p w:rsidR="007B61EC" w:rsidRPr="00D274E6" w:rsidRDefault="007B61EC" w:rsidP="007B61EC">
      <w:pPr>
        <w:spacing w:before="120"/>
        <w:rPr>
          <w:b/>
          <w:color w:val="auto"/>
          <w:sz w:val="24"/>
        </w:rPr>
      </w:pPr>
      <w:r w:rsidRPr="00D274E6">
        <w:rPr>
          <w:b/>
          <w:color w:val="auto"/>
          <w:sz w:val="24"/>
        </w:rPr>
        <w:t>a) Giá đất ở nằm ven đường giao thông chính</w:t>
      </w:r>
    </w:p>
    <w:p w:rsidR="007B61EC" w:rsidRPr="00D274E6" w:rsidRDefault="007B61EC" w:rsidP="007B61EC">
      <w:pPr>
        <w:spacing w:before="120"/>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Look w:val="04A0" w:firstRow="1" w:lastRow="0" w:firstColumn="1" w:lastColumn="0" w:noHBand="0" w:noVBand="1"/>
      </w:tblPr>
      <w:tblGrid>
        <w:gridCol w:w="686"/>
        <w:gridCol w:w="4909"/>
        <w:gridCol w:w="1342"/>
        <w:gridCol w:w="1340"/>
        <w:gridCol w:w="1296"/>
      </w:tblGrid>
      <w:tr w:rsidR="00812CBA" w:rsidRPr="00D274E6" w:rsidTr="0012672F">
        <w:trPr>
          <w:trHeight w:val="315"/>
          <w:jc w:val="center"/>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TT</w:t>
            </w:r>
          </w:p>
        </w:tc>
        <w:tc>
          <w:tcPr>
            <w:tcW w:w="2564" w:type="pct"/>
            <w:tcBorders>
              <w:top w:val="single" w:sz="4" w:space="0" w:color="auto"/>
              <w:left w:val="nil"/>
              <w:bottom w:val="single" w:sz="4" w:space="0" w:color="auto"/>
              <w:right w:val="single" w:sz="4" w:space="0" w:color="auto"/>
            </w:tcBorders>
            <w:shd w:val="clear" w:color="auto" w:fill="auto"/>
            <w:noWrap/>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701" w:type="pct"/>
            <w:tcBorders>
              <w:top w:val="single" w:sz="4" w:space="0" w:color="auto"/>
              <w:left w:val="nil"/>
              <w:bottom w:val="single" w:sz="4" w:space="0" w:color="auto"/>
              <w:right w:val="single" w:sz="4" w:space="0" w:color="auto"/>
            </w:tcBorders>
            <w:shd w:val="clear" w:color="auto" w:fill="auto"/>
            <w:vAlign w:val="center"/>
          </w:tcPr>
          <w:p w:rsidR="007B61EC" w:rsidRPr="00D274E6" w:rsidRDefault="007B61EC" w:rsidP="0012672F">
            <w:pPr>
              <w:widowControl/>
              <w:rPr>
                <w:rFonts w:eastAsia="Times New Roman"/>
                <w:b/>
                <w:bCs/>
                <w:color w:val="auto"/>
                <w:sz w:val="24"/>
              </w:rPr>
            </w:pPr>
            <w:r w:rsidRPr="00D274E6">
              <w:rPr>
                <w:rFonts w:eastAsia="Times New Roman"/>
                <w:b/>
                <w:bCs/>
                <w:color w:val="auto"/>
                <w:sz w:val="24"/>
              </w:rPr>
              <w:t>Vị trí 1</w:t>
            </w:r>
          </w:p>
        </w:tc>
        <w:tc>
          <w:tcPr>
            <w:tcW w:w="700" w:type="pct"/>
            <w:tcBorders>
              <w:top w:val="single" w:sz="4" w:space="0" w:color="auto"/>
              <w:left w:val="nil"/>
              <w:bottom w:val="single" w:sz="4" w:space="0" w:color="auto"/>
              <w:right w:val="single" w:sz="4" w:space="0" w:color="auto"/>
            </w:tcBorders>
            <w:shd w:val="clear" w:color="auto" w:fill="auto"/>
            <w:vAlign w:val="center"/>
          </w:tcPr>
          <w:p w:rsidR="007B61EC" w:rsidRPr="00D274E6" w:rsidRDefault="007B61EC" w:rsidP="0012672F">
            <w:pPr>
              <w:widowControl/>
              <w:rPr>
                <w:rFonts w:eastAsia="Times New Roman"/>
                <w:b/>
                <w:bCs/>
                <w:color w:val="auto"/>
                <w:sz w:val="24"/>
              </w:rPr>
            </w:pPr>
            <w:r w:rsidRPr="00D274E6">
              <w:rPr>
                <w:rFonts w:eastAsia="Times New Roman"/>
                <w:b/>
                <w:bCs/>
                <w:color w:val="auto"/>
                <w:sz w:val="24"/>
              </w:rPr>
              <w:t>Vị trí 2</w:t>
            </w:r>
          </w:p>
        </w:tc>
        <w:tc>
          <w:tcPr>
            <w:tcW w:w="677" w:type="pct"/>
            <w:tcBorders>
              <w:top w:val="single" w:sz="4" w:space="0" w:color="auto"/>
              <w:left w:val="nil"/>
              <w:bottom w:val="single" w:sz="4" w:space="0" w:color="auto"/>
              <w:right w:val="single" w:sz="4" w:space="0" w:color="auto"/>
            </w:tcBorders>
            <w:shd w:val="clear" w:color="auto" w:fill="auto"/>
            <w:vAlign w:val="center"/>
          </w:tcPr>
          <w:p w:rsidR="007B61EC" w:rsidRPr="00D274E6" w:rsidRDefault="007B61EC" w:rsidP="0012672F">
            <w:pPr>
              <w:widowControl/>
              <w:rPr>
                <w:rFonts w:eastAsia="Times New Roman"/>
                <w:b/>
                <w:bCs/>
                <w:color w:val="auto"/>
                <w:sz w:val="24"/>
              </w:rPr>
            </w:pPr>
            <w:r w:rsidRPr="00D274E6">
              <w:rPr>
                <w:rFonts w:eastAsia="Times New Roman"/>
                <w:b/>
                <w:bCs/>
                <w:color w:val="auto"/>
                <w:sz w:val="24"/>
              </w:rPr>
              <w:t>Vị trí 3</w:t>
            </w:r>
          </w:p>
        </w:tc>
      </w:tr>
      <w:tr w:rsidR="00812CBA" w:rsidRPr="00D274E6" w:rsidTr="0012672F">
        <w:trPr>
          <w:trHeight w:val="702"/>
          <w:jc w:val="center"/>
        </w:trPr>
        <w:tc>
          <w:tcPr>
            <w:tcW w:w="358" w:type="pct"/>
            <w:tcBorders>
              <w:top w:val="nil"/>
              <w:left w:val="single" w:sz="4" w:space="0" w:color="auto"/>
              <w:bottom w:val="single" w:sz="4" w:space="0" w:color="auto"/>
              <w:right w:val="single" w:sz="4" w:space="0" w:color="auto"/>
            </w:tcBorders>
            <w:shd w:val="clear" w:color="auto" w:fill="auto"/>
            <w:vAlign w:val="center"/>
            <w:hideMark/>
          </w:tcPr>
          <w:p w:rsidR="009F7F08" w:rsidRPr="00D274E6" w:rsidRDefault="009662E9" w:rsidP="009662E9">
            <w:pPr>
              <w:jc w:val="center"/>
              <w:rPr>
                <w:rFonts w:eastAsia="Times New Roman"/>
                <w:bCs/>
                <w:color w:val="auto"/>
                <w:sz w:val="24"/>
              </w:rPr>
            </w:pPr>
            <w:r w:rsidRPr="00D274E6">
              <w:rPr>
                <w:rFonts w:eastAsia="Times New Roman"/>
                <w:bCs/>
                <w:color w:val="auto"/>
                <w:sz w:val="24"/>
              </w:rPr>
              <w:t>1</w:t>
            </w:r>
          </w:p>
        </w:tc>
        <w:tc>
          <w:tcPr>
            <w:tcW w:w="2564"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015475">
            <w:pPr>
              <w:jc w:val="both"/>
              <w:rPr>
                <w:rFonts w:eastAsia="Times New Roman"/>
                <w:color w:val="auto"/>
                <w:sz w:val="24"/>
              </w:rPr>
            </w:pPr>
            <w:r w:rsidRPr="00D274E6">
              <w:rPr>
                <w:rFonts w:eastAsia="Times New Roman"/>
                <w:color w:val="auto"/>
                <w:sz w:val="24"/>
              </w:rPr>
              <w:t xml:space="preserve">Đường Quốc lộ 49A: Từ ranh giới xã Hương Thọ </w:t>
            </w:r>
            <w:r w:rsidR="00015475" w:rsidRPr="00D274E6">
              <w:rPr>
                <w:rFonts w:eastAsia="Times New Roman"/>
                <w:color w:val="auto"/>
                <w:sz w:val="24"/>
              </w:rPr>
              <w:t>đến</w:t>
            </w:r>
            <w:r w:rsidRPr="00D274E6">
              <w:rPr>
                <w:rFonts w:eastAsia="Times New Roman"/>
                <w:color w:val="auto"/>
                <w:sz w:val="24"/>
              </w:rPr>
              <w:t xml:space="preserve"> Ranh giới xã Bình Điền</w:t>
            </w:r>
          </w:p>
        </w:tc>
        <w:tc>
          <w:tcPr>
            <w:tcW w:w="701"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9F7F08">
            <w:pPr>
              <w:jc w:val="right"/>
              <w:rPr>
                <w:color w:val="auto"/>
                <w:sz w:val="24"/>
              </w:rPr>
            </w:pPr>
            <w:r w:rsidRPr="00D274E6">
              <w:rPr>
                <w:color w:val="auto"/>
                <w:sz w:val="24"/>
              </w:rPr>
              <w:t>816.000</w:t>
            </w:r>
          </w:p>
        </w:tc>
        <w:tc>
          <w:tcPr>
            <w:tcW w:w="700"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9F7F08">
            <w:pPr>
              <w:jc w:val="right"/>
              <w:rPr>
                <w:color w:val="auto"/>
                <w:sz w:val="24"/>
              </w:rPr>
            </w:pPr>
            <w:r w:rsidRPr="00D274E6">
              <w:rPr>
                <w:color w:val="auto"/>
                <w:sz w:val="24"/>
              </w:rPr>
              <w:t>400.000</w:t>
            </w:r>
          </w:p>
        </w:tc>
        <w:tc>
          <w:tcPr>
            <w:tcW w:w="677"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9F7F08">
            <w:pPr>
              <w:jc w:val="right"/>
              <w:rPr>
                <w:color w:val="auto"/>
                <w:sz w:val="24"/>
              </w:rPr>
            </w:pPr>
            <w:r w:rsidRPr="00D274E6">
              <w:rPr>
                <w:color w:val="auto"/>
                <w:sz w:val="24"/>
              </w:rPr>
              <w:t>200.000</w:t>
            </w:r>
          </w:p>
        </w:tc>
      </w:tr>
    </w:tbl>
    <w:p w:rsidR="007B61EC" w:rsidRPr="00D274E6" w:rsidRDefault="007B61EC" w:rsidP="007B61EC">
      <w:pPr>
        <w:spacing w:before="120"/>
        <w:rPr>
          <w:b/>
          <w:color w:val="auto"/>
          <w:sz w:val="24"/>
        </w:rPr>
      </w:pPr>
      <w:r w:rsidRPr="00D274E6">
        <w:rPr>
          <w:b/>
          <w:color w:val="auto"/>
          <w:sz w:val="24"/>
        </w:rPr>
        <w:t>b) Giá đất ở các khu vực còn lại</w:t>
      </w:r>
    </w:p>
    <w:p w:rsidR="007B61EC" w:rsidRPr="00D274E6" w:rsidRDefault="007B61EC" w:rsidP="007B61EC">
      <w:pPr>
        <w:jc w:val="right"/>
        <w:rPr>
          <w:color w:val="auto"/>
          <w:sz w:val="24"/>
        </w:rPr>
      </w:pPr>
      <w:r w:rsidRPr="00D274E6">
        <w:rPr>
          <w:color w:val="auto"/>
          <w:sz w:val="24"/>
        </w:rPr>
        <w:t>Đơn vị tính: Đồng/m</w:t>
      </w:r>
      <w:r w:rsidRPr="00D274E6">
        <w:rPr>
          <w:color w:val="auto"/>
          <w:sz w:val="24"/>
          <w:vertAlign w:val="superscript"/>
        </w:rPr>
        <w:t>2</w:t>
      </w:r>
    </w:p>
    <w:tbl>
      <w:tblPr>
        <w:tblW w:w="5061" w:type="pct"/>
        <w:tblLook w:val="04A0" w:firstRow="1" w:lastRow="0" w:firstColumn="1" w:lastColumn="0" w:noHBand="0" w:noVBand="1"/>
      </w:tblPr>
      <w:tblGrid>
        <w:gridCol w:w="1192"/>
        <w:gridCol w:w="6217"/>
        <w:gridCol w:w="1155"/>
        <w:gridCol w:w="1126"/>
      </w:tblGrid>
      <w:tr w:rsidR="00812CBA" w:rsidRPr="00D274E6" w:rsidTr="00A85244">
        <w:trPr>
          <w:trHeight w:val="315"/>
        </w:trPr>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61EC" w:rsidRPr="00D274E6" w:rsidRDefault="00A85244" w:rsidP="0012672F">
            <w:pPr>
              <w:widowControl/>
              <w:jc w:val="center"/>
              <w:rPr>
                <w:rFonts w:eastAsia="Times New Roman"/>
                <w:b/>
                <w:bCs/>
                <w:color w:val="auto"/>
                <w:sz w:val="24"/>
              </w:rPr>
            </w:pPr>
            <w:r w:rsidRPr="00D274E6">
              <w:rPr>
                <w:b/>
                <w:color w:val="auto"/>
                <w:sz w:val="24"/>
              </w:rPr>
              <w:t>Khu vực</w:t>
            </w:r>
          </w:p>
        </w:tc>
        <w:tc>
          <w:tcPr>
            <w:tcW w:w="3208"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1 </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2 </w:t>
            </w:r>
          </w:p>
        </w:tc>
      </w:tr>
      <w:tr w:rsidR="00812CBA" w:rsidRPr="00D274E6" w:rsidTr="00A85244">
        <w:trPr>
          <w:trHeight w:val="702"/>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9F7F08" w:rsidRPr="00D274E6" w:rsidRDefault="009F7F08" w:rsidP="009F7F08">
            <w:pPr>
              <w:jc w:val="center"/>
              <w:rPr>
                <w:rFonts w:eastAsia="Times New Roman"/>
                <w:color w:val="auto"/>
                <w:sz w:val="24"/>
              </w:rPr>
            </w:pPr>
            <w:r w:rsidRPr="00D274E6">
              <w:rPr>
                <w:rFonts w:eastAsia="Times New Roman"/>
                <w:color w:val="auto"/>
                <w:sz w:val="24"/>
              </w:rPr>
              <w:t>KV1</w:t>
            </w:r>
          </w:p>
        </w:tc>
        <w:tc>
          <w:tcPr>
            <w:tcW w:w="3208"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C1797D">
            <w:pPr>
              <w:widowControl/>
              <w:spacing w:before="120" w:after="120" w:line="300" w:lineRule="exact"/>
              <w:jc w:val="both"/>
              <w:rPr>
                <w:rFonts w:eastAsia="Times New Roman"/>
                <w:color w:val="auto"/>
                <w:sz w:val="24"/>
              </w:rPr>
            </w:pPr>
            <w:r w:rsidRPr="00D274E6">
              <w:rPr>
                <w:rFonts w:eastAsia="Times New Roman"/>
                <w:color w:val="auto"/>
                <w:sz w:val="24"/>
              </w:rPr>
              <w:t>Các thôn: Phú Tuyên, Tam Hiệp, và sau vị trí 3 đường Quốc lộ 49A qua xã Bình Thành</w:t>
            </w:r>
          </w:p>
        </w:tc>
        <w:tc>
          <w:tcPr>
            <w:tcW w:w="596"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9F7F08">
            <w:pPr>
              <w:jc w:val="right"/>
              <w:rPr>
                <w:color w:val="auto"/>
                <w:sz w:val="24"/>
              </w:rPr>
            </w:pPr>
            <w:r w:rsidRPr="00D274E6">
              <w:rPr>
                <w:color w:val="auto"/>
                <w:sz w:val="24"/>
              </w:rPr>
              <w:t>160.000</w:t>
            </w:r>
          </w:p>
        </w:tc>
        <w:tc>
          <w:tcPr>
            <w:tcW w:w="581"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9F7F08">
            <w:pPr>
              <w:jc w:val="right"/>
              <w:rPr>
                <w:color w:val="auto"/>
                <w:sz w:val="24"/>
              </w:rPr>
            </w:pPr>
            <w:r w:rsidRPr="00D274E6">
              <w:rPr>
                <w:color w:val="auto"/>
                <w:sz w:val="24"/>
              </w:rPr>
              <w:t>112.000</w:t>
            </w:r>
          </w:p>
        </w:tc>
      </w:tr>
      <w:tr w:rsidR="00812CBA" w:rsidRPr="00D274E6" w:rsidTr="00A85244">
        <w:trPr>
          <w:trHeight w:val="315"/>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9F7F08" w:rsidRPr="00D274E6" w:rsidRDefault="009F7F08" w:rsidP="009F7F08">
            <w:pPr>
              <w:jc w:val="center"/>
              <w:rPr>
                <w:rFonts w:eastAsia="Times New Roman"/>
                <w:color w:val="auto"/>
                <w:sz w:val="24"/>
              </w:rPr>
            </w:pPr>
            <w:r w:rsidRPr="00D274E6">
              <w:rPr>
                <w:rFonts w:eastAsia="Times New Roman"/>
                <w:color w:val="auto"/>
                <w:sz w:val="24"/>
              </w:rPr>
              <w:t>KV2</w:t>
            </w:r>
          </w:p>
        </w:tc>
        <w:tc>
          <w:tcPr>
            <w:tcW w:w="3208"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C1797D">
            <w:pPr>
              <w:widowControl/>
              <w:spacing w:before="120" w:after="120" w:line="300" w:lineRule="exact"/>
              <w:jc w:val="both"/>
              <w:rPr>
                <w:rFonts w:eastAsia="Times New Roman"/>
                <w:color w:val="auto"/>
                <w:sz w:val="24"/>
              </w:rPr>
            </w:pPr>
            <w:r w:rsidRPr="00D274E6">
              <w:rPr>
                <w:rFonts w:eastAsia="Times New Roman"/>
                <w:color w:val="auto"/>
                <w:sz w:val="24"/>
              </w:rPr>
              <w:t>Các thôn: Hiệp Hòa, Hòa Bình, Bình Dương, Hòa Cát, Hòa Thành</w:t>
            </w:r>
          </w:p>
        </w:tc>
        <w:tc>
          <w:tcPr>
            <w:tcW w:w="596"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9F7F08">
            <w:pPr>
              <w:jc w:val="right"/>
              <w:rPr>
                <w:color w:val="auto"/>
                <w:sz w:val="24"/>
              </w:rPr>
            </w:pPr>
            <w:r w:rsidRPr="00D274E6">
              <w:rPr>
                <w:color w:val="auto"/>
                <w:sz w:val="24"/>
              </w:rPr>
              <w:t>112.000</w:t>
            </w:r>
          </w:p>
        </w:tc>
        <w:tc>
          <w:tcPr>
            <w:tcW w:w="581"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9F7F08">
            <w:pPr>
              <w:jc w:val="right"/>
              <w:rPr>
                <w:color w:val="auto"/>
                <w:sz w:val="24"/>
              </w:rPr>
            </w:pPr>
            <w:r w:rsidRPr="00D274E6">
              <w:rPr>
                <w:color w:val="auto"/>
                <w:sz w:val="24"/>
              </w:rPr>
              <w:t>96.000</w:t>
            </w:r>
          </w:p>
        </w:tc>
      </w:tr>
      <w:tr w:rsidR="009F7F08" w:rsidRPr="00D274E6" w:rsidTr="00A85244">
        <w:trPr>
          <w:trHeight w:val="315"/>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9F7F08" w:rsidRPr="00D274E6" w:rsidRDefault="009F7F08" w:rsidP="009F7F08">
            <w:pPr>
              <w:jc w:val="center"/>
              <w:rPr>
                <w:rFonts w:eastAsia="Times New Roman"/>
                <w:color w:val="auto"/>
                <w:sz w:val="24"/>
              </w:rPr>
            </w:pPr>
            <w:r w:rsidRPr="00D274E6">
              <w:rPr>
                <w:rFonts w:eastAsia="Times New Roman"/>
                <w:color w:val="auto"/>
                <w:sz w:val="24"/>
              </w:rPr>
              <w:t>KV3</w:t>
            </w:r>
          </w:p>
        </w:tc>
        <w:tc>
          <w:tcPr>
            <w:tcW w:w="3208"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C1797D">
            <w:pPr>
              <w:widowControl/>
              <w:spacing w:before="120" w:after="120" w:line="300" w:lineRule="exact"/>
              <w:jc w:val="both"/>
              <w:rPr>
                <w:rFonts w:eastAsia="Times New Roman"/>
                <w:color w:val="auto"/>
                <w:sz w:val="24"/>
              </w:rPr>
            </w:pPr>
            <w:r w:rsidRPr="00D274E6">
              <w:rPr>
                <w:rFonts w:eastAsia="Times New Roman"/>
                <w:color w:val="auto"/>
                <w:sz w:val="24"/>
              </w:rPr>
              <w:t>Thôn Bồ Hòn</w:t>
            </w:r>
          </w:p>
        </w:tc>
        <w:tc>
          <w:tcPr>
            <w:tcW w:w="1177" w:type="pct"/>
            <w:gridSpan w:val="2"/>
            <w:tcBorders>
              <w:top w:val="single" w:sz="4" w:space="0" w:color="auto"/>
              <w:left w:val="nil"/>
              <w:bottom w:val="single" w:sz="4" w:space="0" w:color="auto"/>
              <w:right w:val="single" w:sz="4" w:space="0" w:color="000000"/>
            </w:tcBorders>
            <w:shd w:val="clear" w:color="auto" w:fill="auto"/>
            <w:vAlign w:val="center"/>
            <w:hideMark/>
          </w:tcPr>
          <w:p w:rsidR="009F7F08" w:rsidRPr="00D274E6" w:rsidRDefault="009F7F08" w:rsidP="009F7F08">
            <w:pPr>
              <w:jc w:val="center"/>
              <w:rPr>
                <w:rFonts w:eastAsia="Times New Roman"/>
                <w:bCs/>
                <w:color w:val="auto"/>
                <w:sz w:val="24"/>
              </w:rPr>
            </w:pPr>
            <w:r w:rsidRPr="00D274E6">
              <w:rPr>
                <w:rFonts w:eastAsia="Times New Roman"/>
                <w:bCs/>
                <w:color w:val="auto"/>
                <w:sz w:val="24"/>
              </w:rPr>
              <w:t>80.000</w:t>
            </w:r>
          </w:p>
        </w:tc>
      </w:tr>
    </w:tbl>
    <w:p w:rsidR="00015475" w:rsidRPr="00D274E6" w:rsidRDefault="00015475" w:rsidP="007B61EC">
      <w:pPr>
        <w:pStyle w:val="Heading1"/>
        <w:spacing w:before="120" w:after="0"/>
        <w:rPr>
          <w:rFonts w:ascii="Times New Roman" w:hAnsi="Times New Roman" w:cs="Times New Roman"/>
          <w:color w:val="auto"/>
          <w:sz w:val="24"/>
        </w:rPr>
      </w:pPr>
      <w:bookmarkStart w:id="31" w:name="_Toc25865914"/>
    </w:p>
    <w:p w:rsidR="007B61EC" w:rsidRPr="00D274E6" w:rsidRDefault="007B61EC" w:rsidP="007B61EC">
      <w:pPr>
        <w:pStyle w:val="Heading1"/>
        <w:spacing w:before="120" w:after="0"/>
        <w:rPr>
          <w:rFonts w:ascii="Times New Roman" w:eastAsia="Times New Roman" w:hAnsi="Times New Roman" w:cs="Times New Roman"/>
          <w:b w:val="0"/>
          <w:bCs w:val="0"/>
          <w:color w:val="auto"/>
          <w:sz w:val="24"/>
        </w:rPr>
      </w:pPr>
      <w:r w:rsidRPr="00D274E6">
        <w:rPr>
          <w:rFonts w:ascii="Times New Roman" w:hAnsi="Times New Roman" w:cs="Times New Roman"/>
          <w:color w:val="auto"/>
          <w:sz w:val="24"/>
        </w:rPr>
        <w:t>3. XÃ BÌNH TI</w:t>
      </w:r>
      <w:r w:rsidR="00CC2E6A" w:rsidRPr="00D274E6">
        <w:rPr>
          <w:rFonts w:ascii="Times New Roman" w:hAnsi="Times New Roman" w:cs="Times New Roman"/>
          <w:color w:val="auto"/>
          <w:sz w:val="24"/>
        </w:rPr>
        <w:t>Ế</w:t>
      </w:r>
      <w:r w:rsidRPr="00D274E6">
        <w:rPr>
          <w:rFonts w:ascii="Times New Roman" w:hAnsi="Times New Roman" w:cs="Times New Roman"/>
          <w:color w:val="auto"/>
          <w:sz w:val="24"/>
        </w:rPr>
        <w:t>N</w:t>
      </w:r>
      <w:bookmarkEnd w:id="31"/>
    </w:p>
    <w:p w:rsidR="007B61EC" w:rsidRPr="00D274E6" w:rsidRDefault="007B61EC" w:rsidP="007B61EC">
      <w:pPr>
        <w:spacing w:before="120"/>
        <w:rPr>
          <w:b/>
          <w:color w:val="auto"/>
          <w:sz w:val="24"/>
        </w:rPr>
      </w:pPr>
      <w:r w:rsidRPr="00D274E6">
        <w:rPr>
          <w:b/>
          <w:color w:val="auto"/>
          <w:sz w:val="24"/>
        </w:rPr>
        <w:t>a) Giá đất ở nằm ven đường giao thông chính</w:t>
      </w:r>
    </w:p>
    <w:p w:rsidR="007B61EC" w:rsidRPr="00D274E6" w:rsidRDefault="007B61EC" w:rsidP="007B61E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5280"/>
        <w:gridCol w:w="1212"/>
        <w:gridCol w:w="1237"/>
        <w:gridCol w:w="1187"/>
      </w:tblGrid>
      <w:tr w:rsidR="00812CBA" w:rsidRPr="00D274E6" w:rsidTr="0012672F">
        <w:trPr>
          <w:trHeight w:val="315"/>
          <w:jc w:val="center"/>
        </w:trPr>
        <w:tc>
          <w:tcPr>
            <w:tcW w:w="343"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TT</w:t>
            </w:r>
          </w:p>
        </w:tc>
        <w:tc>
          <w:tcPr>
            <w:tcW w:w="2758" w:type="pct"/>
            <w:shd w:val="clear" w:color="auto" w:fill="auto"/>
            <w:noWrap/>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33"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646"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c>
          <w:tcPr>
            <w:tcW w:w="620"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12672F">
        <w:trPr>
          <w:trHeight w:val="315"/>
          <w:jc w:val="center"/>
        </w:trPr>
        <w:tc>
          <w:tcPr>
            <w:tcW w:w="343" w:type="pct"/>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1</w:t>
            </w:r>
          </w:p>
        </w:tc>
        <w:tc>
          <w:tcPr>
            <w:tcW w:w="2758" w:type="pct"/>
            <w:shd w:val="clear" w:color="auto" w:fill="auto"/>
            <w:vAlign w:val="center"/>
            <w:hideMark/>
          </w:tcPr>
          <w:p w:rsidR="007B61EC" w:rsidRPr="00D274E6" w:rsidRDefault="007B61EC" w:rsidP="00C1797D">
            <w:pPr>
              <w:widowControl/>
              <w:spacing w:before="120" w:after="120" w:line="300" w:lineRule="exact"/>
              <w:jc w:val="both"/>
              <w:rPr>
                <w:rFonts w:eastAsia="Times New Roman"/>
                <w:color w:val="auto"/>
                <w:sz w:val="24"/>
              </w:rPr>
            </w:pPr>
            <w:r w:rsidRPr="00D274E6">
              <w:rPr>
                <w:rFonts w:eastAsia="Times New Roman"/>
                <w:color w:val="auto"/>
                <w:sz w:val="24"/>
              </w:rPr>
              <w:t>Đường Quốc lộ 49A</w:t>
            </w:r>
          </w:p>
        </w:tc>
        <w:tc>
          <w:tcPr>
            <w:tcW w:w="633" w:type="pct"/>
            <w:shd w:val="clear" w:color="auto" w:fill="auto"/>
            <w:vAlign w:val="center"/>
            <w:hideMark/>
          </w:tcPr>
          <w:p w:rsidR="007B61EC" w:rsidRPr="00D274E6" w:rsidRDefault="007B61EC" w:rsidP="0012672F">
            <w:pPr>
              <w:jc w:val="both"/>
              <w:rPr>
                <w:rFonts w:eastAsia="Times New Roman"/>
                <w:b/>
                <w:bCs/>
                <w:color w:val="auto"/>
                <w:sz w:val="24"/>
              </w:rPr>
            </w:pPr>
          </w:p>
        </w:tc>
        <w:tc>
          <w:tcPr>
            <w:tcW w:w="646" w:type="pct"/>
            <w:shd w:val="clear" w:color="auto" w:fill="auto"/>
            <w:vAlign w:val="center"/>
            <w:hideMark/>
          </w:tcPr>
          <w:p w:rsidR="007B61EC" w:rsidRPr="00D274E6" w:rsidRDefault="007B61EC" w:rsidP="0012672F">
            <w:pPr>
              <w:jc w:val="both"/>
              <w:rPr>
                <w:rFonts w:eastAsia="Times New Roman"/>
                <w:b/>
                <w:bCs/>
                <w:color w:val="auto"/>
                <w:sz w:val="24"/>
              </w:rPr>
            </w:pPr>
          </w:p>
        </w:tc>
        <w:tc>
          <w:tcPr>
            <w:tcW w:w="620" w:type="pct"/>
            <w:shd w:val="clear" w:color="auto" w:fill="auto"/>
            <w:vAlign w:val="center"/>
            <w:hideMark/>
          </w:tcPr>
          <w:p w:rsidR="007B61EC" w:rsidRPr="00D274E6" w:rsidRDefault="007B61EC" w:rsidP="0012672F">
            <w:pPr>
              <w:jc w:val="both"/>
              <w:rPr>
                <w:rFonts w:eastAsia="Times New Roman"/>
                <w:b/>
                <w:bCs/>
                <w:color w:val="auto"/>
                <w:sz w:val="24"/>
              </w:rPr>
            </w:pPr>
          </w:p>
        </w:tc>
      </w:tr>
      <w:tr w:rsidR="00812CBA" w:rsidRPr="00D274E6" w:rsidTr="0012672F">
        <w:trPr>
          <w:trHeight w:val="315"/>
          <w:jc w:val="center"/>
        </w:trPr>
        <w:tc>
          <w:tcPr>
            <w:tcW w:w="343" w:type="pct"/>
            <w:shd w:val="clear" w:color="auto" w:fill="auto"/>
            <w:vAlign w:val="center"/>
            <w:hideMark/>
          </w:tcPr>
          <w:p w:rsidR="009F7F08" w:rsidRPr="00D274E6" w:rsidRDefault="009F7F08" w:rsidP="009F7F08">
            <w:pPr>
              <w:jc w:val="center"/>
              <w:rPr>
                <w:rFonts w:eastAsia="Times New Roman"/>
                <w:color w:val="auto"/>
                <w:sz w:val="24"/>
              </w:rPr>
            </w:pPr>
          </w:p>
        </w:tc>
        <w:tc>
          <w:tcPr>
            <w:tcW w:w="2758" w:type="pct"/>
            <w:shd w:val="clear" w:color="auto" w:fill="auto"/>
            <w:vAlign w:val="center"/>
            <w:hideMark/>
          </w:tcPr>
          <w:p w:rsidR="009F7F08" w:rsidRPr="00D274E6" w:rsidRDefault="009F7F08" w:rsidP="00C1797D">
            <w:pPr>
              <w:widowControl/>
              <w:spacing w:before="120" w:after="120" w:line="300" w:lineRule="exact"/>
              <w:jc w:val="both"/>
              <w:rPr>
                <w:rFonts w:eastAsia="Times New Roman"/>
                <w:color w:val="auto"/>
                <w:sz w:val="24"/>
              </w:rPr>
            </w:pPr>
            <w:r w:rsidRPr="00D274E6">
              <w:rPr>
                <w:rFonts w:eastAsia="Times New Roman"/>
                <w:color w:val="auto"/>
                <w:sz w:val="24"/>
              </w:rPr>
              <w:t>Trung tâm xã Bình Điền cũ (Km34+500 đến Km36)</w:t>
            </w:r>
          </w:p>
        </w:tc>
        <w:tc>
          <w:tcPr>
            <w:tcW w:w="633" w:type="pct"/>
            <w:shd w:val="clear" w:color="auto" w:fill="auto"/>
            <w:vAlign w:val="center"/>
            <w:hideMark/>
          </w:tcPr>
          <w:p w:rsidR="009F7F08" w:rsidRPr="00D274E6" w:rsidRDefault="009F7F08" w:rsidP="009F7F08">
            <w:pPr>
              <w:jc w:val="right"/>
              <w:rPr>
                <w:color w:val="auto"/>
                <w:sz w:val="24"/>
              </w:rPr>
            </w:pPr>
            <w:r w:rsidRPr="00D274E6">
              <w:rPr>
                <w:color w:val="auto"/>
                <w:sz w:val="24"/>
              </w:rPr>
              <w:t>1.650.000</w:t>
            </w:r>
          </w:p>
        </w:tc>
        <w:tc>
          <w:tcPr>
            <w:tcW w:w="646" w:type="pct"/>
            <w:shd w:val="clear" w:color="auto" w:fill="auto"/>
            <w:vAlign w:val="center"/>
            <w:hideMark/>
          </w:tcPr>
          <w:p w:rsidR="009F7F08" w:rsidRPr="00D274E6" w:rsidRDefault="009F7F08" w:rsidP="009F7F08">
            <w:pPr>
              <w:jc w:val="right"/>
              <w:rPr>
                <w:color w:val="auto"/>
                <w:sz w:val="24"/>
              </w:rPr>
            </w:pPr>
            <w:r w:rsidRPr="00D274E6">
              <w:rPr>
                <w:color w:val="auto"/>
                <w:sz w:val="24"/>
              </w:rPr>
              <w:t>820.000</w:t>
            </w:r>
          </w:p>
        </w:tc>
        <w:tc>
          <w:tcPr>
            <w:tcW w:w="620" w:type="pct"/>
            <w:shd w:val="clear" w:color="auto" w:fill="auto"/>
            <w:vAlign w:val="center"/>
            <w:hideMark/>
          </w:tcPr>
          <w:p w:rsidR="009F7F08" w:rsidRPr="00D274E6" w:rsidRDefault="009F7F08" w:rsidP="009F7F08">
            <w:pPr>
              <w:jc w:val="right"/>
              <w:rPr>
                <w:color w:val="auto"/>
                <w:sz w:val="24"/>
              </w:rPr>
            </w:pPr>
            <w:r w:rsidRPr="00D274E6">
              <w:rPr>
                <w:color w:val="auto"/>
                <w:sz w:val="24"/>
              </w:rPr>
              <w:t>420.000</w:t>
            </w:r>
          </w:p>
        </w:tc>
      </w:tr>
      <w:tr w:rsidR="00812CBA" w:rsidRPr="00D274E6" w:rsidTr="0012672F">
        <w:trPr>
          <w:trHeight w:val="592"/>
          <w:jc w:val="center"/>
        </w:trPr>
        <w:tc>
          <w:tcPr>
            <w:tcW w:w="343" w:type="pct"/>
            <w:shd w:val="clear" w:color="auto" w:fill="auto"/>
            <w:vAlign w:val="center"/>
            <w:hideMark/>
          </w:tcPr>
          <w:p w:rsidR="009F7F08" w:rsidRPr="00D274E6" w:rsidRDefault="009F7F08" w:rsidP="009F7F08">
            <w:pPr>
              <w:jc w:val="center"/>
              <w:rPr>
                <w:rFonts w:eastAsia="Times New Roman"/>
                <w:color w:val="auto"/>
                <w:sz w:val="24"/>
              </w:rPr>
            </w:pPr>
          </w:p>
        </w:tc>
        <w:tc>
          <w:tcPr>
            <w:tcW w:w="2758" w:type="pct"/>
            <w:shd w:val="clear" w:color="auto" w:fill="auto"/>
            <w:vAlign w:val="center"/>
            <w:hideMark/>
          </w:tcPr>
          <w:p w:rsidR="009F7F08" w:rsidRPr="00D274E6" w:rsidRDefault="009F7F08" w:rsidP="00C1797D">
            <w:pPr>
              <w:widowControl/>
              <w:spacing w:before="120" w:after="120" w:line="300" w:lineRule="exact"/>
              <w:jc w:val="both"/>
              <w:rPr>
                <w:rFonts w:eastAsia="Times New Roman"/>
                <w:color w:val="auto"/>
                <w:sz w:val="24"/>
              </w:rPr>
            </w:pPr>
            <w:r w:rsidRPr="00D274E6">
              <w:rPr>
                <w:rFonts w:eastAsia="Times New Roman"/>
                <w:color w:val="auto"/>
                <w:sz w:val="24"/>
              </w:rPr>
              <w:t>Từ Cổng thôn Thuận Điền đến Ngã ba đường vào Trại Bình Điền</w:t>
            </w:r>
          </w:p>
        </w:tc>
        <w:tc>
          <w:tcPr>
            <w:tcW w:w="633" w:type="pct"/>
            <w:shd w:val="clear" w:color="auto" w:fill="auto"/>
            <w:vAlign w:val="center"/>
            <w:hideMark/>
          </w:tcPr>
          <w:p w:rsidR="009F7F08" w:rsidRPr="00D274E6" w:rsidRDefault="009F7F08" w:rsidP="009F7F08">
            <w:pPr>
              <w:jc w:val="right"/>
              <w:rPr>
                <w:color w:val="auto"/>
                <w:sz w:val="24"/>
              </w:rPr>
            </w:pPr>
            <w:r w:rsidRPr="00D274E6">
              <w:rPr>
                <w:color w:val="auto"/>
                <w:sz w:val="24"/>
              </w:rPr>
              <w:t>1.150.000</w:t>
            </w:r>
          </w:p>
        </w:tc>
        <w:tc>
          <w:tcPr>
            <w:tcW w:w="646" w:type="pct"/>
            <w:shd w:val="clear" w:color="auto" w:fill="auto"/>
            <w:vAlign w:val="center"/>
            <w:hideMark/>
          </w:tcPr>
          <w:p w:rsidR="009F7F08" w:rsidRPr="00D274E6" w:rsidRDefault="009F7F08" w:rsidP="009F7F08">
            <w:pPr>
              <w:jc w:val="right"/>
              <w:rPr>
                <w:color w:val="auto"/>
                <w:sz w:val="24"/>
              </w:rPr>
            </w:pPr>
            <w:r w:rsidRPr="00D274E6">
              <w:rPr>
                <w:color w:val="auto"/>
                <w:sz w:val="24"/>
              </w:rPr>
              <w:t>580.000</w:t>
            </w:r>
          </w:p>
        </w:tc>
        <w:tc>
          <w:tcPr>
            <w:tcW w:w="620" w:type="pct"/>
            <w:shd w:val="clear" w:color="auto" w:fill="auto"/>
            <w:vAlign w:val="center"/>
            <w:hideMark/>
          </w:tcPr>
          <w:p w:rsidR="009F7F08" w:rsidRPr="00D274E6" w:rsidRDefault="009F7F08" w:rsidP="009F7F08">
            <w:pPr>
              <w:jc w:val="right"/>
              <w:rPr>
                <w:color w:val="auto"/>
                <w:sz w:val="24"/>
              </w:rPr>
            </w:pPr>
            <w:r w:rsidRPr="00D274E6">
              <w:rPr>
                <w:color w:val="auto"/>
                <w:sz w:val="24"/>
              </w:rPr>
              <w:t>300.000</w:t>
            </w:r>
          </w:p>
        </w:tc>
      </w:tr>
      <w:tr w:rsidR="00812CBA" w:rsidRPr="00D274E6" w:rsidTr="0012672F">
        <w:trPr>
          <w:trHeight w:val="315"/>
          <w:jc w:val="center"/>
        </w:trPr>
        <w:tc>
          <w:tcPr>
            <w:tcW w:w="343" w:type="pct"/>
            <w:shd w:val="clear" w:color="auto" w:fill="auto"/>
            <w:vAlign w:val="center"/>
            <w:hideMark/>
          </w:tcPr>
          <w:p w:rsidR="009F7F08" w:rsidRPr="00D274E6" w:rsidRDefault="009F7F08" w:rsidP="009F7F08">
            <w:pPr>
              <w:jc w:val="center"/>
              <w:rPr>
                <w:rFonts w:eastAsia="Times New Roman"/>
                <w:color w:val="auto"/>
                <w:sz w:val="24"/>
              </w:rPr>
            </w:pPr>
          </w:p>
        </w:tc>
        <w:tc>
          <w:tcPr>
            <w:tcW w:w="2758" w:type="pct"/>
            <w:shd w:val="clear" w:color="auto" w:fill="auto"/>
            <w:vAlign w:val="center"/>
            <w:hideMark/>
          </w:tcPr>
          <w:p w:rsidR="009F7F08" w:rsidRPr="00D274E6" w:rsidRDefault="009F7F08" w:rsidP="00C1797D">
            <w:pPr>
              <w:widowControl/>
              <w:spacing w:before="120" w:after="120" w:line="300" w:lineRule="exact"/>
              <w:jc w:val="both"/>
              <w:rPr>
                <w:rFonts w:eastAsia="Times New Roman"/>
                <w:color w:val="auto"/>
                <w:sz w:val="24"/>
              </w:rPr>
            </w:pPr>
            <w:r w:rsidRPr="00D274E6">
              <w:rPr>
                <w:rFonts w:eastAsia="Times New Roman"/>
                <w:color w:val="auto"/>
                <w:sz w:val="24"/>
              </w:rPr>
              <w:t>Đoạn còn lại qua xã Bình Điền cũ</w:t>
            </w:r>
          </w:p>
        </w:tc>
        <w:tc>
          <w:tcPr>
            <w:tcW w:w="633" w:type="pct"/>
            <w:shd w:val="clear" w:color="auto" w:fill="auto"/>
            <w:vAlign w:val="center"/>
            <w:hideMark/>
          </w:tcPr>
          <w:p w:rsidR="009F7F08" w:rsidRPr="00D274E6" w:rsidRDefault="009F7F08" w:rsidP="009F7F08">
            <w:pPr>
              <w:jc w:val="right"/>
              <w:rPr>
                <w:color w:val="auto"/>
                <w:sz w:val="24"/>
              </w:rPr>
            </w:pPr>
            <w:r w:rsidRPr="00D274E6">
              <w:rPr>
                <w:color w:val="auto"/>
                <w:sz w:val="24"/>
              </w:rPr>
              <w:t>820.000</w:t>
            </w:r>
          </w:p>
        </w:tc>
        <w:tc>
          <w:tcPr>
            <w:tcW w:w="646" w:type="pct"/>
            <w:shd w:val="clear" w:color="auto" w:fill="auto"/>
            <w:vAlign w:val="center"/>
            <w:hideMark/>
          </w:tcPr>
          <w:p w:rsidR="009F7F08" w:rsidRPr="00D274E6" w:rsidRDefault="009F7F08" w:rsidP="009F7F08">
            <w:pPr>
              <w:jc w:val="right"/>
              <w:rPr>
                <w:color w:val="auto"/>
                <w:sz w:val="24"/>
              </w:rPr>
            </w:pPr>
            <w:r w:rsidRPr="00D274E6">
              <w:rPr>
                <w:color w:val="auto"/>
                <w:sz w:val="24"/>
              </w:rPr>
              <w:t>400.000</w:t>
            </w:r>
          </w:p>
        </w:tc>
        <w:tc>
          <w:tcPr>
            <w:tcW w:w="620" w:type="pct"/>
            <w:shd w:val="clear" w:color="auto" w:fill="auto"/>
            <w:vAlign w:val="center"/>
            <w:hideMark/>
          </w:tcPr>
          <w:p w:rsidR="009F7F08" w:rsidRPr="00D274E6" w:rsidRDefault="009F7F08" w:rsidP="009F7F08">
            <w:pPr>
              <w:jc w:val="right"/>
              <w:rPr>
                <w:color w:val="auto"/>
                <w:sz w:val="24"/>
              </w:rPr>
            </w:pPr>
            <w:r w:rsidRPr="00D274E6">
              <w:rPr>
                <w:color w:val="auto"/>
                <w:sz w:val="24"/>
              </w:rPr>
              <w:t>200.000</w:t>
            </w:r>
          </w:p>
        </w:tc>
      </w:tr>
      <w:tr w:rsidR="00812CBA" w:rsidRPr="00D274E6" w:rsidTr="0012672F">
        <w:trPr>
          <w:trHeight w:val="932"/>
          <w:jc w:val="center"/>
        </w:trPr>
        <w:tc>
          <w:tcPr>
            <w:tcW w:w="343" w:type="pct"/>
            <w:shd w:val="clear" w:color="auto" w:fill="auto"/>
            <w:vAlign w:val="center"/>
          </w:tcPr>
          <w:p w:rsidR="009F7F08" w:rsidRPr="00D274E6" w:rsidRDefault="009F7F08" w:rsidP="009F7F08">
            <w:pPr>
              <w:jc w:val="center"/>
              <w:rPr>
                <w:rFonts w:eastAsia="Times New Roman"/>
                <w:bCs/>
                <w:color w:val="auto"/>
                <w:sz w:val="24"/>
              </w:rPr>
            </w:pPr>
          </w:p>
        </w:tc>
        <w:tc>
          <w:tcPr>
            <w:tcW w:w="2758" w:type="pct"/>
            <w:shd w:val="clear" w:color="auto" w:fill="auto"/>
            <w:vAlign w:val="center"/>
          </w:tcPr>
          <w:p w:rsidR="009F7F08" w:rsidRPr="00D274E6" w:rsidRDefault="009F7F08" w:rsidP="00D274E6">
            <w:pPr>
              <w:widowControl/>
              <w:spacing w:before="120" w:after="120" w:line="300" w:lineRule="exact"/>
              <w:jc w:val="both"/>
              <w:rPr>
                <w:rFonts w:eastAsia="Times New Roman"/>
                <w:color w:val="auto"/>
                <w:sz w:val="24"/>
              </w:rPr>
            </w:pPr>
            <w:r w:rsidRPr="00D274E6">
              <w:rPr>
                <w:rFonts w:eastAsia="Times New Roman"/>
                <w:color w:val="auto"/>
                <w:sz w:val="24"/>
              </w:rPr>
              <w:t xml:space="preserve">Từ ranh giới xã Bình Điền cũ </w:t>
            </w:r>
            <w:r w:rsidR="00D274E6">
              <w:rPr>
                <w:rFonts w:eastAsia="Times New Roman"/>
                <w:color w:val="auto"/>
                <w:sz w:val="24"/>
              </w:rPr>
              <w:t>-</w:t>
            </w:r>
            <w:r w:rsidRPr="00D274E6">
              <w:rPr>
                <w:rFonts w:eastAsia="Times New Roman"/>
                <w:color w:val="auto"/>
                <w:sz w:val="24"/>
              </w:rPr>
              <w:t xml:space="preserve"> xã Hồng Tiến cũ đến hết ranh giới xã Hồng Tiến cũ </w:t>
            </w:r>
          </w:p>
        </w:tc>
        <w:tc>
          <w:tcPr>
            <w:tcW w:w="633" w:type="pct"/>
            <w:shd w:val="clear" w:color="auto" w:fill="auto"/>
            <w:vAlign w:val="center"/>
          </w:tcPr>
          <w:p w:rsidR="009F7F08" w:rsidRPr="00D274E6" w:rsidRDefault="009F7F08" w:rsidP="009F7F08">
            <w:pPr>
              <w:jc w:val="right"/>
              <w:rPr>
                <w:color w:val="auto"/>
                <w:sz w:val="24"/>
              </w:rPr>
            </w:pPr>
            <w:r w:rsidRPr="00D274E6">
              <w:rPr>
                <w:color w:val="auto"/>
                <w:sz w:val="24"/>
              </w:rPr>
              <w:t>320.000</w:t>
            </w:r>
          </w:p>
        </w:tc>
        <w:tc>
          <w:tcPr>
            <w:tcW w:w="646" w:type="pct"/>
            <w:shd w:val="clear" w:color="auto" w:fill="auto"/>
            <w:vAlign w:val="center"/>
          </w:tcPr>
          <w:p w:rsidR="009F7F08" w:rsidRPr="00D274E6" w:rsidRDefault="009F7F08" w:rsidP="009F7F08">
            <w:pPr>
              <w:jc w:val="right"/>
              <w:rPr>
                <w:color w:val="auto"/>
                <w:sz w:val="24"/>
              </w:rPr>
            </w:pPr>
            <w:r w:rsidRPr="00D274E6">
              <w:rPr>
                <w:color w:val="auto"/>
                <w:sz w:val="24"/>
              </w:rPr>
              <w:t>180.000</w:t>
            </w:r>
          </w:p>
        </w:tc>
        <w:tc>
          <w:tcPr>
            <w:tcW w:w="620" w:type="pct"/>
            <w:shd w:val="clear" w:color="auto" w:fill="auto"/>
            <w:vAlign w:val="center"/>
          </w:tcPr>
          <w:p w:rsidR="009F7F08" w:rsidRPr="00D274E6" w:rsidRDefault="009F7F08" w:rsidP="009F7F08">
            <w:pPr>
              <w:jc w:val="right"/>
              <w:rPr>
                <w:color w:val="auto"/>
                <w:sz w:val="24"/>
              </w:rPr>
            </w:pPr>
            <w:r w:rsidRPr="00D274E6">
              <w:rPr>
                <w:color w:val="auto"/>
                <w:sz w:val="24"/>
              </w:rPr>
              <w:t>120.000</w:t>
            </w:r>
          </w:p>
        </w:tc>
      </w:tr>
      <w:tr w:rsidR="00812CBA" w:rsidRPr="00D274E6" w:rsidTr="0012672F">
        <w:trPr>
          <w:trHeight w:val="565"/>
          <w:jc w:val="center"/>
        </w:trPr>
        <w:tc>
          <w:tcPr>
            <w:tcW w:w="343" w:type="pct"/>
            <w:shd w:val="clear" w:color="auto" w:fill="auto"/>
            <w:vAlign w:val="center"/>
            <w:hideMark/>
          </w:tcPr>
          <w:p w:rsidR="009F7F08" w:rsidRPr="00D274E6" w:rsidRDefault="009F7F08" w:rsidP="009F7F08">
            <w:pPr>
              <w:jc w:val="center"/>
              <w:rPr>
                <w:rFonts w:eastAsia="Times New Roman"/>
                <w:bCs/>
                <w:color w:val="auto"/>
                <w:sz w:val="24"/>
              </w:rPr>
            </w:pPr>
            <w:r w:rsidRPr="00D274E6">
              <w:rPr>
                <w:rFonts w:eastAsia="Times New Roman"/>
                <w:bCs/>
                <w:color w:val="auto"/>
                <w:sz w:val="24"/>
              </w:rPr>
              <w:t>2</w:t>
            </w:r>
          </w:p>
        </w:tc>
        <w:tc>
          <w:tcPr>
            <w:tcW w:w="2758" w:type="pct"/>
            <w:shd w:val="clear" w:color="auto" w:fill="auto"/>
            <w:vAlign w:val="center"/>
            <w:hideMark/>
          </w:tcPr>
          <w:p w:rsidR="009F7F08" w:rsidRPr="00D274E6" w:rsidRDefault="009F7F08" w:rsidP="00C1797D">
            <w:pPr>
              <w:widowControl/>
              <w:spacing w:before="120" w:after="120" w:line="300" w:lineRule="exact"/>
              <w:jc w:val="both"/>
              <w:rPr>
                <w:rFonts w:eastAsia="Times New Roman"/>
                <w:color w:val="auto"/>
                <w:sz w:val="24"/>
              </w:rPr>
            </w:pPr>
            <w:r w:rsidRPr="00D274E6">
              <w:rPr>
                <w:rFonts w:eastAsia="Times New Roman"/>
                <w:color w:val="auto"/>
                <w:sz w:val="24"/>
              </w:rPr>
              <w:t>Tỉnh lộ 16 từ ranh giới xã Hương Bình đến Quốc lộ 49A (cả 02 tuyến)</w:t>
            </w:r>
          </w:p>
        </w:tc>
        <w:tc>
          <w:tcPr>
            <w:tcW w:w="633" w:type="pct"/>
            <w:shd w:val="clear" w:color="auto" w:fill="auto"/>
            <w:vAlign w:val="center"/>
            <w:hideMark/>
          </w:tcPr>
          <w:p w:rsidR="009F7F08" w:rsidRPr="00D274E6" w:rsidRDefault="009F7F08" w:rsidP="009F7F08">
            <w:pPr>
              <w:jc w:val="right"/>
              <w:rPr>
                <w:color w:val="auto"/>
                <w:sz w:val="24"/>
              </w:rPr>
            </w:pPr>
            <w:r w:rsidRPr="00D274E6">
              <w:rPr>
                <w:color w:val="auto"/>
                <w:sz w:val="24"/>
              </w:rPr>
              <w:t>460.000</w:t>
            </w:r>
          </w:p>
        </w:tc>
        <w:tc>
          <w:tcPr>
            <w:tcW w:w="646" w:type="pct"/>
            <w:shd w:val="clear" w:color="auto" w:fill="auto"/>
            <w:vAlign w:val="center"/>
            <w:hideMark/>
          </w:tcPr>
          <w:p w:rsidR="009F7F08" w:rsidRPr="00D274E6" w:rsidRDefault="009F7F08" w:rsidP="009F7F08">
            <w:pPr>
              <w:jc w:val="right"/>
              <w:rPr>
                <w:color w:val="auto"/>
                <w:sz w:val="24"/>
              </w:rPr>
            </w:pPr>
            <w:r w:rsidRPr="00D274E6">
              <w:rPr>
                <w:color w:val="auto"/>
                <w:sz w:val="24"/>
              </w:rPr>
              <w:t>250.000</w:t>
            </w:r>
          </w:p>
        </w:tc>
        <w:tc>
          <w:tcPr>
            <w:tcW w:w="620" w:type="pct"/>
            <w:shd w:val="clear" w:color="auto" w:fill="auto"/>
            <w:vAlign w:val="center"/>
            <w:hideMark/>
          </w:tcPr>
          <w:p w:rsidR="009F7F08" w:rsidRPr="00D274E6" w:rsidRDefault="009F7F08" w:rsidP="009F7F08">
            <w:pPr>
              <w:jc w:val="right"/>
              <w:rPr>
                <w:color w:val="auto"/>
                <w:sz w:val="24"/>
              </w:rPr>
            </w:pPr>
            <w:r w:rsidRPr="00D274E6">
              <w:rPr>
                <w:color w:val="auto"/>
                <w:sz w:val="24"/>
              </w:rPr>
              <w:t>150.000</w:t>
            </w:r>
          </w:p>
        </w:tc>
      </w:tr>
      <w:tr w:rsidR="00812CBA" w:rsidRPr="00D274E6" w:rsidTr="001175AD">
        <w:trPr>
          <w:trHeight w:val="868"/>
          <w:jc w:val="center"/>
        </w:trPr>
        <w:tc>
          <w:tcPr>
            <w:tcW w:w="343" w:type="pct"/>
            <w:shd w:val="clear" w:color="auto" w:fill="auto"/>
            <w:vAlign w:val="center"/>
            <w:hideMark/>
          </w:tcPr>
          <w:p w:rsidR="001175AD" w:rsidRPr="00D274E6" w:rsidRDefault="001175AD" w:rsidP="001175AD">
            <w:pPr>
              <w:jc w:val="center"/>
              <w:rPr>
                <w:rFonts w:eastAsia="Times New Roman"/>
                <w:bCs/>
                <w:color w:val="auto"/>
                <w:sz w:val="24"/>
              </w:rPr>
            </w:pPr>
            <w:r w:rsidRPr="00D274E6">
              <w:rPr>
                <w:rFonts w:eastAsia="Times New Roman"/>
                <w:bCs/>
                <w:color w:val="auto"/>
                <w:sz w:val="24"/>
              </w:rPr>
              <w:t>3</w:t>
            </w:r>
          </w:p>
        </w:tc>
        <w:tc>
          <w:tcPr>
            <w:tcW w:w="2758" w:type="pct"/>
            <w:shd w:val="clear" w:color="auto" w:fill="auto"/>
            <w:vAlign w:val="center"/>
            <w:hideMark/>
          </w:tcPr>
          <w:p w:rsidR="001175AD" w:rsidRPr="00D274E6" w:rsidRDefault="001175AD" w:rsidP="00C1797D">
            <w:pPr>
              <w:widowControl/>
              <w:spacing w:before="120" w:after="120" w:line="300" w:lineRule="exact"/>
              <w:jc w:val="both"/>
              <w:rPr>
                <w:rFonts w:eastAsia="Times New Roman"/>
                <w:color w:val="auto"/>
                <w:sz w:val="24"/>
              </w:rPr>
            </w:pPr>
            <w:r w:rsidRPr="00D274E6">
              <w:rPr>
                <w:rFonts w:eastAsia="Times New Roman"/>
                <w:color w:val="auto"/>
                <w:sz w:val="24"/>
              </w:rPr>
              <w:t>Đường trục chính đi từ đường Quốc lộ 49A - Sau vị trí 3: Tuyến 1 đến Cầu Mỏ Cáo, tuyến 2 đến nghĩa trang liệt sỹ xã Bình Điền cũ, tuyến 3 đến Ngã ba đường đi thôn Bình Lộc cũ</w:t>
            </w:r>
          </w:p>
        </w:tc>
        <w:tc>
          <w:tcPr>
            <w:tcW w:w="633" w:type="pct"/>
            <w:shd w:val="clear" w:color="auto" w:fill="auto"/>
            <w:vAlign w:val="center"/>
            <w:hideMark/>
          </w:tcPr>
          <w:p w:rsidR="001175AD" w:rsidRPr="00D274E6" w:rsidRDefault="001175AD" w:rsidP="001175AD">
            <w:pPr>
              <w:jc w:val="right"/>
              <w:rPr>
                <w:color w:val="auto"/>
                <w:sz w:val="24"/>
              </w:rPr>
            </w:pPr>
            <w:r w:rsidRPr="00D274E6">
              <w:rPr>
                <w:color w:val="auto"/>
                <w:sz w:val="24"/>
              </w:rPr>
              <w:t>280.000</w:t>
            </w:r>
          </w:p>
        </w:tc>
        <w:tc>
          <w:tcPr>
            <w:tcW w:w="646" w:type="pct"/>
            <w:shd w:val="clear" w:color="auto" w:fill="auto"/>
            <w:vAlign w:val="center"/>
            <w:hideMark/>
          </w:tcPr>
          <w:p w:rsidR="001175AD" w:rsidRPr="00D274E6" w:rsidRDefault="001175AD" w:rsidP="001175AD">
            <w:pPr>
              <w:jc w:val="right"/>
              <w:rPr>
                <w:color w:val="auto"/>
                <w:sz w:val="24"/>
              </w:rPr>
            </w:pPr>
            <w:r w:rsidRPr="00D274E6">
              <w:rPr>
                <w:color w:val="auto"/>
                <w:sz w:val="24"/>
              </w:rPr>
              <w:t>150.000</w:t>
            </w:r>
          </w:p>
        </w:tc>
        <w:tc>
          <w:tcPr>
            <w:tcW w:w="620" w:type="pct"/>
            <w:shd w:val="clear" w:color="auto" w:fill="auto"/>
            <w:vAlign w:val="center"/>
            <w:hideMark/>
          </w:tcPr>
          <w:p w:rsidR="001175AD" w:rsidRPr="00D274E6" w:rsidRDefault="001175AD" w:rsidP="001175AD">
            <w:pPr>
              <w:jc w:val="right"/>
              <w:rPr>
                <w:color w:val="auto"/>
                <w:sz w:val="24"/>
              </w:rPr>
            </w:pPr>
            <w:r w:rsidRPr="00D274E6">
              <w:rPr>
                <w:color w:val="auto"/>
                <w:sz w:val="24"/>
              </w:rPr>
              <w:t>100.000</w:t>
            </w:r>
          </w:p>
        </w:tc>
      </w:tr>
    </w:tbl>
    <w:p w:rsidR="007B61EC" w:rsidRPr="00D274E6" w:rsidRDefault="007B61EC" w:rsidP="007B61EC">
      <w:pPr>
        <w:spacing w:before="120"/>
        <w:rPr>
          <w:b/>
          <w:color w:val="auto"/>
          <w:sz w:val="24"/>
        </w:rPr>
      </w:pPr>
      <w:r w:rsidRPr="00D274E6">
        <w:rPr>
          <w:b/>
          <w:color w:val="auto"/>
          <w:sz w:val="24"/>
        </w:rPr>
        <w:t>b) Giá đất ở các khu vực còn lại</w:t>
      </w:r>
    </w:p>
    <w:p w:rsidR="007B61EC" w:rsidRPr="00D274E6" w:rsidRDefault="007B61EC" w:rsidP="007B61EC">
      <w:pPr>
        <w:spacing w:before="120" w:after="120"/>
        <w:jc w:val="both"/>
        <w:rPr>
          <w:b/>
          <w:color w:val="auto"/>
          <w:sz w:val="24"/>
        </w:rPr>
      </w:pPr>
      <w:r w:rsidRPr="00D274E6">
        <w:rPr>
          <w:b/>
          <w:color w:val="auto"/>
          <w:sz w:val="24"/>
        </w:rPr>
        <w:t>- Giá đất ở các khu vực còn lại của xã Bình Điền cũ:</w:t>
      </w:r>
    </w:p>
    <w:p w:rsidR="007B61EC" w:rsidRPr="00D274E6" w:rsidRDefault="007B61EC" w:rsidP="007B61EC">
      <w:pPr>
        <w:jc w:val="right"/>
        <w:rPr>
          <w:color w:val="auto"/>
          <w:sz w:val="24"/>
        </w:rPr>
      </w:pPr>
      <w:r w:rsidRPr="00D274E6">
        <w:rPr>
          <w:color w:val="auto"/>
          <w:sz w:val="24"/>
        </w:rPr>
        <w:t>Đơn vị tính: Đồng/m</w:t>
      </w:r>
      <w:r w:rsidRPr="00D274E6">
        <w:rPr>
          <w:color w:val="auto"/>
          <w:sz w:val="24"/>
          <w:vertAlign w:val="superscript"/>
        </w:rPr>
        <w:t>2</w:t>
      </w:r>
    </w:p>
    <w:tbl>
      <w:tblPr>
        <w:tblW w:w="5061" w:type="pct"/>
        <w:tblLook w:val="04A0" w:firstRow="1" w:lastRow="0" w:firstColumn="1" w:lastColumn="0" w:noHBand="0" w:noVBand="1"/>
      </w:tblPr>
      <w:tblGrid>
        <w:gridCol w:w="1192"/>
        <w:gridCol w:w="6217"/>
        <w:gridCol w:w="1155"/>
        <w:gridCol w:w="1126"/>
      </w:tblGrid>
      <w:tr w:rsidR="00812CBA" w:rsidRPr="00D274E6" w:rsidTr="00A85244">
        <w:trPr>
          <w:trHeight w:val="315"/>
          <w:tblHeader/>
        </w:trPr>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61EC" w:rsidRPr="00D274E6" w:rsidRDefault="00A85244" w:rsidP="0012672F">
            <w:pPr>
              <w:widowControl/>
              <w:jc w:val="center"/>
              <w:rPr>
                <w:rFonts w:eastAsia="Times New Roman"/>
                <w:b/>
                <w:bCs/>
                <w:color w:val="auto"/>
                <w:sz w:val="24"/>
              </w:rPr>
            </w:pPr>
            <w:r w:rsidRPr="00D274E6">
              <w:rPr>
                <w:b/>
                <w:color w:val="auto"/>
                <w:sz w:val="24"/>
              </w:rPr>
              <w:t>Khu vực</w:t>
            </w:r>
          </w:p>
        </w:tc>
        <w:tc>
          <w:tcPr>
            <w:tcW w:w="3208"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1 </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2 </w:t>
            </w:r>
          </w:p>
        </w:tc>
      </w:tr>
      <w:tr w:rsidR="00812CBA" w:rsidRPr="00D274E6" w:rsidTr="00A85244">
        <w:trPr>
          <w:trHeight w:val="315"/>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9F7F08" w:rsidRPr="00D274E6" w:rsidRDefault="009F7F08" w:rsidP="009F7F08">
            <w:pPr>
              <w:jc w:val="center"/>
              <w:rPr>
                <w:rFonts w:eastAsia="Times New Roman"/>
                <w:color w:val="auto"/>
                <w:sz w:val="24"/>
              </w:rPr>
            </w:pPr>
            <w:r w:rsidRPr="00D274E6">
              <w:rPr>
                <w:rFonts w:eastAsia="Times New Roman"/>
                <w:color w:val="auto"/>
                <w:sz w:val="24"/>
              </w:rPr>
              <w:t>KV1</w:t>
            </w:r>
          </w:p>
        </w:tc>
        <w:tc>
          <w:tcPr>
            <w:tcW w:w="3208"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C1797D">
            <w:pPr>
              <w:widowControl/>
              <w:spacing w:before="120" w:after="120" w:line="300" w:lineRule="exact"/>
              <w:jc w:val="both"/>
              <w:rPr>
                <w:rFonts w:eastAsia="Times New Roman"/>
                <w:color w:val="auto"/>
                <w:sz w:val="24"/>
              </w:rPr>
            </w:pPr>
            <w:r w:rsidRPr="00D274E6">
              <w:rPr>
                <w:rFonts w:eastAsia="Times New Roman"/>
                <w:color w:val="auto"/>
                <w:sz w:val="24"/>
              </w:rPr>
              <w:t>Các vị trí còn lại của các thôn: Đông Hòa, Thuận Lợi, Điền Lợi cũ</w:t>
            </w:r>
          </w:p>
        </w:tc>
        <w:tc>
          <w:tcPr>
            <w:tcW w:w="596"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9F7F08">
            <w:pPr>
              <w:jc w:val="right"/>
              <w:rPr>
                <w:color w:val="auto"/>
                <w:sz w:val="24"/>
              </w:rPr>
            </w:pPr>
            <w:r w:rsidRPr="00D274E6">
              <w:rPr>
                <w:color w:val="auto"/>
                <w:sz w:val="24"/>
              </w:rPr>
              <w:t>165.000</w:t>
            </w:r>
          </w:p>
        </w:tc>
        <w:tc>
          <w:tcPr>
            <w:tcW w:w="581"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9F7F08">
            <w:pPr>
              <w:jc w:val="right"/>
              <w:rPr>
                <w:color w:val="auto"/>
                <w:sz w:val="24"/>
              </w:rPr>
            </w:pPr>
            <w:r w:rsidRPr="00D274E6">
              <w:rPr>
                <w:color w:val="auto"/>
                <w:sz w:val="24"/>
              </w:rPr>
              <w:t>120.000</w:t>
            </w:r>
          </w:p>
        </w:tc>
      </w:tr>
      <w:tr w:rsidR="00812CBA" w:rsidRPr="00D274E6" w:rsidTr="00A85244">
        <w:trPr>
          <w:trHeight w:val="315"/>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9F7F08" w:rsidRPr="00D274E6" w:rsidRDefault="009F7F08" w:rsidP="009F7F08">
            <w:pPr>
              <w:jc w:val="center"/>
              <w:rPr>
                <w:rFonts w:eastAsia="Times New Roman"/>
                <w:color w:val="auto"/>
                <w:sz w:val="24"/>
              </w:rPr>
            </w:pPr>
            <w:r w:rsidRPr="00D274E6">
              <w:rPr>
                <w:rFonts w:eastAsia="Times New Roman"/>
                <w:color w:val="auto"/>
                <w:sz w:val="24"/>
              </w:rPr>
              <w:t>KV2</w:t>
            </w:r>
          </w:p>
        </w:tc>
        <w:tc>
          <w:tcPr>
            <w:tcW w:w="3208"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C1797D">
            <w:pPr>
              <w:widowControl/>
              <w:spacing w:before="120" w:after="120" w:line="300" w:lineRule="exact"/>
              <w:jc w:val="both"/>
              <w:rPr>
                <w:rFonts w:eastAsia="Times New Roman"/>
                <w:color w:val="auto"/>
                <w:sz w:val="24"/>
              </w:rPr>
            </w:pPr>
            <w:r w:rsidRPr="00D274E6">
              <w:rPr>
                <w:rFonts w:eastAsia="Times New Roman"/>
                <w:color w:val="auto"/>
                <w:sz w:val="24"/>
              </w:rPr>
              <w:t>Các vị trí còn lại của các thôn: Vinh Điền cũ, Phú Điền cũ, Bình Thuận cũ</w:t>
            </w:r>
          </w:p>
        </w:tc>
        <w:tc>
          <w:tcPr>
            <w:tcW w:w="596"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9F7F08">
            <w:pPr>
              <w:jc w:val="right"/>
              <w:rPr>
                <w:color w:val="auto"/>
                <w:sz w:val="24"/>
              </w:rPr>
            </w:pPr>
            <w:r w:rsidRPr="00D274E6">
              <w:rPr>
                <w:color w:val="auto"/>
                <w:sz w:val="24"/>
              </w:rPr>
              <w:t>120.000</w:t>
            </w:r>
          </w:p>
        </w:tc>
        <w:tc>
          <w:tcPr>
            <w:tcW w:w="581"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9F7F08">
            <w:pPr>
              <w:jc w:val="right"/>
              <w:rPr>
                <w:color w:val="auto"/>
                <w:sz w:val="24"/>
              </w:rPr>
            </w:pPr>
            <w:r w:rsidRPr="00D274E6">
              <w:rPr>
                <w:color w:val="auto"/>
                <w:sz w:val="24"/>
              </w:rPr>
              <w:t>100.000</w:t>
            </w:r>
          </w:p>
        </w:tc>
      </w:tr>
      <w:tr w:rsidR="00812CBA" w:rsidRPr="00D274E6" w:rsidTr="00A85244">
        <w:trPr>
          <w:trHeight w:val="315"/>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9F7F08" w:rsidRPr="00D274E6" w:rsidRDefault="009F7F08" w:rsidP="009F7F08">
            <w:pPr>
              <w:jc w:val="center"/>
              <w:rPr>
                <w:rFonts w:eastAsia="Times New Roman"/>
                <w:color w:val="auto"/>
                <w:sz w:val="24"/>
              </w:rPr>
            </w:pPr>
            <w:r w:rsidRPr="00D274E6">
              <w:rPr>
                <w:rFonts w:eastAsia="Times New Roman"/>
                <w:color w:val="auto"/>
                <w:sz w:val="24"/>
              </w:rPr>
              <w:t>KV3</w:t>
            </w:r>
          </w:p>
        </w:tc>
        <w:tc>
          <w:tcPr>
            <w:tcW w:w="3208"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C1797D">
            <w:pPr>
              <w:widowControl/>
              <w:spacing w:before="120" w:after="120" w:line="300" w:lineRule="exact"/>
              <w:jc w:val="both"/>
              <w:rPr>
                <w:rFonts w:eastAsia="Times New Roman"/>
                <w:color w:val="auto"/>
                <w:sz w:val="24"/>
              </w:rPr>
            </w:pPr>
            <w:r w:rsidRPr="00D274E6">
              <w:rPr>
                <w:rFonts w:eastAsia="Times New Roman"/>
                <w:color w:val="auto"/>
                <w:sz w:val="24"/>
              </w:rPr>
              <w:t>Các vị trí còn lại của các thôn: Bình Lộc cũ, Vinh An cũ</w:t>
            </w:r>
          </w:p>
        </w:tc>
        <w:tc>
          <w:tcPr>
            <w:tcW w:w="1177" w:type="pct"/>
            <w:gridSpan w:val="2"/>
            <w:tcBorders>
              <w:top w:val="single" w:sz="4" w:space="0" w:color="auto"/>
              <w:left w:val="nil"/>
              <w:bottom w:val="single" w:sz="4" w:space="0" w:color="auto"/>
              <w:right w:val="single" w:sz="4" w:space="0" w:color="000000"/>
            </w:tcBorders>
            <w:shd w:val="clear" w:color="auto" w:fill="auto"/>
            <w:vAlign w:val="center"/>
            <w:hideMark/>
          </w:tcPr>
          <w:p w:rsidR="009F7F08" w:rsidRPr="00D274E6" w:rsidRDefault="009F7F08" w:rsidP="009F7F08">
            <w:pPr>
              <w:jc w:val="center"/>
              <w:rPr>
                <w:rFonts w:eastAsia="Times New Roman"/>
                <w:bCs/>
                <w:color w:val="auto"/>
                <w:sz w:val="24"/>
              </w:rPr>
            </w:pPr>
            <w:r w:rsidRPr="00D274E6">
              <w:rPr>
                <w:rFonts w:eastAsia="Times New Roman"/>
                <w:bCs/>
                <w:color w:val="auto"/>
                <w:sz w:val="24"/>
              </w:rPr>
              <w:t>80.000</w:t>
            </w:r>
          </w:p>
        </w:tc>
      </w:tr>
    </w:tbl>
    <w:p w:rsidR="007B61EC" w:rsidRPr="00D274E6" w:rsidRDefault="007B61EC" w:rsidP="007B61EC">
      <w:pPr>
        <w:spacing w:before="120"/>
        <w:rPr>
          <w:b/>
          <w:color w:val="auto"/>
          <w:sz w:val="24"/>
        </w:rPr>
      </w:pPr>
      <w:r w:rsidRPr="00D274E6">
        <w:rPr>
          <w:b/>
          <w:color w:val="auto"/>
          <w:sz w:val="24"/>
        </w:rPr>
        <w:t>- Giá đất ở các khu vực còn lại của xã Hồng Tiến cũ:</w:t>
      </w:r>
    </w:p>
    <w:p w:rsidR="007B61EC" w:rsidRPr="00D274E6" w:rsidRDefault="007B61EC" w:rsidP="007B61EC">
      <w:pPr>
        <w:jc w:val="right"/>
        <w:rPr>
          <w:color w:val="auto"/>
          <w:sz w:val="24"/>
        </w:rPr>
      </w:pPr>
      <w:r w:rsidRPr="00D274E6">
        <w:rPr>
          <w:color w:val="auto"/>
          <w:sz w:val="24"/>
        </w:rPr>
        <w:t>Đơn vị tính: Đồng/m</w:t>
      </w:r>
      <w:r w:rsidRPr="00D274E6">
        <w:rPr>
          <w:color w:val="auto"/>
          <w:sz w:val="24"/>
          <w:vertAlign w:val="superscript"/>
        </w:rPr>
        <w:t>2</w:t>
      </w:r>
    </w:p>
    <w:tbl>
      <w:tblPr>
        <w:tblW w:w="5061" w:type="pct"/>
        <w:tblLook w:val="04A0" w:firstRow="1" w:lastRow="0" w:firstColumn="1" w:lastColumn="0" w:noHBand="0" w:noVBand="1"/>
      </w:tblPr>
      <w:tblGrid>
        <w:gridCol w:w="1192"/>
        <w:gridCol w:w="6217"/>
        <w:gridCol w:w="1155"/>
        <w:gridCol w:w="1126"/>
      </w:tblGrid>
      <w:tr w:rsidR="00812CBA" w:rsidRPr="00D274E6" w:rsidTr="00A85244">
        <w:trPr>
          <w:trHeight w:val="315"/>
        </w:trPr>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61EC" w:rsidRPr="00D274E6" w:rsidRDefault="00A85244" w:rsidP="0012672F">
            <w:pPr>
              <w:widowControl/>
              <w:jc w:val="center"/>
              <w:rPr>
                <w:rFonts w:eastAsia="Times New Roman"/>
                <w:b/>
                <w:bCs/>
                <w:color w:val="auto"/>
                <w:sz w:val="24"/>
              </w:rPr>
            </w:pPr>
            <w:r w:rsidRPr="00D274E6">
              <w:rPr>
                <w:b/>
                <w:color w:val="auto"/>
                <w:sz w:val="24"/>
              </w:rPr>
              <w:t>Khu vực</w:t>
            </w:r>
          </w:p>
        </w:tc>
        <w:tc>
          <w:tcPr>
            <w:tcW w:w="3208"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1 </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2 </w:t>
            </w:r>
          </w:p>
        </w:tc>
      </w:tr>
      <w:tr w:rsidR="00812CBA" w:rsidRPr="00D274E6" w:rsidTr="00A85244">
        <w:trPr>
          <w:trHeight w:val="315"/>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color w:val="auto"/>
                <w:sz w:val="24"/>
              </w:rPr>
            </w:pPr>
            <w:r w:rsidRPr="00D274E6">
              <w:rPr>
                <w:rFonts w:eastAsia="Times New Roman"/>
                <w:color w:val="auto"/>
                <w:sz w:val="24"/>
              </w:rPr>
              <w:t>KV1</w:t>
            </w:r>
          </w:p>
        </w:tc>
        <w:tc>
          <w:tcPr>
            <w:tcW w:w="320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jc w:val="center"/>
              <w:rPr>
                <w:rFonts w:eastAsia="Times New Roman"/>
                <w:color w:val="auto"/>
                <w:sz w:val="24"/>
              </w:rPr>
            </w:pPr>
            <w:r w:rsidRPr="00D274E6">
              <w:rPr>
                <w:rFonts w:eastAsia="Times New Roman"/>
                <w:color w:val="auto"/>
                <w:sz w:val="24"/>
              </w:rPr>
              <w:t>Không</w:t>
            </w:r>
          </w:p>
        </w:tc>
        <w:tc>
          <w:tcPr>
            <w:tcW w:w="596"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D661F8">
            <w:pPr>
              <w:widowControl/>
              <w:ind w:firstLineChars="100" w:firstLine="241"/>
              <w:jc w:val="right"/>
              <w:rPr>
                <w:rFonts w:eastAsia="Times New Roman"/>
                <w:b/>
                <w:bCs/>
                <w:color w:val="auto"/>
                <w:sz w:val="24"/>
              </w:rPr>
            </w:pPr>
            <w:r w:rsidRPr="00D274E6">
              <w:rPr>
                <w:rFonts w:eastAsia="Times New Roman"/>
                <w:b/>
                <w:bCs/>
                <w:color w:val="auto"/>
                <w:sz w:val="24"/>
              </w:rPr>
              <w:t> </w:t>
            </w:r>
          </w:p>
        </w:tc>
        <w:tc>
          <w:tcPr>
            <w:tcW w:w="581"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D661F8">
            <w:pPr>
              <w:widowControl/>
              <w:ind w:firstLineChars="100" w:firstLine="241"/>
              <w:jc w:val="right"/>
              <w:rPr>
                <w:rFonts w:eastAsia="Times New Roman"/>
                <w:b/>
                <w:bCs/>
                <w:color w:val="auto"/>
                <w:sz w:val="24"/>
              </w:rPr>
            </w:pPr>
            <w:r w:rsidRPr="00D274E6">
              <w:rPr>
                <w:rFonts w:eastAsia="Times New Roman"/>
                <w:b/>
                <w:bCs/>
                <w:color w:val="auto"/>
                <w:sz w:val="24"/>
              </w:rPr>
              <w:t> </w:t>
            </w:r>
          </w:p>
        </w:tc>
      </w:tr>
      <w:tr w:rsidR="00812CBA" w:rsidRPr="00D274E6" w:rsidTr="00A85244">
        <w:trPr>
          <w:trHeight w:val="315"/>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9F7F08" w:rsidRPr="00D274E6" w:rsidRDefault="009F7F08" w:rsidP="009F7F08">
            <w:pPr>
              <w:jc w:val="center"/>
              <w:rPr>
                <w:rFonts w:eastAsia="Times New Roman"/>
                <w:color w:val="auto"/>
                <w:sz w:val="24"/>
              </w:rPr>
            </w:pPr>
            <w:r w:rsidRPr="00D274E6">
              <w:rPr>
                <w:rFonts w:eastAsia="Times New Roman"/>
                <w:color w:val="auto"/>
                <w:sz w:val="24"/>
              </w:rPr>
              <w:t>KV 2</w:t>
            </w:r>
          </w:p>
        </w:tc>
        <w:tc>
          <w:tcPr>
            <w:tcW w:w="3208" w:type="pct"/>
            <w:tcBorders>
              <w:top w:val="nil"/>
              <w:left w:val="nil"/>
              <w:bottom w:val="single" w:sz="4" w:space="0" w:color="auto"/>
              <w:right w:val="single" w:sz="4" w:space="0" w:color="auto"/>
            </w:tcBorders>
            <w:shd w:val="clear" w:color="auto" w:fill="auto"/>
            <w:vAlign w:val="center"/>
            <w:hideMark/>
          </w:tcPr>
          <w:p w:rsidR="00771D14" w:rsidRPr="00D274E6" w:rsidRDefault="009F7F08" w:rsidP="00C1797D">
            <w:pPr>
              <w:widowControl/>
              <w:spacing w:before="120" w:after="120" w:line="300" w:lineRule="exact"/>
              <w:jc w:val="both"/>
              <w:rPr>
                <w:rFonts w:eastAsia="Times New Roman"/>
                <w:color w:val="auto"/>
                <w:sz w:val="24"/>
              </w:rPr>
            </w:pPr>
            <w:r w:rsidRPr="00D274E6">
              <w:rPr>
                <w:rFonts w:eastAsia="Times New Roman"/>
                <w:color w:val="auto"/>
                <w:sz w:val="24"/>
              </w:rPr>
              <w:t>Các vị trí còn lại của các thôn: 2, 3, 4</w:t>
            </w:r>
          </w:p>
        </w:tc>
        <w:tc>
          <w:tcPr>
            <w:tcW w:w="596"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9F7F08">
            <w:pPr>
              <w:jc w:val="right"/>
              <w:rPr>
                <w:color w:val="auto"/>
                <w:sz w:val="24"/>
              </w:rPr>
            </w:pPr>
            <w:r w:rsidRPr="00D274E6">
              <w:rPr>
                <w:color w:val="auto"/>
                <w:sz w:val="24"/>
              </w:rPr>
              <w:t>90.000</w:t>
            </w:r>
          </w:p>
        </w:tc>
        <w:tc>
          <w:tcPr>
            <w:tcW w:w="581"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9F7F08">
            <w:pPr>
              <w:jc w:val="right"/>
              <w:rPr>
                <w:color w:val="auto"/>
                <w:sz w:val="24"/>
              </w:rPr>
            </w:pPr>
            <w:r w:rsidRPr="00D274E6">
              <w:rPr>
                <w:color w:val="auto"/>
                <w:sz w:val="24"/>
              </w:rPr>
              <w:t>80.000</w:t>
            </w:r>
          </w:p>
        </w:tc>
      </w:tr>
      <w:tr w:rsidR="009F7F08" w:rsidRPr="00D274E6" w:rsidTr="00A85244">
        <w:trPr>
          <w:trHeight w:val="315"/>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9F7F08" w:rsidRPr="00D274E6" w:rsidRDefault="009F7F08" w:rsidP="009F7F08">
            <w:pPr>
              <w:jc w:val="center"/>
              <w:rPr>
                <w:rFonts w:eastAsia="Times New Roman"/>
                <w:color w:val="auto"/>
                <w:sz w:val="24"/>
              </w:rPr>
            </w:pPr>
            <w:r w:rsidRPr="00D274E6">
              <w:rPr>
                <w:rFonts w:eastAsia="Times New Roman"/>
                <w:color w:val="auto"/>
                <w:sz w:val="24"/>
              </w:rPr>
              <w:t>KV3</w:t>
            </w:r>
          </w:p>
        </w:tc>
        <w:tc>
          <w:tcPr>
            <w:tcW w:w="3208"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C1797D">
            <w:pPr>
              <w:widowControl/>
              <w:spacing w:before="120" w:after="120" w:line="300" w:lineRule="exact"/>
              <w:jc w:val="both"/>
              <w:rPr>
                <w:rFonts w:eastAsia="Times New Roman"/>
                <w:color w:val="auto"/>
                <w:sz w:val="24"/>
              </w:rPr>
            </w:pPr>
            <w:r w:rsidRPr="00D274E6">
              <w:rPr>
                <w:rFonts w:eastAsia="Times New Roman"/>
                <w:color w:val="auto"/>
                <w:sz w:val="24"/>
              </w:rPr>
              <w:t>Thôn 1, khu tái định cư thuỷ điện Hương Điền</w:t>
            </w:r>
          </w:p>
        </w:tc>
        <w:tc>
          <w:tcPr>
            <w:tcW w:w="1177" w:type="pct"/>
            <w:gridSpan w:val="2"/>
            <w:tcBorders>
              <w:top w:val="single" w:sz="4" w:space="0" w:color="auto"/>
              <w:left w:val="nil"/>
              <w:bottom w:val="single" w:sz="4" w:space="0" w:color="auto"/>
              <w:right w:val="single" w:sz="4" w:space="0" w:color="000000"/>
            </w:tcBorders>
            <w:shd w:val="clear" w:color="auto" w:fill="auto"/>
            <w:vAlign w:val="center"/>
            <w:hideMark/>
          </w:tcPr>
          <w:p w:rsidR="009F7F08" w:rsidRPr="00D274E6" w:rsidRDefault="009F7F08" w:rsidP="009F7F08">
            <w:pPr>
              <w:jc w:val="center"/>
              <w:rPr>
                <w:rFonts w:eastAsia="Times New Roman"/>
                <w:bCs/>
                <w:color w:val="auto"/>
                <w:sz w:val="24"/>
              </w:rPr>
            </w:pPr>
            <w:r w:rsidRPr="00D274E6">
              <w:rPr>
                <w:rFonts w:eastAsia="Times New Roman"/>
                <w:bCs/>
                <w:color w:val="auto"/>
                <w:sz w:val="24"/>
              </w:rPr>
              <w:t>75.000</w:t>
            </w:r>
          </w:p>
        </w:tc>
      </w:tr>
    </w:tbl>
    <w:p w:rsidR="00015475" w:rsidRPr="00D274E6" w:rsidRDefault="00015475" w:rsidP="007B61EC">
      <w:pPr>
        <w:pStyle w:val="Heading1"/>
        <w:spacing w:before="120" w:after="0"/>
        <w:rPr>
          <w:rFonts w:ascii="Times New Roman" w:hAnsi="Times New Roman" w:cs="Times New Roman"/>
          <w:color w:val="auto"/>
          <w:sz w:val="24"/>
        </w:rPr>
      </w:pPr>
      <w:bookmarkStart w:id="32" w:name="_Toc25865915"/>
    </w:p>
    <w:p w:rsidR="007B61EC" w:rsidRPr="00D274E6" w:rsidRDefault="007B61EC" w:rsidP="007B61EC">
      <w:pPr>
        <w:pStyle w:val="Heading1"/>
        <w:spacing w:before="120" w:after="0"/>
        <w:rPr>
          <w:rFonts w:ascii="Times New Roman" w:hAnsi="Times New Roman" w:cs="Times New Roman"/>
          <w:b w:val="0"/>
          <w:color w:val="auto"/>
          <w:sz w:val="24"/>
        </w:rPr>
      </w:pPr>
      <w:r w:rsidRPr="00D274E6">
        <w:rPr>
          <w:rFonts w:ascii="Times New Roman" w:hAnsi="Times New Roman" w:cs="Times New Roman"/>
          <w:color w:val="auto"/>
          <w:sz w:val="24"/>
        </w:rPr>
        <w:t>4. XÃ HƯƠNG BÌNH</w:t>
      </w:r>
      <w:bookmarkEnd w:id="32"/>
    </w:p>
    <w:p w:rsidR="007B61EC" w:rsidRPr="00D274E6" w:rsidRDefault="007B61EC" w:rsidP="007B61EC">
      <w:pPr>
        <w:spacing w:before="120"/>
        <w:rPr>
          <w:b/>
          <w:color w:val="auto"/>
          <w:sz w:val="24"/>
        </w:rPr>
      </w:pPr>
      <w:r w:rsidRPr="00D274E6">
        <w:rPr>
          <w:b/>
          <w:color w:val="auto"/>
          <w:sz w:val="24"/>
        </w:rPr>
        <w:t>a) Giá đất ở nằm ven đường giao thông chính</w:t>
      </w:r>
    </w:p>
    <w:p w:rsidR="007B61EC" w:rsidRPr="00D274E6" w:rsidRDefault="007B61EC" w:rsidP="007B61E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Look w:val="04A0" w:firstRow="1" w:lastRow="0" w:firstColumn="1" w:lastColumn="0" w:noHBand="0" w:noVBand="1"/>
      </w:tblPr>
      <w:tblGrid>
        <w:gridCol w:w="675"/>
        <w:gridCol w:w="5518"/>
        <w:gridCol w:w="1095"/>
        <w:gridCol w:w="1199"/>
        <w:gridCol w:w="1086"/>
      </w:tblGrid>
      <w:tr w:rsidR="00812CBA" w:rsidRPr="00D274E6" w:rsidTr="0012672F">
        <w:trPr>
          <w:trHeight w:val="31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TT</w:t>
            </w:r>
          </w:p>
        </w:tc>
        <w:tc>
          <w:tcPr>
            <w:tcW w:w="2882" w:type="pct"/>
            <w:tcBorders>
              <w:top w:val="single" w:sz="4" w:space="0" w:color="auto"/>
              <w:left w:val="nil"/>
              <w:bottom w:val="single" w:sz="4" w:space="0" w:color="auto"/>
              <w:right w:val="single" w:sz="4" w:space="0" w:color="auto"/>
            </w:tcBorders>
            <w:shd w:val="clear" w:color="auto" w:fill="auto"/>
            <w:noWrap/>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572" w:type="pct"/>
            <w:tcBorders>
              <w:top w:val="single" w:sz="4" w:space="0" w:color="auto"/>
              <w:left w:val="nil"/>
              <w:bottom w:val="single" w:sz="4" w:space="0" w:color="auto"/>
              <w:right w:val="single" w:sz="4" w:space="0" w:color="auto"/>
            </w:tcBorders>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626" w:type="pct"/>
            <w:tcBorders>
              <w:top w:val="single" w:sz="4" w:space="0" w:color="auto"/>
              <w:left w:val="nil"/>
              <w:bottom w:val="single" w:sz="4" w:space="0" w:color="auto"/>
              <w:right w:val="single" w:sz="4" w:space="0" w:color="auto"/>
            </w:tcBorders>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c>
          <w:tcPr>
            <w:tcW w:w="567" w:type="pct"/>
            <w:tcBorders>
              <w:top w:val="single" w:sz="4" w:space="0" w:color="auto"/>
              <w:left w:val="nil"/>
              <w:bottom w:val="single" w:sz="4" w:space="0" w:color="auto"/>
              <w:right w:val="single" w:sz="4" w:space="0" w:color="auto"/>
            </w:tcBorders>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12672F">
        <w:trPr>
          <w:trHeight w:val="315"/>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Cs/>
                <w:color w:val="auto"/>
                <w:sz w:val="24"/>
              </w:rPr>
            </w:pPr>
            <w:r w:rsidRPr="00D274E6">
              <w:rPr>
                <w:rFonts w:eastAsia="Times New Roman"/>
                <w:bCs/>
                <w:color w:val="auto"/>
                <w:sz w:val="24"/>
              </w:rPr>
              <w:t>1</w:t>
            </w:r>
          </w:p>
        </w:tc>
        <w:tc>
          <w:tcPr>
            <w:tcW w:w="288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rPr>
                <w:rFonts w:eastAsia="Times New Roman"/>
                <w:color w:val="auto"/>
                <w:sz w:val="24"/>
              </w:rPr>
            </w:pPr>
            <w:r w:rsidRPr="00D274E6">
              <w:rPr>
                <w:rFonts w:eastAsia="Times New Roman"/>
                <w:color w:val="auto"/>
                <w:sz w:val="24"/>
              </w:rPr>
              <w:t>Tỉnh lộ 16</w:t>
            </w:r>
          </w:p>
        </w:tc>
        <w:tc>
          <w:tcPr>
            <w:tcW w:w="57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D661F8">
            <w:pPr>
              <w:widowControl/>
              <w:ind w:firstLineChars="100" w:firstLine="241"/>
              <w:jc w:val="right"/>
              <w:rPr>
                <w:rFonts w:eastAsia="Times New Roman"/>
                <w:b/>
                <w:bCs/>
                <w:color w:val="auto"/>
                <w:sz w:val="24"/>
              </w:rPr>
            </w:pPr>
            <w:r w:rsidRPr="00D274E6">
              <w:rPr>
                <w:rFonts w:eastAsia="Times New Roman"/>
                <w:b/>
                <w:bCs/>
                <w:color w:val="auto"/>
                <w:sz w:val="24"/>
              </w:rPr>
              <w:t> </w:t>
            </w:r>
          </w:p>
        </w:tc>
        <w:tc>
          <w:tcPr>
            <w:tcW w:w="626"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D661F8">
            <w:pPr>
              <w:widowControl/>
              <w:ind w:firstLineChars="100" w:firstLine="241"/>
              <w:jc w:val="right"/>
              <w:rPr>
                <w:rFonts w:eastAsia="Times New Roman"/>
                <w:b/>
                <w:bCs/>
                <w:color w:val="auto"/>
                <w:sz w:val="24"/>
              </w:rPr>
            </w:pPr>
            <w:r w:rsidRPr="00D274E6">
              <w:rPr>
                <w:rFonts w:eastAsia="Times New Roman"/>
                <w:b/>
                <w:bCs/>
                <w:color w:val="auto"/>
                <w:sz w:val="24"/>
              </w:rPr>
              <w:t> </w:t>
            </w:r>
          </w:p>
        </w:tc>
        <w:tc>
          <w:tcPr>
            <w:tcW w:w="567"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D661F8">
            <w:pPr>
              <w:widowControl/>
              <w:ind w:firstLineChars="100" w:firstLine="241"/>
              <w:jc w:val="right"/>
              <w:rPr>
                <w:rFonts w:eastAsia="Times New Roman"/>
                <w:b/>
                <w:bCs/>
                <w:color w:val="auto"/>
                <w:sz w:val="24"/>
              </w:rPr>
            </w:pPr>
            <w:r w:rsidRPr="00D274E6">
              <w:rPr>
                <w:rFonts w:eastAsia="Times New Roman"/>
                <w:b/>
                <w:bCs/>
                <w:color w:val="auto"/>
                <w:sz w:val="24"/>
              </w:rPr>
              <w:t> </w:t>
            </w:r>
          </w:p>
        </w:tc>
      </w:tr>
      <w:tr w:rsidR="00812CBA" w:rsidRPr="00D274E6" w:rsidTr="008A7FD5">
        <w:trPr>
          <w:trHeight w:val="546"/>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9F7F08" w:rsidRPr="00D274E6" w:rsidRDefault="009F7F08" w:rsidP="009F7F08">
            <w:pPr>
              <w:rPr>
                <w:rFonts w:eastAsia="Times New Roman"/>
                <w:color w:val="auto"/>
                <w:sz w:val="24"/>
              </w:rPr>
            </w:pPr>
            <w:r w:rsidRPr="00D274E6">
              <w:rPr>
                <w:rFonts w:eastAsia="Times New Roman"/>
                <w:color w:val="auto"/>
                <w:sz w:val="24"/>
              </w:rPr>
              <w:t> </w:t>
            </w:r>
          </w:p>
        </w:tc>
        <w:tc>
          <w:tcPr>
            <w:tcW w:w="2882"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015475">
            <w:pPr>
              <w:widowControl/>
              <w:spacing w:before="120" w:after="120" w:line="300" w:lineRule="exact"/>
              <w:rPr>
                <w:rFonts w:eastAsia="Times New Roman"/>
                <w:color w:val="auto"/>
                <w:sz w:val="24"/>
              </w:rPr>
            </w:pPr>
            <w:r w:rsidRPr="00D274E6">
              <w:rPr>
                <w:rFonts w:eastAsia="Times New Roman"/>
                <w:color w:val="auto"/>
                <w:sz w:val="24"/>
              </w:rPr>
              <w:t xml:space="preserve">Từ ranh giới phường Hương Xuân - Hương Bình </w:t>
            </w:r>
            <w:r w:rsidR="00015475" w:rsidRPr="00D274E6">
              <w:rPr>
                <w:rFonts w:eastAsia="Times New Roman"/>
                <w:color w:val="auto"/>
                <w:sz w:val="24"/>
              </w:rPr>
              <w:t xml:space="preserve">đến </w:t>
            </w:r>
            <w:r w:rsidRPr="00D274E6">
              <w:rPr>
                <w:rFonts w:eastAsia="Times New Roman"/>
                <w:color w:val="auto"/>
                <w:sz w:val="24"/>
              </w:rPr>
              <w:t>Hết khu dân cư thôn Hương Sơn</w:t>
            </w:r>
          </w:p>
        </w:tc>
        <w:tc>
          <w:tcPr>
            <w:tcW w:w="572"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9F7F08">
            <w:pPr>
              <w:jc w:val="right"/>
              <w:rPr>
                <w:color w:val="auto"/>
                <w:sz w:val="24"/>
              </w:rPr>
            </w:pPr>
            <w:r w:rsidRPr="00D274E6">
              <w:rPr>
                <w:color w:val="auto"/>
                <w:sz w:val="24"/>
              </w:rPr>
              <w:t>184.000</w:t>
            </w:r>
          </w:p>
        </w:tc>
        <w:tc>
          <w:tcPr>
            <w:tcW w:w="626"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9F7F08">
            <w:pPr>
              <w:jc w:val="right"/>
              <w:rPr>
                <w:color w:val="auto"/>
                <w:sz w:val="24"/>
              </w:rPr>
            </w:pPr>
            <w:r w:rsidRPr="00D274E6">
              <w:rPr>
                <w:color w:val="auto"/>
                <w:sz w:val="24"/>
              </w:rPr>
              <w:t>96.000</w:t>
            </w:r>
          </w:p>
        </w:tc>
        <w:tc>
          <w:tcPr>
            <w:tcW w:w="567"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9F7F08">
            <w:pPr>
              <w:jc w:val="right"/>
              <w:rPr>
                <w:color w:val="auto"/>
                <w:sz w:val="24"/>
              </w:rPr>
            </w:pPr>
            <w:r w:rsidRPr="00D274E6">
              <w:rPr>
                <w:color w:val="auto"/>
                <w:sz w:val="24"/>
              </w:rPr>
              <w:t>80.000</w:t>
            </w:r>
          </w:p>
        </w:tc>
      </w:tr>
      <w:tr w:rsidR="00812CBA" w:rsidRPr="00D274E6" w:rsidTr="0012672F">
        <w:trPr>
          <w:trHeight w:val="702"/>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9F7F08" w:rsidRPr="00D274E6" w:rsidRDefault="009F7F08" w:rsidP="009F7F08">
            <w:pPr>
              <w:rPr>
                <w:rFonts w:eastAsia="Times New Roman"/>
                <w:color w:val="auto"/>
                <w:sz w:val="24"/>
              </w:rPr>
            </w:pPr>
            <w:r w:rsidRPr="00D274E6">
              <w:rPr>
                <w:rFonts w:eastAsia="Times New Roman"/>
                <w:color w:val="auto"/>
                <w:sz w:val="24"/>
              </w:rPr>
              <w:t> </w:t>
            </w:r>
          </w:p>
        </w:tc>
        <w:tc>
          <w:tcPr>
            <w:tcW w:w="2882"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015475">
            <w:pPr>
              <w:widowControl/>
              <w:spacing w:before="120" w:after="120" w:line="300" w:lineRule="exact"/>
              <w:rPr>
                <w:rFonts w:eastAsia="Times New Roman"/>
                <w:color w:val="auto"/>
                <w:sz w:val="24"/>
              </w:rPr>
            </w:pPr>
            <w:r w:rsidRPr="00D274E6">
              <w:rPr>
                <w:rFonts w:eastAsia="Times New Roman"/>
                <w:color w:val="auto"/>
                <w:sz w:val="24"/>
              </w:rPr>
              <w:t xml:space="preserve">Từ ranh giới khu dân cư thôn Hương Sơn </w:t>
            </w:r>
            <w:r w:rsidR="00015475" w:rsidRPr="00D274E6">
              <w:rPr>
                <w:rFonts w:eastAsia="Times New Roman"/>
                <w:color w:val="auto"/>
                <w:sz w:val="24"/>
              </w:rPr>
              <w:t>đến</w:t>
            </w:r>
            <w:r w:rsidRPr="00D274E6">
              <w:rPr>
                <w:rFonts w:eastAsia="Times New Roman"/>
                <w:color w:val="auto"/>
                <w:sz w:val="24"/>
              </w:rPr>
              <w:t xml:space="preserve"> Ranh giới xã Hương Bình - xã Bình Điền</w:t>
            </w:r>
          </w:p>
        </w:tc>
        <w:tc>
          <w:tcPr>
            <w:tcW w:w="572"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9F7F08">
            <w:pPr>
              <w:jc w:val="right"/>
              <w:rPr>
                <w:color w:val="auto"/>
                <w:sz w:val="24"/>
              </w:rPr>
            </w:pPr>
            <w:r w:rsidRPr="00D274E6">
              <w:rPr>
                <w:color w:val="auto"/>
                <w:sz w:val="24"/>
              </w:rPr>
              <w:t>320.000</w:t>
            </w:r>
          </w:p>
        </w:tc>
        <w:tc>
          <w:tcPr>
            <w:tcW w:w="626"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9F7F08">
            <w:pPr>
              <w:jc w:val="right"/>
              <w:rPr>
                <w:color w:val="auto"/>
                <w:sz w:val="24"/>
              </w:rPr>
            </w:pPr>
            <w:r w:rsidRPr="00D274E6">
              <w:rPr>
                <w:color w:val="auto"/>
                <w:sz w:val="24"/>
              </w:rPr>
              <w:t>176.000</w:t>
            </w:r>
          </w:p>
        </w:tc>
        <w:tc>
          <w:tcPr>
            <w:tcW w:w="567"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9F7F08">
            <w:pPr>
              <w:jc w:val="right"/>
              <w:rPr>
                <w:color w:val="auto"/>
                <w:sz w:val="24"/>
              </w:rPr>
            </w:pPr>
            <w:r w:rsidRPr="00D274E6">
              <w:rPr>
                <w:color w:val="auto"/>
                <w:sz w:val="24"/>
              </w:rPr>
              <w:t>112.000</w:t>
            </w:r>
          </w:p>
        </w:tc>
      </w:tr>
    </w:tbl>
    <w:p w:rsidR="007B61EC" w:rsidRPr="00D274E6" w:rsidRDefault="007B61EC" w:rsidP="007B61EC">
      <w:pPr>
        <w:spacing w:before="120"/>
        <w:rPr>
          <w:b/>
          <w:color w:val="auto"/>
          <w:sz w:val="24"/>
        </w:rPr>
      </w:pPr>
      <w:r w:rsidRPr="00D274E6">
        <w:rPr>
          <w:b/>
          <w:color w:val="auto"/>
          <w:sz w:val="24"/>
        </w:rPr>
        <w:t>b) Giá đất ở các khu vực còn lại</w:t>
      </w:r>
    </w:p>
    <w:p w:rsidR="007B61EC" w:rsidRPr="00D274E6" w:rsidRDefault="007B61EC" w:rsidP="007B61EC">
      <w:pPr>
        <w:jc w:val="right"/>
        <w:rPr>
          <w:color w:val="auto"/>
          <w:sz w:val="24"/>
        </w:rPr>
      </w:pPr>
      <w:r w:rsidRPr="00D274E6">
        <w:rPr>
          <w:color w:val="auto"/>
          <w:sz w:val="24"/>
        </w:rPr>
        <w:lastRenderedPageBreak/>
        <w:t>Đơn vị tính: Đồng/m</w:t>
      </w:r>
      <w:r w:rsidRPr="00D274E6">
        <w:rPr>
          <w:color w:val="auto"/>
          <w:sz w:val="24"/>
          <w:vertAlign w:val="superscript"/>
        </w:rPr>
        <w:t>2</w:t>
      </w:r>
    </w:p>
    <w:tbl>
      <w:tblPr>
        <w:tblW w:w="5137" w:type="pct"/>
        <w:tblLook w:val="04A0" w:firstRow="1" w:lastRow="0" w:firstColumn="1" w:lastColumn="0" w:noHBand="0" w:noVBand="1"/>
      </w:tblPr>
      <w:tblGrid>
        <w:gridCol w:w="1192"/>
        <w:gridCol w:w="6361"/>
        <w:gridCol w:w="1155"/>
        <w:gridCol w:w="1127"/>
      </w:tblGrid>
      <w:tr w:rsidR="00812CBA" w:rsidRPr="00D274E6" w:rsidTr="00A85244">
        <w:trPr>
          <w:trHeight w:val="315"/>
        </w:trPr>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61EC" w:rsidRPr="00D274E6" w:rsidRDefault="00A85244" w:rsidP="0012672F">
            <w:pPr>
              <w:widowControl/>
              <w:jc w:val="center"/>
              <w:rPr>
                <w:rFonts w:eastAsia="Times New Roman"/>
                <w:b/>
                <w:bCs/>
                <w:color w:val="auto"/>
                <w:sz w:val="24"/>
              </w:rPr>
            </w:pPr>
            <w:r w:rsidRPr="00D274E6">
              <w:rPr>
                <w:b/>
                <w:color w:val="auto"/>
                <w:sz w:val="24"/>
              </w:rPr>
              <w:t>Khu vực</w:t>
            </w:r>
          </w:p>
        </w:tc>
        <w:tc>
          <w:tcPr>
            <w:tcW w:w="3234"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1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2 </w:t>
            </w:r>
          </w:p>
        </w:tc>
      </w:tr>
      <w:tr w:rsidR="00812CBA" w:rsidRPr="00D274E6" w:rsidTr="00A85244">
        <w:trPr>
          <w:trHeight w:val="315"/>
        </w:trPr>
        <w:tc>
          <w:tcPr>
            <w:tcW w:w="606" w:type="pct"/>
            <w:tcBorders>
              <w:top w:val="nil"/>
              <w:left w:val="single" w:sz="4" w:space="0" w:color="auto"/>
              <w:bottom w:val="single" w:sz="4" w:space="0" w:color="auto"/>
              <w:right w:val="single" w:sz="4" w:space="0" w:color="auto"/>
            </w:tcBorders>
            <w:shd w:val="clear" w:color="auto" w:fill="auto"/>
            <w:vAlign w:val="center"/>
            <w:hideMark/>
          </w:tcPr>
          <w:p w:rsidR="009F7F08" w:rsidRPr="00D274E6" w:rsidRDefault="009F7F08" w:rsidP="009F7F08">
            <w:pPr>
              <w:jc w:val="center"/>
              <w:rPr>
                <w:rFonts w:eastAsia="Times New Roman"/>
                <w:color w:val="auto"/>
                <w:sz w:val="24"/>
              </w:rPr>
            </w:pPr>
            <w:r w:rsidRPr="00D274E6">
              <w:rPr>
                <w:rFonts w:eastAsia="Times New Roman"/>
                <w:color w:val="auto"/>
                <w:sz w:val="24"/>
              </w:rPr>
              <w:t>KV1</w:t>
            </w:r>
          </w:p>
        </w:tc>
        <w:tc>
          <w:tcPr>
            <w:tcW w:w="3234"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C1797D">
            <w:pPr>
              <w:widowControl/>
              <w:spacing w:before="120" w:after="120" w:line="300" w:lineRule="exact"/>
              <w:rPr>
                <w:rFonts w:eastAsia="Times New Roman"/>
                <w:color w:val="auto"/>
                <w:sz w:val="24"/>
              </w:rPr>
            </w:pPr>
            <w:r w:rsidRPr="00D274E6">
              <w:rPr>
                <w:rFonts w:eastAsia="Times New Roman"/>
                <w:color w:val="auto"/>
                <w:sz w:val="24"/>
              </w:rPr>
              <w:t>Các vị trí còn lại của các thôn: Hương Quang, Hải Tân, Tân Phong và Bình Toàn</w:t>
            </w:r>
          </w:p>
        </w:tc>
        <w:tc>
          <w:tcPr>
            <w:tcW w:w="587"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9F7F08">
            <w:pPr>
              <w:jc w:val="right"/>
              <w:rPr>
                <w:color w:val="auto"/>
                <w:sz w:val="24"/>
              </w:rPr>
            </w:pPr>
            <w:r w:rsidRPr="00D274E6">
              <w:rPr>
                <w:color w:val="auto"/>
                <w:sz w:val="24"/>
              </w:rPr>
              <w:t>104.000</w:t>
            </w:r>
          </w:p>
        </w:tc>
        <w:tc>
          <w:tcPr>
            <w:tcW w:w="573"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9F7F08">
            <w:pPr>
              <w:jc w:val="right"/>
              <w:rPr>
                <w:color w:val="auto"/>
                <w:sz w:val="24"/>
              </w:rPr>
            </w:pPr>
            <w:r w:rsidRPr="00D274E6">
              <w:rPr>
                <w:color w:val="auto"/>
                <w:sz w:val="24"/>
              </w:rPr>
              <w:t>88.000</w:t>
            </w:r>
          </w:p>
        </w:tc>
      </w:tr>
      <w:tr w:rsidR="00812CBA" w:rsidRPr="00D274E6" w:rsidTr="00A85244">
        <w:trPr>
          <w:trHeight w:val="315"/>
        </w:trPr>
        <w:tc>
          <w:tcPr>
            <w:tcW w:w="606" w:type="pct"/>
            <w:tcBorders>
              <w:top w:val="nil"/>
              <w:left w:val="single" w:sz="4" w:space="0" w:color="auto"/>
              <w:bottom w:val="single" w:sz="4" w:space="0" w:color="auto"/>
              <w:right w:val="single" w:sz="4" w:space="0" w:color="auto"/>
            </w:tcBorders>
            <w:shd w:val="clear" w:color="auto" w:fill="auto"/>
            <w:vAlign w:val="center"/>
            <w:hideMark/>
          </w:tcPr>
          <w:p w:rsidR="009F7F08" w:rsidRPr="00D274E6" w:rsidRDefault="009F7F08" w:rsidP="009F7F08">
            <w:pPr>
              <w:jc w:val="center"/>
              <w:rPr>
                <w:rFonts w:eastAsia="Times New Roman"/>
                <w:color w:val="auto"/>
                <w:sz w:val="24"/>
              </w:rPr>
            </w:pPr>
            <w:r w:rsidRPr="00D274E6">
              <w:rPr>
                <w:rFonts w:eastAsia="Times New Roman"/>
                <w:color w:val="auto"/>
                <w:sz w:val="24"/>
              </w:rPr>
              <w:t>KV2</w:t>
            </w:r>
          </w:p>
        </w:tc>
        <w:tc>
          <w:tcPr>
            <w:tcW w:w="3234"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C1797D">
            <w:pPr>
              <w:widowControl/>
              <w:spacing w:before="120" w:after="120" w:line="300" w:lineRule="exact"/>
              <w:rPr>
                <w:rFonts w:eastAsia="Times New Roman"/>
                <w:color w:val="auto"/>
                <w:sz w:val="24"/>
              </w:rPr>
            </w:pPr>
            <w:r w:rsidRPr="00D274E6">
              <w:rPr>
                <w:rFonts w:eastAsia="Times New Roman"/>
                <w:color w:val="auto"/>
                <w:sz w:val="24"/>
              </w:rPr>
              <w:t>Các vị trí còn lại của các thôn: Hương Lộc, Bình Dương</w:t>
            </w:r>
          </w:p>
        </w:tc>
        <w:tc>
          <w:tcPr>
            <w:tcW w:w="587"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9F7F08">
            <w:pPr>
              <w:jc w:val="right"/>
              <w:rPr>
                <w:color w:val="auto"/>
                <w:sz w:val="24"/>
              </w:rPr>
            </w:pPr>
            <w:r w:rsidRPr="00D274E6">
              <w:rPr>
                <w:color w:val="auto"/>
                <w:sz w:val="24"/>
              </w:rPr>
              <w:t>88.000</w:t>
            </w:r>
          </w:p>
        </w:tc>
        <w:tc>
          <w:tcPr>
            <w:tcW w:w="573"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9F7F08">
            <w:pPr>
              <w:jc w:val="right"/>
              <w:rPr>
                <w:color w:val="auto"/>
                <w:sz w:val="24"/>
              </w:rPr>
            </w:pPr>
            <w:r w:rsidRPr="00D274E6">
              <w:rPr>
                <w:color w:val="auto"/>
                <w:sz w:val="24"/>
              </w:rPr>
              <w:t>80.000</w:t>
            </w:r>
          </w:p>
        </w:tc>
      </w:tr>
      <w:tr w:rsidR="009F7F08" w:rsidRPr="00D274E6" w:rsidTr="00A85244">
        <w:trPr>
          <w:trHeight w:val="315"/>
        </w:trPr>
        <w:tc>
          <w:tcPr>
            <w:tcW w:w="606" w:type="pct"/>
            <w:tcBorders>
              <w:top w:val="nil"/>
              <w:left w:val="single" w:sz="4" w:space="0" w:color="auto"/>
              <w:bottom w:val="single" w:sz="4" w:space="0" w:color="auto"/>
              <w:right w:val="single" w:sz="4" w:space="0" w:color="auto"/>
            </w:tcBorders>
            <w:shd w:val="clear" w:color="auto" w:fill="auto"/>
            <w:vAlign w:val="center"/>
            <w:hideMark/>
          </w:tcPr>
          <w:p w:rsidR="009F7F08" w:rsidRPr="00D274E6" w:rsidRDefault="009F7F08" w:rsidP="009F7F08">
            <w:pPr>
              <w:jc w:val="center"/>
              <w:rPr>
                <w:rFonts w:eastAsia="Times New Roman"/>
                <w:color w:val="auto"/>
                <w:sz w:val="24"/>
              </w:rPr>
            </w:pPr>
            <w:r w:rsidRPr="00D274E6">
              <w:rPr>
                <w:rFonts w:eastAsia="Times New Roman"/>
                <w:color w:val="auto"/>
                <w:sz w:val="24"/>
              </w:rPr>
              <w:t>KV3</w:t>
            </w:r>
          </w:p>
        </w:tc>
        <w:tc>
          <w:tcPr>
            <w:tcW w:w="3234" w:type="pct"/>
            <w:tcBorders>
              <w:top w:val="nil"/>
              <w:left w:val="nil"/>
              <w:bottom w:val="single" w:sz="4" w:space="0" w:color="auto"/>
              <w:right w:val="single" w:sz="4" w:space="0" w:color="auto"/>
            </w:tcBorders>
            <w:shd w:val="clear" w:color="auto" w:fill="auto"/>
            <w:vAlign w:val="center"/>
            <w:hideMark/>
          </w:tcPr>
          <w:p w:rsidR="009F7F08" w:rsidRPr="00D274E6" w:rsidRDefault="009F7F08" w:rsidP="00C1797D">
            <w:pPr>
              <w:widowControl/>
              <w:spacing w:before="120" w:after="120" w:line="300" w:lineRule="exact"/>
              <w:rPr>
                <w:rFonts w:eastAsia="Times New Roman"/>
                <w:color w:val="auto"/>
                <w:sz w:val="24"/>
              </w:rPr>
            </w:pPr>
            <w:r w:rsidRPr="00D274E6">
              <w:rPr>
                <w:rFonts w:eastAsia="Times New Roman"/>
                <w:color w:val="auto"/>
                <w:sz w:val="24"/>
              </w:rPr>
              <w:t>Các vị trí còn lại của thôn Hương Sơn</w:t>
            </w:r>
          </w:p>
        </w:tc>
        <w:tc>
          <w:tcPr>
            <w:tcW w:w="1160" w:type="pct"/>
            <w:gridSpan w:val="2"/>
            <w:tcBorders>
              <w:top w:val="single" w:sz="4" w:space="0" w:color="auto"/>
              <w:left w:val="nil"/>
              <w:bottom w:val="single" w:sz="4" w:space="0" w:color="auto"/>
              <w:right w:val="single" w:sz="4" w:space="0" w:color="000000"/>
            </w:tcBorders>
            <w:shd w:val="clear" w:color="auto" w:fill="auto"/>
            <w:vAlign w:val="center"/>
            <w:hideMark/>
          </w:tcPr>
          <w:p w:rsidR="009F7F08" w:rsidRPr="00D274E6" w:rsidRDefault="009F7F08" w:rsidP="009F7F08">
            <w:pPr>
              <w:jc w:val="center"/>
              <w:rPr>
                <w:rFonts w:eastAsia="Times New Roman"/>
                <w:bCs/>
                <w:color w:val="auto"/>
                <w:sz w:val="24"/>
              </w:rPr>
            </w:pPr>
            <w:r w:rsidRPr="00D274E6">
              <w:rPr>
                <w:rFonts w:eastAsia="Times New Roman"/>
                <w:bCs/>
                <w:color w:val="auto"/>
                <w:sz w:val="24"/>
              </w:rPr>
              <w:t>72.000</w:t>
            </w:r>
          </w:p>
        </w:tc>
      </w:tr>
    </w:tbl>
    <w:p w:rsidR="00015475" w:rsidRPr="00D274E6" w:rsidRDefault="00015475" w:rsidP="004E6F4C">
      <w:pPr>
        <w:widowControl/>
        <w:rPr>
          <w:b/>
          <w:color w:val="auto"/>
          <w:sz w:val="24"/>
        </w:rPr>
      </w:pPr>
    </w:p>
    <w:p w:rsidR="004E6F4C" w:rsidRPr="00D274E6" w:rsidRDefault="004E6F4C" w:rsidP="004E6F4C">
      <w:pPr>
        <w:widowControl/>
        <w:rPr>
          <w:b/>
          <w:color w:val="auto"/>
          <w:sz w:val="24"/>
        </w:rPr>
      </w:pPr>
      <w:r w:rsidRPr="00D274E6">
        <w:rPr>
          <w:b/>
          <w:color w:val="auto"/>
          <w:sz w:val="24"/>
        </w:rPr>
        <w:t>I</w:t>
      </w:r>
      <w:r w:rsidR="00A72F37" w:rsidRPr="00D274E6">
        <w:rPr>
          <w:b/>
          <w:color w:val="auto"/>
          <w:sz w:val="24"/>
        </w:rPr>
        <w:t>V</w:t>
      </w:r>
      <w:r w:rsidRPr="00D274E6">
        <w:rPr>
          <w:b/>
          <w:color w:val="auto"/>
          <w:sz w:val="24"/>
        </w:rPr>
        <w:t>. THÀNH PHỐ HUẾ</w:t>
      </w:r>
    </w:p>
    <w:p w:rsidR="004E6F4C" w:rsidRPr="00D274E6" w:rsidRDefault="00F962BB" w:rsidP="00F962BB">
      <w:pPr>
        <w:widowControl/>
        <w:spacing w:before="120" w:after="120"/>
        <w:rPr>
          <w:b/>
          <w:color w:val="auto"/>
          <w:sz w:val="24"/>
        </w:rPr>
      </w:pPr>
      <w:r w:rsidRPr="00D274E6">
        <w:rPr>
          <w:b/>
          <w:color w:val="auto"/>
          <w:sz w:val="24"/>
        </w:rPr>
        <w:t xml:space="preserve">1. </w:t>
      </w:r>
      <w:r w:rsidR="004E6F4C" w:rsidRPr="00D274E6">
        <w:rPr>
          <w:b/>
          <w:color w:val="auto"/>
          <w:sz w:val="24"/>
        </w:rPr>
        <w:t>XÃ THỦY BẰNG</w:t>
      </w:r>
      <w:r w:rsidR="004E6F4C" w:rsidRPr="00D274E6">
        <w:rPr>
          <w:color w:val="auto"/>
          <w:sz w:val="24"/>
        </w:rPr>
        <w:tab/>
      </w:r>
    </w:p>
    <w:p w:rsidR="004E6F4C" w:rsidRPr="00D274E6" w:rsidRDefault="004E6F4C" w:rsidP="004E6F4C">
      <w:pPr>
        <w:spacing w:before="120"/>
        <w:rPr>
          <w:b/>
          <w:color w:val="auto"/>
          <w:sz w:val="24"/>
        </w:rPr>
      </w:pPr>
      <w:r w:rsidRPr="00D274E6">
        <w:rPr>
          <w:b/>
          <w:color w:val="auto"/>
          <w:sz w:val="24"/>
        </w:rPr>
        <w:t>a) Giá đất ở nằm ven đường giao thông chính</w:t>
      </w:r>
    </w:p>
    <w:p w:rsidR="004E6F4C" w:rsidRPr="00D274E6" w:rsidRDefault="004E6F4C" w:rsidP="004E6F4C">
      <w:pPr>
        <w:jc w:val="right"/>
        <w:rPr>
          <w:color w:val="auto"/>
          <w:sz w:val="24"/>
          <w:vertAlign w:val="superscript"/>
        </w:rPr>
      </w:pPr>
      <w:r w:rsidRPr="00D274E6">
        <w:rPr>
          <w:color w:val="auto"/>
          <w:sz w:val="24"/>
        </w:rPr>
        <w:t>Đơn vị tính: Đồng/m</w:t>
      </w:r>
      <w:r w:rsidRPr="00D274E6">
        <w:rPr>
          <w:color w:val="auto"/>
          <w:sz w:val="24"/>
          <w:vertAlign w:val="superscript"/>
        </w:rPr>
        <w:t>2</w:t>
      </w:r>
    </w:p>
    <w:tbl>
      <w:tblPr>
        <w:tblW w:w="4952" w:type="pct"/>
        <w:jc w:val="center"/>
        <w:tblLayout w:type="fixed"/>
        <w:tblLook w:val="04A0" w:firstRow="1" w:lastRow="0" w:firstColumn="1" w:lastColumn="0" w:noHBand="0" w:noVBand="1"/>
      </w:tblPr>
      <w:tblGrid>
        <w:gridCol w:w="696"/>
        <w:gridCol w:w="4923"/>
        <w:gridCol w:w="1253"/>
        <w:gridCol w:w="1261"/>
        <w:gridCol w:w="1348"/>
      </w:tblGrid>
      <w:tr w:rsidR="00812CBA" w:rsidRPr="00D274E6" w:rsidTr="00A72F37">
        <w:trPr>
          <w:trHeight w:val="315"/>
          <w:tblHeader/>
          <w:jc w:val="center"/>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TT</w:t>
            </w:r>
          </w:p>
        </w:tc>
        <w:tc>
          <w:tcPr>
            <w:tcW w:w="2596" w:type="pct"/>
            <w:tcBorders>
              <w:top w:val="single" w:sz="4" w:space="0" w:color="auto"/>
              <w:left w:val="nil"/>
              <w:bottom w:val="single" w:sz="4" w:space="0" w:color="auto"/>
              <w:right w:val="single" w:sz="4" w:space="0" w:color="auto"/>
            </w:tcBorders>
            <w:shd w:val="clear" w:color="auto" w:fill="auto"/>
            <w:vAlign w:val="center"/>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Địa giới hành chính</w:t>
            </w:r>
          </w:p>
        </w:tc>
        <w:tc>
          <w:tcPr>
            <w:tcW w:w="661" w:type="pct"/>
            <w:tcBorders>
              <w:top w:val="single" w:sz="4" w:space="0" w:color="auto"/>
              <w:left w:val="nil"/>
              <w:bottom w:val="single" w:sz="4" w:space="0" w:color="auto"/>
              <w:right w:val="single" w:sz="4" w:space="0" w:color="auto"/>
            </w:tcBorders>
            <w:shd w:val="clear" w:color="auto" w:fill="auto"/>
            <w:vAlign w:val="center"/>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Vị trí 1</w:t>
            </w:r>
          </w:p>
        </w:tc>
        <w:tc>
          <w:tcPr>
            <w:tcW w:w="665" w:type="pct"/>
            <w:tcBorders>
              <w:top w:val="single" w:sz="4" w:space="0" w:color="auto"/>
              <w:left w:val="nil"/>
              <w:bottom w:val="single" w:sz="4" w:space="0" w:color="auto"/>
              <w:right w:val="single" w:sz="4" w:space="0" w:color="auto"/>
            </w:tcBorders>
            <w:shd w:val="clear" w:color="auto" w:fill="auto"/>
            <w:vAlign w:val="center"/>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Vị trí 2</w:t>
            </w:r>
          </w:p>
        </w:tc>
        <w:tc>
          <w:tcPr>
            <w:tcW w:w="711" w:type="pct"/>
            <w:tcBorders>
              <w:top w:val="single" w:sz="4" w:space="0" w:color="auto"/>
              <w:left w:val="nil"/>
              <w:bottom w:val="single" w:sz="4" w:space="0" w:color="auto"/>
              <w:right w:val="single" w:sz="4" w:space="0" w:color="auto"/>
            </w:tcBorders>
            <w:shd w:val="clear" w:color="auto" w:fill="auto"/>
            <w:vAlign w:val="center"/>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A72F37">
        <w:trPr>
          <w:trHeight w:val="315"/>
          <w:jc w:val="center"/>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widowControl/>
              <w:jc w:val="center"/>
              <w:rPr>
                <w:rFonts w:eastAsia="Times New Roman"/>
                <w:bCs/>
                <w:color w:val="auto"/>
                <w:sz w:val="24"/>
              </w:rPr>
            </w:pPr>
            <w:r w:rsidRPr="00D274E6">
              <w:rPr>
                <w:rFonts w:eastAsia="Times New Roman"/>
                <w:bCs/>
                <w:color w:val="auto"/>
                <w:sz w:val="24"/>
              </w:rPr>
              <w:t>1</w:t>
            </w:r>
          </w:p>
        </w:tc>
        <w:tc>
          <w:tcPr>
            <w:tcW w:w="2596"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8258E2">
            <w:pPr>
              <w:widowControl/>
              <w:spacing w:before="120" w:after="120" w:line="300" w:lineRule="exact"/>
              <w:jc w:val="both"/>
              <w:rPr>
                <w:rFonts w:eastAsia="Times New Roman"/>
                <w:color w:val="auto"/>
                <w:sz w:val="24"/>
              </w:rPr>
            </w:pPr>
            <w:r w:rsidRPr="00D274E6">
              <w:rPr>
                <w:rFonts w:eastAsia="Times New Roman"/>
                <w:color w:val="auto"/>
                <w:sz w:val="24"/>
              </w:rPr>
              <w:t>Tỉnh lộ 25</w:t>
            </w:r>
          </w:p>
        </w:tc>
        <w:tc>
          <w:tcPr>
            <w:tcW w:w="661"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D661F8">
            <w:pPr>
              <w:widowControl/>
              <w:ind w:firstLineChars="100" w:firstLine="241"/>
              <w:jc w:val="right"/>
              <w:rPr>
                <w:rFonts w:eastAsia="Times New Roman"/>
                <w:b/>
                <w:bCs/>
                <w:color w:val="auto"/>
                <w:sz w:val="24"/>
              </w:rPr>
            </w:pPr>
            <w:r w:rsidRPr="00D274E6">
              <w:rPr>
                <w:rFonts w:eastAsia="Times New Roman"/>
                <w:b/>
                <w:bCs/>
                <w:color w:val="auto"/>
                <w:sz w:val="24"/>
              </w:rPr>
              <w:t> </w:t>
            </w:r>
          </w:p>
        </w:tc>
        <w:tc>
          <w:tcPr>
            <w:tcW w:w="665"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D661F8">
            <w:pPr>
              <w:widowControl/>
              <w:ind w:firstLineChars="100" w:firstLine="241"/>
              <w:jc w:val="right"/>
              <w:rPr>
                <w:rFonts w:eastAsia="Times New Roman"/>
                <w:b/>
                <w:bCs/>
                <w:color w:val="auto"/>
                <w:sz w:val="24"/>
              </w:rPr>
            </w:pPr>
            <w:r w:rsidRPr="00D274E6">
              <w:rPr>
                <w:rFonts w:eastAsia="Times New Roman"/>
                <w:b/>
                <w:bCs/>
                <w:color w:val="auto"/>
                <w:sz w:val="24"/>
              </w:rPr>
              <w:t> </w:t>
            </w:r>
          </w:p>
        </w:tc>
        <w:tc>
          <w:tcPr>
            <w:tcW w:w="711"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D661F8">
            <w:pPr>
              <w:widowControl/>
              <w:ind w:firstLineChars="100" w:firstLine="241"/>
              <w:jc w:val="right"/>
              <w:rPr>
                <w:rFonts w:eastAsia="Times New Roman"/>
                <w:b/>
                <w:bCs/>
                <w:color w:val="auto"/>
                <w:sz w:val="24"/>
              </w:rPr>
            </w:pPr>
            <w:r w:rsidRPr="00D274E6">
              <w:rPr>
                <w:rFonts w:eastAsia="Times New Roman"/>
                <w:b/>
                <w:bCs/>
                <w:color w:val="auto"/>
                <w:sz w:val="24"/>
              </w:rPr>
              <w:t> </w:t>
            </w:r>
          </w:p>
        </w:tc>
      </w:tr>
      <w:tr w:rsidR="00812CBA" w:rsidRPr="00D274E6" w:rsidTr="00752F07">
        <w:trPr>
          <w:trHeight w:val="990"/>
          <w:jc w:val="center"/>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color w:val="auto"/>
                <w:sz w:val="24"/>
              </w:rPr>
            </w:pPr>
          </w:p>
        </w:tc>
        <w:tc>
          <w:tcPr>
            <w:tcW w:w="2596"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D274E6">
            <w:pPr>
              <w:widowControl/>
              <w:spacing w:before="120" w:after="120" w:line="300" w:lineRule="exact"/>
              <w:jc w:val="both"/>
              <w:rPr>
                <w:rFonts w:eastAsia="Times New Roman"/>
                <w:color w:val="auto"/>
                <w:sz w:val="24"/>
              </w:rPr>
            </w:pPr>
            <w:r w:rsidRPr="00D274E6">
              <w:rPr>
                <w:rFonts w:eastAsia="Times New Roman"/>
                <w:color w:val="auto"/>
                <w:sz w:val="24"/>
              </w:rPr>
              <w:t xml:space="preserve">Đoạn </w:t>
            </w:r>
            <w:r w:rsidR="00DE3B78" w:rsidRPr="00D274E6">
              <w:rPr>
                <w:rFonts w:eastAsia="Times New Roman"/>
                <w:color w:val="auto"/>
                <w:sz w:val="24"/>
              </w:rPr>
              <w:t>1</w:t>
            </w:r>
            <w:r w:rsidRPr="00D274E6">
              <w:rPr>
                <w:rFonts w:eastAsia="Times New Roman"/>
                <w:color w:val="auto"/>
                <w:sz w:val="24"/>
              </w:rPr>
              <w:t xml:space="preserve">: </w:t>
            </w:r>
            <w:r w:rsidR="00D274E6">
              <w:rPr>
                <w:rFonts w:eastAsia="Times New Roman"/>
                <w:color w:val="auto"/>
                <w:sz w:val="24"/>
              </w:rPr>
              <w:t>Từ</w:t>
            </w:r>
            <w:r w:rsidR="00074B19" w:rsidRPr="00D274E6">
              <w:rPr>
                <w:rFonts w:eastAsia="Times New Roman"/>
                <w:color w:val="auto"/>
                <w:sz w:val="24"/>
              </w:rPr>
              <w:t xml:space="preserve"> đường Đại Nam </w:t>
            </w:r>
            <w:r w:rsidRPr="00D274E6">
              <w:rPr>
                <w:rFonts w:eastAsia="Times New Roman"/>
                <w:color w:val="auto"/>
                <w:sz w:val="24"/>
              </w:rPr>
              <w:t>đến hết ranh giới Công ty Cổ phần chế biến lâm sản Hương Giang</w:t>
            </w:r>
          </w:p>
        </w:tc>
        <w:tc>
          <w:tcPr>
            <w:tcW w:w="661" w:type="pct"/>
            <w:tcBorders>
              <w:top w:val="nil"/>
              <w:left w:val="nil"/>
              <w:bottom w:val="single" w:sz="4" w:space="0" w:color="auto"/>
              <w:right w:val="single" w:sz="4" w:space="0" w:color="auto"/>
            </w:tcBorders>
            <w:shd w:val="clear" w:color="auto" w:fill="auto"/>
            <w:vAlign w:val="center"/>
          </w:tcPr>
          <w:tbl>
            <w:tblPr>
              <w:tblW w:w="1660" w:type="dxa"/>
              <w:tblLayout w:type="fixed"/>
              <w:tblLook w:val="04A0" w:firstRow="1" w:lastRow="0" w:firstColumn="1" w:lastColumn="0" w:noHBand="0" w:noVBand="1"/>
            </w:tblPr>
            <w:tblGrid>
              <w:gridCol w:w="1660"/>
            </w:tblGrid>
            <w:tr w:rsidR="00812CBA" w:rsidRPr="00D274E6" w:rsidTr="00A72F37">
              <w:trPr>
                <w:trHeight w:val="315"/>
              </w:trPr>
              <w:tc>
                <w:tcPr>
                  <w:tcW w:w="1660" w:type="dxa"/>
                  <w:tcBorders>
                    <w:top w:val="nil"/>
                    <w:left w:val="nil"/>
                    <w:bottom w:val="nil"/>
                    <w:right w:val="nil"/>
                  </w:tcBorders>
                  <w:shd w:val="clear" w:color="000000" w:fill="FFFFFF"/>
                  <w:noWrap/>
                  <w:vAlign w:val="bottom"/>
                  <w:hideMark/>
                </w:tcPr>
                <w:p w:rsidR="004E6F4C" w:rsidRPr="00D274E6" w:rsidRDefault="004E6F4C" w:rsidP="00A72F37">
                  <w:pPr>
                    <w:widowControl/>
                    <w:rPr>
                      <w:rFonts w:eastAsia="Times New Roman"/>
                      <w:color w:val="auto"/>
                      <w:sz w:val="24"/>
                      <w:lang w:val="vi-VN" w:eastAsia="vi-VN"/>
                    </w:rPr>
                  </w:pPr>
                  <w:r w:rsidRPr="00D274E6">
                    <w:rPr>
                      <w:rFonts w:eastAsia="Times New Roman"/>
                      <w:color w:val="auto"/>
                      <w:sz w:val="24"/>
                      <w:lang w:val="vi-VN" w:eastAsia="vi-VN"/>
                    </w:rPr>
                    <w:t xml:space="preserve">         1.440.000 </w:t>
                  </w:r>
                </w:p>
              </w:tc>
            </w:tr>
            <w:tr w:rsidR="00812CBA" w:rsidRPr="00D274E6" w:rsidTr="00A72F37">
              <w:trPr>
                <w:trHeight w:val="315"/>
              </w:trPr>
              <w:tc>
                <w:tcPr>
                  <w:tcW w:w="1660" w:type="dxa"/>
                  <w:tcBorders>
                    <w:top w:val="nil"/>
                    <w:left w:val="nil"/>
                    <w:bottom w:val="nil"/>
                    <w:right w:val="nil"/>
                  </w:tcBorders>
                  <w:shd w:val="clear" w:color="000000" w:fill="FFFFFF"/>
                  <w:noWrap/>
                  <w:vAlign w:val="bottom"/>
                  <w:hideMark/>
                </w:tcPr>
                <w:p w:rsidR="004E6F4C" w:rsidRPr="00D274E6" w:rsidRDefault="004E6F4C" w:rsidP="00A72F37">
                  <w:pPr>
                    <w:widowControl/>
                    <w:rPr>
                      <w:rFonts w:eastAsia="Times New Roman"/>
                      <w:color w:val="auto"/>
                      <w:sz w:val="24"/>
                      <w:lang w:val="vi-VN" w:eastAsia="vi-VN"/>
                    </w:rPr>
                  </w:pPr>
                </w:p>
              </w:tc>
            </w:tr>
          </w:tbl>
          <w:p w:rsidR="004E6F4C" w:rsidRPr="00D274E6" w:rsidRDefault="004E6F4C" w:rsidP="00A72F37">
            <w:pPr>
              <w:jc w:val="right"/>
              <w:rPr>
                <w:rFonts w:eastAsia="Times New Roman"/>
                <w:color w:val="auto"/>
                <w:sz w:val="24"/>
              </w:rPr>
            </w:pPr>
          </w:p>
        </w:tc>
        <w:tc>
          <w:tcPr>
            <w:tcW w:w="665"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right"/>
              <w:rPr>
                <w:rFonts w:eastAsia="Times New Roman"/>
                <w:color w:val="auto"/>
                <w:sz w:val="24"/>
              </w:rPr>
            </w:pPr>
            <w:r w:rsidRPr="00D274E6">
              <w:rPr>
                <w:rFonts w:eastAsia="Times New Roman"/>
                <w:color w:val="auto"/>
                <w:sz w:val="24"/>
                <w:lang w:val="vi-VN" w:eastAsia="vi-VN"/>
              </w:rPr>
              <w:t>504.000</w:t>
            </w:r>
          </w:p>
        </w:tc>
        <w:tc>
          <w:tcPr>
            <w:tcW w:w="711"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right"/>
              <w:rPr>
                <w:rFonts w:eastAsia="Times New Roman"/>
                <w:color w:val="auto"/>
                <w:sz w:val="24"/>
              </w:rPr>
            </w:pPr>
            <w:r w:rsidRPr="00D274E6">
              <w:rPr>
                <w:rFonts w:eastAsia="Times New Roman"/>
                <w:color w:val="auto"/>
                <w:sz w:val="24"/>
                <w:lang w:val="vi-VN" w:eastAsia="vi-VN"/>
              </w:rPr>
              <w:t>300.000</w:t>
            </w:r>
          </w:p>
        </w:tc>
      </w:tr>
      <w:tr w:rsidR="00812CBA" w:rsidRPr="00D274E6" w:rsidTr="00752F07">
        <w:trPr>
          <w:trHeight w:val="976"/>
          <w:jc w:val="center"/>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color w:val="auto"/>
                <w:sz w:val="24"/>
              </w:rPr>
            </w:pPr>
          </w:p>
        </w:tc>
        <w:tc>
          <w:tcPr>
            <w:tcW w:w="2596"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BE7FCE">
            <w:pPr>
              <w:widowControl/>
              <w:spacing w:before="120" w:after="120" w:line="300" w:lineRule="exact"/>
              <w:jc w:val="both"/>
              <w:rPr>
                <w:rFonts w:eastAsia="Times New Roman"/>
                <w:color w:val="auto"/>
                <w:sz w:val="24"/>
              </w:rPr>
            </w:pPr>
            <w:r w:rsidRPr="00D274E6">
              <w:rPr>
                <w:rFonts w:eastAsia="Times New Roman"/>
                <w:color w:val="auto"/>
                <w:sz w:val="24"/>
              </w:rPr>
              <w:t xml:space="preserve">Đoạn </w:t>
            </w:r>
            <w:r w:rsidR="00DE3B78" w:rsidRPr="00D274E6">
              <w:rPr>
                <w:rFonts w:eastAsia="Times New Roman"/>
                <w:color w:val="auto"/>
                <w:sz w:val="24"/>
              </w:rPr>
              <w:t>2</w:t>
            </w:r>
            <w:r w:rsidRPr="00D274E6">
              <w:rPr>
                <w:rFonts w:eastAsia="Times New Roman"/>
                <w:color w:val="auto"/>
                <w:sz w:val="24"/>
              </w:rPr>
              <w:t xml:space="preserve">: Từ ranh giới Công ty Cổ phần chế biến lâm sản Hương Giang đến thửa đất số 329, tờ bản đồ số 23 </w:t>
            </w:r>
          </w:p>
        </w:tc>
        <w:tc>
          <w:tcPr>
            <w:tcW w:w="661" w:type="pct"/>
            <w:tcBorders>
              <w:top w:val="nil"/>
              <w:left w:val="nil"/>
              <w:bottom w:val="single" w:sz="4" w:space="0" w:color="auto"/>
              <w:right w:val="single" w:sz="4" w:space="0" w:color="auto"/>
            </w:tcBorders>
            <w:shd w:val="clear" w:color="auto" w:fill="auto"/>
            <w:vAlign w:val="center"/>
          </w:tcPr>
          <w:tbl>
            <w:tblPr>
              <w:tblW w:w="1660" w:type="dxa"/>
              <w:tblLayout w:type="fixed"/>
              <w:tblLook w:val="04A0" w:firstRow="1" w:lastRow="0" w:firstColumn="1" w:lastColumn="0" w:noHBand="0" w:noVBand="1"/>
            </w:tblPr>
            <w:tblGrid>
              <w:gridCol w:w="1660"/>
            </w:tblGrid>
            <w:tr w:rsidR="00812CBA" w:rsidRPr="00D274E6" w:rsidTr="00A72F37">
              <w:trPr>
                <w:trHeight w:val="315"/>
              </w:trPr>
              <w:tc>
                <w:tcPr>
                  <w:tcW w:w="1660" w:type="dxa"/>
                  <w:tcBorders>
                    <w:top w:val="nil"/>
                    <w:left w:val="nil"/>
                    <w:bottom w:val="nil"/>
                    <w:right w:val="nil"/>
                  </w:tcBorders>
                  <w:shd w:val="clear" w:color="000000" w:fill="FFFFFF"/>
                  <w:noWrap/>
                  <w:vAlign w:val="bottom"/>
                  <w:hideMark/>
                </w:tcPr>
                <w:p w:rsidR="004E6F4C" w:rsidRPr="00D274E6" w:rsidRDefault="004E6F4C" w:rsidP="00A72F37">
                  <w:pPr>
                    <w:widowControl/>
                    <w:rPr>
                      <w:rFonts w:eastAsia="Times New Roman"/>
                      <w:color w:val="auto"/>
                      <w:sz w:val="24"/>
                      <w:lang w:val="vi-VN" w:eastAsia="vi-VN"/>
                    </w:rPr>
                  </w:pPr>
                  <w:r w:rsidRPr="00D274E6">
                    <w:rPr>
                      <w:rFonts w:eastAsia="Times New Roman"/>
                      <w:color w:val="auto"/>
                      <w:sz w:val="24"/>
                      <w:lang w:val="vi-VN" w:eastAsia="vi-VN"/>
                    </w:rPr>
                    <w:t xml:space="preserve">780.000 </w:t>
                  </w:r>
                </w:p>
              </w:tc>
            </w:tr>
          </w:tbl>
          <w:p w:rsidR="004E6F4C" w:rsidRPr="00D274E6" w:rsidRDefault="004E6F4C" w:rsidP="00A72F37">
            <w:pPr>
              <w:jc w:val="right"/>
              <w:rPr>
                <w:rFonts w:eastAsia="Times New Roman"/>
                <w:color w:val="auto"/>
                <w:sz w:val="24"/>
              </w:rPr>
            </w:pPr>
          </w:p>
        </w:tc>
        <w:tc>
          <w:tcPr>
            <w:tcW w:w="665"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right"/>
              <w:rPr>
                <w:rFonts w:eastAsia="Times New Roman"/>
                <w:color w:val="auto"/>
                <w:sz w:val="24"/>
              </w:rPr>
            </w:pPr>
            <w:r w:rsidRPr="00D274E6">
              <w:rPr>
                <w:rFonts w:eastAsia="Times New Roman"/>
                <w:color w:val="auto"/>
                <w:sz w:val="24"/>
                <w:lang w:val="vi-VN" w:eastAsia="vi-VN"/>
              </w:rPr>
              <w:t>276.000</w:t>
            </w:r>
          </w:p>
        </w:tc>
        <w:tc>
          <w:tcPr>
            <w:tcW w:w="711"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right"/>
              <w:rPr>
                <w:rFonts w:eastAsia="Times New Roman"/>
                <w:color w:val="auto"/>
                <w:sz w:val="24"/>
              </w:rPr>
            </w:pPr>
            <w:r w:rsidRPr="00D274E6">
              <w:rPr>
                <w:rFonts w:eastAsia="Times New Roman"/>
                <w:color w:val="auto"/>
                <w:sz w:val="24"/>
                <w:lang w:val="vi-VN" w:eastAsia="vi-VN"/>
              </w:rPr>
              <w:t>180.000</w:t>
            </w:r>
          </w:p>
        </w:tc>
      </w:tr>
      <w:tr w:rsidR="00812CBA" w:rsidRPr="00D274E6" w:rsidTr="00A72F37">
        <w:trPr>
          <w:trHeight w:val="315"/>
          <w:jc w:val="center"/>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bCs/>
                <w:color w:val="auto"/>
                <w:sz w:val="24"/>
              </w:rPr>
            </w:pPr>
            <w:r w:rsidRPr="00D274E6">
              <w:rPr>
                <w:rFonts w:eastAsia="Times New Roman"/>
                <w:bCs/>
                <w:color w:val="auto"/>
                <w:sz w:val="24"/>
              </w:rPr>
              <w:t>2</w:t>
            </w:r>
          </w:p>
        </w:tc>
        <w:tc>
          <w:tcPr>
            <w:tcW w:w="2596"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015475">
            <w:pPr>
              <w:widowControl/>
              <w:spacing w:before="120" w:after="120" w:line="300" w:lineRule="exact"/>
              <w:jc w:val="both"/>
              <w:rPr>
                <w:rFonts w:eastAsia="Times New Roman"/>
                <w:color w:val="auto"/>
                <w:sz w:val="24"/>
              </w:rPr>
            </w:pPr>
            <w:r w:rsidRPr="00D274E6">
              <w:rPr>
                <w:rFonts w:eastAsia="Times New Roman"/>
                <w:color w:val="auto"/>
                <w:sz w:val="24"/>
              </w:rPr>
              <w:t>Quốc lộ 49</w:t>
            </w:r>
          </w:p>
        </w:tc>
        <w:tc>
          <w:tcPr>
            <w:tcW w:w="661"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A72F37">
            <w:pPr>
              <w:jc w:val="right"/>
              <w:rPr>
                <w:rFonts w:eastAsia="Times New Roman"/>
                <w:b/>
                <w:bCs/>
                <w:color w:val="auto"/>
                <w:sz w:val="24"/>
              </w:rPr>
            </w:pPr>
            <w:r w:rsidRPr="00D274E6">
              <w:rPr>
                <w:rFonts w:eastAsia="Times New Roman"/>
                <w:b/>
                <w:bCs/>
                <w:color w:val="auto"/>
                <w:sz w:val="24"/>
              </w:rPr>
              <w:t> </w:t>
            </w:r>
          </w:p>
        </w:tc>
        <w:tc>
          <w:tcPr>
            <w:tcW w:w="665"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A72F37">
            <w:pPr>
              <w:jc w:val="right"/>
              <w:rPr>
                <w:rFonts w:eastAsia="Times New Roman"/>
                <w:b/>
                <w:bCs/>
                <w:color w:val="auto"/>
                <w:sz w:val="24"/>
              </w:rPr>
            </w:pPr>
            <w:r w:rsidRPr="00D274E6">
              <w:rPr>
                <w:rFonts w:eastAsia="Times New Roman"/>
                <w:b/>
                <w:bCs/>
                <w:color w:val="auto"/>
                <w:sz w:val="24"/>
              </w:rPr>
              <w:t> </w:t>
            </w:r>
          </w:p>
        </w:tc>
        <w:tc>
          <w:tcPr>
            <w:tcW w:w="711"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A72F37">
            <w:pPr>
              <w:jc w:val="right"/>
              <w:rPr>
                <w:rFonts w:eastAsia="Times New Roman"/>
                <w:b/>
                <w:bCs/>
                <w:color w:val="auto"/>
                <w:sz w:val="24"/>
              </w:rPr>
            </w:pPr>
            <w:r w:rsidRPr="00D274E6">
              <w:rPr>
                <w:rFonts w:eastAsia="Times New Roman"/>
                <w:b/>
                <w:bCs/>
                <w:color w:val="auto"/>
                <w:sz w:val="24"/>
              </w:rPr>
              <w:t> </w:t>
            </w:r>
          </w:p>
        </w:tc>
      </w:tr>
      <w:tr w:rsidR="00812CBA" w:rsidRPr="00D274E6" w:rsidTr="00752F07">
        <w:trPr>
          <w:trHeight w:val="989"/>
          <w:jc w:val="center"/>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color w:val="auto"/>
                <w:sz w:val="24"/>
              </w:rPr>
            </w:pPr>
          </w:p>
        </w:tc>
        <w:tc>
          <w:tcPr>
            <w:tcW w:w="2596"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015475">
            <w:pPr>
              <w:widowControl/>
              <w:spacing w:before="120" w:after="120" w:line="300" w:lineRule="exact"/>
              <w:jc w:val="both"/>
              <w:rPr>
                <w:rFonts w:eastAsia="Times New Roman"/>
                <w:color w:val="auto"/>
                <w:sz w:val="24"/>
              </w:rPr>
            </w:pPr>
            <w:r w:rsidRPr="00D274E6">
              <w:rPr>
                <w:rFonts w:eastAsia="Times New Roman"/>
                <w:color w:val="auto"/>
                <w:sz w:val="24"/>
              </w:rPr>
              <w:t>Đoạn 1: Từ Ngã ba Cư Chánh đến hết thửa đất số 301, tờ bản đồ số 01 (đường vào Chùa Đức Sơn)</w:t>
            </w:r>
          </w:p>
        </w:tc>
        <w:tc>
          <w:tcPr>
            <w:tcW w:w="661" w:type="pct"/>
            <w:tcBorders>
              <w:top w:val="nil"/>
              <w:left w:val="nil"/>
              <w:bottom w:val="single" w:sz="4" w:space="0" w:color="auto"/>
              <w:right w:val="single" w:sz="4" w:space="0" w:color="auto"/>
            </w:tcBorders>
            <w:shd w:val="clear" w:color="auto" w:fill="auto"/>
            <w:vAlign w:val="center"/>
            <w:hideMark/>
          </w:tcPr>
          <w:tbl>
            <w:tblPr>
              <w:tblW w:w="1660" w:type="dxa"/>
              <w:tblLayout w:type="fixed"/>
              <w:tblLook w:val="04A0" w:firstRow="1" w:lastRow="0" w:firstColumn="1" w:lastColumn="0" w:noHBand="0" w:noVBand="1"/>
            </w:tblPr>
            <w:tblGrid>
              <w:gridCol w:w="1660"/>
            </w:tblGrid>
            <w:tr w:rsidR="00812CBA" w:rsidRPr="00D274E6" w:rsidTr="00A72F37">
              <w:trPr>
                <w:trHeight w:val="315"/>
              </w:trPr>
              <w:tc>
                <w:tcPr>
                  <w:tcW w:w="1660" w:type="dxa"/>
                  <w:tcBorders>
                    <w:top w:val="nil"/>
                    <w:left w:val="nil"/>
                    <w:bottom w:val="nil"/>
                    <w:right w:val="nil"/>
                  </w:tcBorders>
                  <w:shd w:val="clear" w:color="000000" w:fill="FFFFFF"/>
                  <w:noWrap/>
                  <w:vAlign w:val="bottom"/>
                  <w:hideMark/>
                </w:tcPr>
                <w:p w:rsidR="004E6F4C" w:rsidRPr="00D274E6" w:rsidRDefault="004E6F4C" w:rsidP="00A72F37">
                  <w:pPr>
                    <w:widowControl/>
                    <w:rPr>
                      <w:rFonts w:eastAsia="Times New Roman"/>
                      <w:color w:val="auto"/>
                      <w:sz w:val="24"/>
                      <w:lang w:val="vi-VN" w:eastAsia="vi-VN"/>
                    </w:rPr>
                  </w:pPr>
                  <w:r w:rsidRPr="00D274E6">
                    <w:rPr>
                      <w:rFonts w:eastAsia="Times New Roman"/>
                      <w:color w:val="auto"/>
                      <w:sz w:val="24"/>
                      <w:lang w:val="vi-VN" w:eastAsia="vi-VN"/>
                    </w:rPr>
                    <w:t xml:space="preserve">         4.560.000 </w:t>
                  </w:r>
                </w:p>
              </w:tc>
            </w:tr>
            <w:tr w:rsidR="00812CBA" w:rsidRPr="00D274E6" w:rsidTr="00A72F37">
              <w:trPr>
                <w:trHeight w:val="315"/>
              </w:trPr>
              <w:tc>
                <w:tcPr>
                  <w:tcW w:w="1660" w:type="dxa"/>
                  <w:tcBorders>
                    <w:top w:val="nil"/>
                    <w:left w:val="nil"/>
                    <w:bottom w:val="nil"/>
                    <w:right w:val="nil"/>
                  </w:tcBorders>
                  <w:shd w:val="clear" w:color="000000" w:fill="FFFFFF"/>
                  <w:noWrap/>
                  <w:vAlign w:val="bottom"/>
                  <w:hideMark/>
                </w:tcPr>
                <w:p w:rsidR="004E6F4C" w:rsidRPr="00D274E6" w:rsidRDefault="004E6F4C" w:rsidP="00A72F37">
                  <w:pPr>
                    <w:widowControl/>
                    <w:rPr>
                      <w:rFonts w:eastAsia="Times New Roman"/>
                      <w:color w:val="auto"/>
                      <w:sz w:val="24"/>
                      <w:lang w:val="vi-VN" w:eastAsia="vi-VN"/>
                    </w:rPr>
                  </w:pPr>
                </w:p>
              </w:tc>
            </w:tr>
          </w:tbl>
          <w:p w:rsidR="004E6F4C" w:rsidRPr="00D274E6" w:rsidRDefault="004E6F4C" w:rsidP="00A72F37">
            <w:pPr>
              <w:jc w:val="right"/>
              <w:rPr>
                <w:color w:val="auto"/>
                <w:sz w:val="24"/>
              </w:rPr>
            </w:pPr>
          </w:p>
        </w:tc>
        <w:tc>
          <w:tcPr>
            <w:tcW w:w="665"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right"/>
              <w:rPr>
                <w:color w:val="auto"/>
                <w:sz w:val="24"/>
              </w:rPr>
            </w:pPr>
            <w:r w:rsidRPr="00D274E6">
              <w:rPr>
                <w:rFonts w:eastAsia="Times New Roman"/>
                <w:color w:val="auto"/>
                <w:sz w:val="24"/>
                <w:lang w:val="vi-VN" w:eastAsia="vi-VN"/>
              </w:rPr>
              <w:t>1.824.000</w:t>
            </w:r>
          </w:p>
        </w:tc>
        <w:tc>
          <w:tcPr>
            <w:tcW w:w="711" w:type="pct"/>
            <w:tcBorders>
              <w:top w:val="nil"/>
              <w:left w:val="nil"/>
              <w:bottom w:val="single" w:sz="4" w:space="0" w:color="auto"/>
              <w:right w:val="single" w:sz="4" w:space="0" w:color="auto"/>
            </w:tcBorders>
            <w:shd w:val="clear" w:color="auto" w:fill="auto"/>
            <w:vAlign w:val="center"/>
          </w:tcPr>
          <w:p w:rsidR="004E6F4C" w:rsidRPr="00D274E6" w:rsidRDefault="004E6F4C" w:rsidP="00752F07">
            <w:pPr>
              <w:jc w:val="right"/>
              <w:rPr>
                <w:color w:val="auto"/>
                <w:sz w:val="24"/>
              </w:rPr>
            </w:pPr>
            <w:r w:rsidRPr="00D274E6">
              <w:rPr>
                <w:rFonts w:eastAsia="Times New Roman"/>
                <w:color w:val="auto"/>
                <w:sz w:val="24"/>
                <w:lang w:val="vi-VN" w:eastAsia="vi-VN"/>
              </w:rPr>
              <w:t>1.18</w:t>
            </w:r>
            <w:r w:rsidR="00752F07" w:rsidRPr="00D274E6">
              <w:rPr>
                <w:rFonts w:eastAsia="Times New Roman"/>
                <w:color w:val="auto"/>
                <w:sz w:val="24"/>
                <w:lang w:eastAsia="vi-VN"/>
              </w:rPr>
              <w:t>6</w:t>
            </w:r>
            <w:r w:rsidRPr="00D274E6">
              <w:rPr>
                <w:rFonts w:eastAsia="Times New Roman"/>
                <w:color w:val="auto"/>
                <w:sz w:val="24"/>
                <w:lang w:val="vi-VN" w:eastAsia="vi-VN"/>
              </w:rPr>
              <w:t>.</w:t>
            </w:r>
            <w:r w:rsidR="00752F07" w:rsidRPr="00D274E6">
              <w:rPr>
                <w:rFonts w:eastAsia="Times New Roman"/>
                <w:color w:val="auto"/>
                <w:sz w:val="24"/>
                <w:lang w:eastAsia="vi-VN"/>
              </w:rPr>
              <w:t>0</w:t>
            </w:r>
            <w:r w:rsidRPr="00D274E6">
              <w:rPr>
                <w:rFonts w:eastAsia="Times New Roman"/>
                <w:color w:val="auto"/>
                <w:sz w:val="24"/>
                <w:lang w:val="vi-VN" w:eastAsia="vi-VN"/>
              </w:rPr>
              <w:t>00</w:t>
            </w:r>
          </w:p>
        </w:tc>
      </w:tr>
      <w:tr w:rsidR="00812CBA" w:rsidRPr="00D274E6" w:rsidTr="00A72F37">
        <w:trPr>
          <w:trHeight w:val="945"/>
          <w:jc w:val="center"/>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color w:val="auto"/>
                <w:sz w:val="24"/>
              </w:rPr>
            </w:pPr>
          </w:p>
        </w:tc>
        <w:tc>
          <w:tcPr>
            <w:tcW w:w="2596"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015475">
            <w:pPr>
              <w:widowControl/>
              <w:spacing w:before="120" w:after="120" w:line="300" w:lineRule="exact"/>
              <w:jc w:val="both"/>
              <w:rPr>
                <w:rFonts w:eastAsia="Times New Roman"/>
                <w:color w:val="auto"/>
                <w:sz w:val="24"/>
              </w:rPr>
            </w:pPr>
            <w:r w:rsidRPr="00D274E6">
              <w:rPr>
                <w:rFonts w:eastAsia="Times New Roman"/>
                <w:color w:val="auto"/>
                <w:sz w:val="24"/>
              </w:rPr>
              <w:t>Đoạn 2: Từ thửa đất số 301, tờ bản đồ số 01 (đường vào Chùa Đức Sơn) đến hết thửa đất số 175, tờ bản đồ số 4 (Khu tập thể Mỏ Đá)</w:t>
            </w:r>
          </w:p>
        </w:tc>
        <w:tc>
          <w:tcPr>
            <w:tcW w:w="661" w:type="pct"/>
            <w:tcBorders>
              <w:top w:val="nil"/>
              <w:left w:val="nil"/>
              <w:bottom w:val="single" w:sz="4" w:space="0" w:color="auto"/>
              <w:right w:val="single" w:sz="4" w:space="0" w:color="auto"/>
            </w:tcBorders>
            <w:shd w:val="clear" w:color="auto" w:fill="auto"/>
            <w:vAlign w:val="center"/>
            <w:hideMark/>
          </w:tcPr>
          <w:tbl>
            <w:tblPr>
              <w:tblW w:w="1660" w:type="dxa"/>
              <w:tblLayout w:type="fixed"/>
              <w:tblLook w:val="04A0" w:firstRow="1" w:lastRow="0" w:firstColumn="1" w:lastColumn="0" w:noHBand="0" w:noVBand="1"/>
            </w:tblPr>
            <w:tblGrid>
              <w:gridCol w:w="1660"/>
            </w:tblGrid>
            <w:tr w:rsidR="00812CBA" w:rsidRPr="00D274E6" w:rsidTr="00A72F37">
              <w:trPr>
                <w:trHeight w:val="315"/>
              </w:trPr>
              <w:tc>
                <w:tcPr>
                  <w:tcW w:w="1660" w:type="dxa"/>
                  <w:tcBorders>
                    <w:top w:val="nil"/>
                    <w:left w:val="nil"/>
                    <w:bottom w:val="nil"/>
                    <w:right w:val="nil"/>
                  </w:tcBorders>
                  <w:shd w:val="clear" w:color="000000" w:fill="FFFFFF"/>
                  <w:noWrap/>
                  <w:vAlign w:val="bottom"/>
                  <w:hideMark/>
                </w:tcPr>
                <w:p w:rsidR="004E6F4C" w:rsidRPr="00D274E6" w:rsidRDefault="004E6F4C" w:rsidP="00A72F37">
                  <w:pPr>
                    <w:widowControl/>
                    <w:rPr>
                      <w:rFonts w:eastAsia="Times New Roman"/>
                      <w:color w:val="auto"/>
                      <w:sz w:val="24"/>
                      <w:lang w:val="vi-VN" w:eastAsia="vi-VN"/>
                    </w:rPr>
                  </w:pPr>
                  <w:r w:rsidRPr="00D274E6">
                    <w:rPr>
                      <w:rFonts w:eastAsia="Times New Roman"/>
                      <w:color w:val="auto"/>
                      <w:sz w:val="24"/>
                      <w:lang w:val="vi-VN" w:eastAsia="vi-VN"/>
                    </w:rPr>
                    <w:t xml:space="preserve">         2.400.000 </w:t>
                  </w:r>
                </w:p>
              </w:tc>
            </w:tr>
            <w:tr w:rsidR="00812CBA" w:rsidRPr="00D274E6" w:rsidTr="00A72F37">
              <w:trPr>
                <w:trHeight w:val="315"/>
              </w:trPr>
              <w:tc>
                <w:tcPr>
                  <w:tcW w:w="1660" w:type="dxa"/>
                  <w:tcBorders>
                    <w:top w:val="nil"/>
                    <w:left w:val="nil"/>
                    <w:bottom w:val="nil"/>
                    <w:right w:val="nil"/>
                  </w:tcBorders>
                  <w:shd w:val="clear" w:color="000000" w:fill="FFFFFF"/>
                  <w:noWrap/>
                  <w:vAlign w:val="bottom"/>
                  <w:hideMark/>
                </w:tcPr>
                <w:p w:rsidR="004E6F4C" w:rsidRPr="00D274E6" w:rsidRDefault="004E6F4C" w:rsidP="00A72F37">
                  <w:pPr>
                    <w:widowControl/>
                    <w:rPr>
                      <w:rFonts w:eastAsia="Times New Roman"/>
                      <w:color w:val="auto"/>
                      <w:sz w:val="24"/>
                      <w:lang w:val="vi-VN" w:eastAsia="vi-VN"/>
                    </w:rPr>
                  </w:pPr>
                </w:p>
              </w:tc>
            </w:tr>
          </w:tbl>
          <w:p w:rsidR="004E6F4C" w:rsidRPr="00D274E6" w:rsidRDefault="004E6F4C" w:rsidP="00A72F37">
            <w:pPr>
              <w:jc w:val="right"/>
              <w:rPr>
                <w:rFonts w:eastAsia="Times New Roman"/>
                <w:color w:val="auto"/>
                <w:sz w:val="24"/>
              </w:rPr>
            </w:pPr>
          </w:p>
        </w:tc>
        <w:tc>
          <w:tcPr>
            <w:tcW w:w="665"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right"/>
              <w:rPr>
                <w:rFonts w:eastAsia="Times New Roman"/>
                <w:color w:val="auto"/>
                <w:sz w:val="24"/>
              </w:rPr>
            </w:pPr>
            <w:r w:rsidRPr="00D274E6">
              <w:rPr>
                <w:rFonts w:eastAsia="Times New Roman"/>
                <w:color w:val="auto"/>
                <w:sz w:val="24"/>
                <w:lang w:val="vi-VN" w:eastAsia="vi-VN"/>
              </w:rPr>
              <w:t>840.000</w:t>
            </w:r>
          </w:p>
        </w:tc>
        <w:tc>
          <w:tcPr>
            <w:tcW w:w="711"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right"/>
              <w:rPr>
                <w:rFonts w:eastAsia="Times New Roman"/>
                <w:color w:val="auto"/>
                <w:sz w:val="24"/>
              </w:rPr>
            </w:pPr>
            <w:r w:rsidRPr="00D274E6">
              <w:rPr>
                <w:rFonts w:eastAsia="Times New Roman"/>
                <w:color w:val="auto"/>
                <w:sz w:val="24"/>
                <w:lang w:val="vi-VN" w:eastAsia="vi-VN"/>
              </w:rPr>
              <w:t>504.000</w:t>
            </w:r>
          </w:p>
        </w:tc>
      </w:tr>
      <w:tr w:rsidR="00812CBA" w:rsidRPr="00D274E6" w:rsidTr="00752F07">
        <w:trPr>
          <w:trHeight w:val="733"/>
          <w:jc w:val="center"/>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color w:val="auto"/>
                <w:sz w:val="24"/>
              </w:rPr>
            </w:pPr>
          </w:p>
        </w:tc>
        <w:tc>
          <w:tcPr>
            <w:tcW w:w="2596"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015475">
            <w:pPr>
              <w:widowControl/>
              <w:spacing w:before="120" w:after="120" w:line="300" w:lineRule="exact"/>
              <w:jc w:val="both"/>
              <w:rPr>
                <w:rFonts w:eastAsia="Times New Roman"/>
                <w:color w:val="auto"/>
                <w:sz w:val="24"/>
              </w:rPr>
            </w:pPr>
            <w:r w:rsidRPr="00D274E6">
              <w:rPr>
                <w:rFonts w:eastAsia="Times New Roman"/>
                <w:color w:val="auto"/>
                <w:sz w:val="24"/>
              </w:rPr>
              <w:t>Đoạn 3: Từ thửa đất số 175, tờ bản đồ số 4 (Khu tập thể Mỏ Đá) đến Cầu Tuần</w:t>
            </w:r>
          </w:p>
        </w:tc>
        <w:tc>
          <w:tcPr>
            <w:tcW w:w="661" w:type="pct"/>
            <w:tcBorders>
              <w:top w:val="nil"/>
              <w:left w:val="nil"/>
              <w:bottom w:val="single" w:sz="4" w:space="0" w:color="auto"/>
              <w:right w:val="single" w:sz="4" w:space="0" w:color="auto"/>
            </w:tcBorders>
            <w:shd w:val="clear" w:color="auto" w:fill="auto"/>
            <w:vAlign w:val="center"/>
            <w:hideMark/>
          </w:tcPr>
          <w:tbl>
            <w:tblPr>
              <w:tblW w:w="1660" w:type="dxa"/>
              <w:tblLayout w:type="fixed"/>
              <w:tblLook w:val="04A0" w:firstRow="1" w:lastRow="0" w:firstColumn="1" w:lastColumn="0" w:noHBand="0" w:noVBand="1"/>
            </w:tblPr>
            <w:tblGrid>
              <w:gridCol w:w="1660"/>
            </w:tblGrid>
            <w:tr w:rsidR="00812CBA" w:rsidRPr="00D274E6" w:rsidTr="00A72F37">
              <w:trPr>
                <w:trHeight w:val="315"/>
              </w:trPr>
              <w:tc>
                <w:tcPr>
                  <w:tcW w:w="1660" w:type="dxa"/>
                  <w:tcBorders>
                    <w:top w:val="nil"/>
                    <w:left w:val="nil"/>
                    <w:bottom w:val="nil"/>
                    <w:right w:val="nil"/>
                  </w:tcBorders>
                  <w:shd w:val="clear" w:color="000000" w:fill="FFFFFF"/>
                  <w:noWrap/>
                  <w:vAlign w:val="bottom"/>
                  <w:hideMark/>
                </w:tcPr>
                <w:p w:rsidR="004E6F4C" w:rsidRPr="00D274E6" w:rsidRDefault="004E6F4C" w:rsidP="00A72F37">
                  <w:pPr>
                    <w:widowControl/>
                    <w:rPr>
                      <w:rFonts w:eastAsia="Times New Roman"/>
                      <w:color w:val="auto"/>
                      <w:sz w:val="24"/>
                      <w:lang w:val="vi-VN" w:eastAsia="vi-VN"/>
                    </w:rPr>
                  </w:pPr>
                  <w:r w:rsidRPr="00D274E6">
                    <w:rPr>
                      <w:rFonts w:eastAsia="Times New Roman"/>
                      <w:color w:val="auto"/>
                      <w:sz w:val="24"/>
                      <w:lang w:val="vi-VN" w:eastAsia="vi-VN"/>
                    </w:rPr>
                    <w:t xml:space="preserve">         1.200.000 </w:t>
                  </w:r>
                </w:p>
              </w:tc>
            </w:tr>
            <w:tr w:rsidR="00812CBA" w:rsidRPr="00D274E6" w:rsidTr="00A72F37">
              <w:trPr>
                <w:trHeight w:val="315"/>
              </w:trPr>
              <w:tc>
                <w:tcPr>
                  <w:tcW w:w="1660" w:type="dxa"/>
                  <w:tcBorders>
                    <w:top w:val="nil"/>
                    <w:left w:val="nil"/>
                    <w:bottom w:val="nil"/>
                    <w:right w:val="nil"/>
                  </w:tcBorders>
                  <w:shd w:val="clear" w:color="000000" w:fill="FFFFFF"/>
                  <w:noWrap/>
                  <w:vAlign w:val="bottom"/>
                  <w:hideMark/>
                </w:tcPr>
                <w:p w:rsidR="004E6F4C" w:rsidRPr="00D274E6" w:rsidRDefault="004E6F4C" w:rsidP="00A72F37">
                  <w:pPr>
                    <w:widowControl/>
                    <w:rPr>
                      <w:rFonts w:eastAsia="Times New Roman"/>
                      <w:color w:val="auto"/>
                      <w:sz w:val="24"/>
                      <w:lang w:val="vi-VN" w:eastAsia="vi-VN"/>
                    </w:rPr>
                  </w:pPr>
                </w:p>
              </w:tc>
            </w:tr>
          </w:tbl>
          <w:p w:rsidR="004E6F4C" w:rsidRPr="00D274E6" w:rsidRDefault="004E6F4C" w:rsidP="00A72F37">
            <w:pPr>
              <w:jc w:val="right"/>
              <w:rPr>
                <w:rFonts w:eastAsia="Times New Roman"/>
                <w:color w:val="auto"/>
                <w:sz w:val="24"/>
              </w:rPr>
            </w:pPr>
          </w:p>
        </w:tc>
        <w:tc>
          <w:tcPr>
            <w:tcW w:w="665"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right"/>
              <w:rPr>
                <w:rFonts w:eastAsia="Times New Roman"/>
                <w:color w:val="auto"/>
                <w:sz w:val="24"/>
              </w:rPr>
            </w:pPr>
            <w:r w:rsidRPr="00D274E6">
              <w:rPr>
                <w:rFonts w:eastAsia="Times New Roman"/>
                <w:color w:val="auto"/>
                <w:sz w:val="24"/>
                <w:lang w:val="vi-VN" w:eastAsia="vi-VN"/>
              </w:rPr>
              <w:t>420.000</w:t>
            </w:r>
          </w:p>
        </w:tc>
        <w:tc>
          <w:tcPr>
            <w:tcW w:w="711"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right"/>
              <w:rPr>
                <w:rFonts w:eastAsia="Times New Roman"/>
                <w:color w:val="auto"/>
                <w:sz w:val="24"/>
              </w:rPr>
            </w:pPr>
            <w:r w:rsidRPr="00D274E6">
              <w:rPr>
                <w:rFonts w:eastAsia="Times New Roman"/>
                <w:color w:val="auto"/>
                <w:sz w:val="24"/>
                <w:lang w:val="vi-VN" w:eastAsia="vi-VN"/>
              </w:rPr>
              <w:t>276.000</w:t>
            </w:r>
          </w:p>
        </w:tc>
      </w:tr>
      <w:tr w:rsidR="00812CBA" w:rsidRPr="00D274E6" w:rsidTr="00A72F37">
        <w:trPr>
          <w:trHeight w:val="315"/>
          <w:jc w:val="center"/>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bCs/>
                <w:color w:val="auto"/>
                <w:sz w:val="24"/>
              </w:rPr>
            </w:pPr>
            <w:r w:rsidRPr="00D274E6">
              <w:rPr>
                <w:rFonts w:eastAsia="Times New Roman"/>
                <w:bCs/>
                <w:color w:val="auto"/>
                <w:sz w:val="24"/>
              </w:rPr>
              <w:t>3</w:t>
            </w:r>
          </w:p>
        </w:tc>
        <w:tc>
          <w:tcPr>
            <w:tcW w:w="2596"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015475">
            <w:pPr>
              <w:widowControl/>
              <w:spacing w:before="120" w:after="120" w:line="300" w:lineRule="exact"/>
              <w:jc w:val="both"/>
              <w:rPr>
                <w:rFonts w:eastAsia="Times New Roman"/>
                <w:color w:val="auto"/>
                <w:sz w:val="24"/>
              </w:rPr>
            </w:pPr>
            <w:r w:rsidRPr="00D274E6">
              <w:rPr>
                <w:rFonts w:eastAsia="Times New Roman"/>
                <w:color w:val="auto"/>
                <w:sz w:val="24"/>
              </w:rPr>
              <w:t>Quốc lộ 1A phía Tây Huế</w:t>
            </w:r>
          </w:p>
        </w:tc>
        <w:tc>
          <w:tcPr>
            <w:tcW w:w="661"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bCs/>
                <w:color w:val="auto"/>
                <w:sz w:val="24"/>
              </w:rPr>
            </w:pPr>
            <w:r w:rsidRPr="00D274E6">
              <w:rPr>
                <w:rFonts w:eastAsia="Times New Roman"/>
                <w:bCs/>
                <w:color w:val="auto"/>
                <w:sz w:val="24"/>
              </w:rPr>
              <w:t>1.164.000</w:t>
            </w:r>
          </w:p>
        </w:tc>
        <w:tc>
          <w:tcPr>
            <w:tcW w:w="665"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right"/>
              <w:rPr>
                <w:rFonts w:eastAsia="Times New Roman"/>
                <w:bCs/>
                <w:color w:val="auto"/>
                <w:sz w:val="24"/>
              </w:rPr>
            </w:pPr>
            <w:r w:rsidRPr="00D274E6">
              <w:rPr>
                <w:rFonts w:eastAsia="Times New Roman"/>
                <w:color w:val="auto"/>
                <w:sz w:val="24"/>
                <w:lang w:val="vi-VN" w:eastAsia="vi-VN"/>
              </w:rPr>
              <w:t>480.000</w:t>
            </w:r>
          </w:p>
        </w:tc>
        <w:tc>
          <w:tcPr>
            <w:tcW w:w="711"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right"/>
              <w:rPr>
                <w:rFonts w:eastAsia="Times New Roman"/>
                <w:bCs/>
                <w:color w:val="auto"/>
                <w:sz w:val="24"/>
              </w:rPr>
            </w:pPr>
            <w:r w:rsidRPr="00D274E6">
              <w:rPr>
                <w:rFonts w:eastAsia="Times New Roman"/>
                <w:color w:val="auto"/>
                <w:sz w:val="24"/>
                <w:lang w:val="vi-VN" w:eastAsia="vi-VN"/>
              </w:rPr>
              <w:t>300.000</w:t>
            </w:r>
          </w:p>
        </w:tc>
      </w:tr>
      <w:tr w:rsidR="00812CBA" w:rsidRPr="00D274E6" w:rsidTr="00A72F37">
        <w:trPr>
          <w:trHeight w:val="315"/>
          <w:jc w:val="center"/>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bCs/>
                <w:color w:val="auto"/>
                <w:sz w:val="24"/>
              </w:rPr>
            </w:pPr>
            <w:r w:rsidRPr="00D274E6">
              <w:rPr>
                <w:rFonts w:eastAsia="Times New Roman"/>
                <w:bCs/>
                <w:color w:val="auto"/>
                <w:sz w:val="24"/>
              </w:rPr>
              <w:t>4</w:t>
            </w:r>
          </w:p>
        </w:tc>
        <w:tc>
          <w:tcPr>
            <w:tcW w:w="2596"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015475">
            <w:pPr>
              <w:widowControl/>
              <w:spacing w:before="120" w:after="120" w:line="300" w:lineRule="exact"/>
              <w:jc w:val="both"/>
              <w:rPr>
                <w:rFonts w:eastAsia="Times New Roman"/>
                <w:color w:val="auto"/>
                <w:sz w:val="24"/>
              </w:rPr>
            </w:pPr>
            <w:r w:rsidRPr="00D274E6">
              <w:rPr>
                <w:rFonts w:eastAsia="Times New Roman"/>
                <w:color w:val="auto"/>
                <w:sz w:val="24"/>
              </w:rPr>
              <w:t>Đường Trung tâm xã</w:t>
            </w:r>
          </w:p>
        </w:tc>
        <w:tc>
          <w:tcPr>
            <w:tcW w:w="661"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A72F37">
            <w:pPr>
              <w:jc w:val="right"/>
              <w:rPr>
                <w:rFonts w:eastAsia="Times New Roman"/>
                <w:bCs/>
                <w:color w:val="auto"/>
                <w:sz w:val="24"/>
              </w:rPr>
            </w:pPr>
          </w:p>
        </w:tc>
        <w:tc>
          <w:tcPr>
            <w:tcW w:w="665"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A72F37">
            <w:pPr>
              <w:jc w:val="right"/>
              <w:rPr>
                <w:rFonts w:eastAsia="Times New Roman"/>
                <w:bCs/>
                <w:color w:val="auto"/>
                <w:sz w:val="24"/>
              </w:rPr>
            </w:pPr>
          </w:p>
        </w:tc>
        <w:tc>
          <w:tcPr>
            <w:tcW w:w="711"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A72F37">
            <w:pPr>
              <w:jc w:val="right"/>
              <w:rPr>
                <w:rFonts w:eastAsia="Times New Roman"/>
                <w:bCs/>
                <w:color w:val="auto"/>
                <w:sz w:val="24"/>
              </w:rPr>
            </w:pPr>
          </w:p>
        </w:tc>
      </w:tr>
      <w:tr w:rsidR="00812CBA" w:rsidRPr="00D274E6" w:rsidTr="00A72F37">
        <w:trPr>
          <w:trHeight w:val="630"/>
          <w:jc w:val="center"/>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color w:val="auto"/>
                <w:sz w:val="24"/>
              </w:rPr>
            </w:pPr>
          </w:p>
        </w:tc>
        <w:tc>
          <w:tcPr>
            <w:tcW w:w="2596"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015475">
            <w:pPr>
              <w:widowControl/>
              <w:spacing w:before="120" w:after="120" w:line="300" w:lineRule="exact"/>
              <w:jc w:val="both"/>
              <w:rPr>
                <w:rFonts w:eastAsia="Times New Roman"/>
                <w:color w:val="auto"/>
                <w:sz w:val="24"/>
              </w:rPr>
            </w:pPr>
            <w:r w:rsidRPr="00D274E6">
              <w:rPr>
                <w:rFonts w:eastAsia="Times New Roman"/>
                <w:color w:val="auto"/>
                <w:sz w:val="24"/>
              </w:rPr>
              <w:t>Đoạn 1: Từ Tỉnh lộ 25 đến hết các thửa đất số 323, tờ bản đồ số 18</w:t>
            </w:r>
          </w:p>
        </w:tc>
        <w:tc>
          <w:tcPr>
            <w:tcW w:w="661"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bCs/>
                <w:color w:val="auto"/>
                <w:sz w:val="24"/>
              </w:rPr>
            </w:pPr>
            <w:r w:rsidRPr="00D274E6">
              <w:rPr>
                <w:rFonts w:eastAsia="Times New Roman"/>
                <w:bCs/>
                <w:color w:val="auto"/>
                <w:sz w:val="24"/>
              </w:rPr>
              <w:t>1.728.000</w:t>
            </w:r>
          </w:p>
        </w:tc>
        <w:tc>
          <w:tcPr>
            <w:tcW w:w="665"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A72F37">
            <w:pPr>
              <w:jc w:val="right"/>
              <w:rPr>
                <w:rFonts w:eastAsia="Times New Roman"/>
                <w:bCs/>
                <w:color w:val="auto"/>
                <w:sz w:val="24"/>
              </w:rPr>
            </w:pPr>
            <w:r w:rsidRPr="00D274E6">
              <w:rPr>
                <w:rFonts w:eastAsia="Times New Roman"/>
                <w:color w:val="auto"/>
                <w:sz w:val="24"/>
                <w:lang w:val="vi-VN" w:eastAsia="vi-VN"/>
              </w:rPr>
              <w:t xml:space="preserve">600.000 </w:t>
            </w:r>
          </w:p>
        </w:tc>
        <w:tc>
          <w:tcPr>
            <w:tcW w:w="711"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A72F37">
            <w:pPr>
              <w:jc w:val="right"/>
              <w:rPr>
                <w:rFonts w:eastAsia="Times New Roman"/>
                <w:bCs/>
                <w:color w:val="auto"/>
                <w:sz w:val="24"/>
              </w:rPr>
            </w:pPr>
            <w:r w:rsidRPr="00D274E6">
              <w:rPr>
                <w:rFonts w:eastAsia="Times New Roman"/>
                <w:color w:val="auto"/>
                <w:sz w:val="24"/>
                <w:lang w:val="vi-VN" w:eastAsia="vi-VN"/>
              </w:rPr>
              <w:t>360.000</w:t>
            </w:r>
          </w:p>
        </w:tc>
      </w:tr>
      <w:tr w:rsidR="00812CBA" w:rsidRPr="00D274E6" w:rsidTr="00752F07">
        <w:trPr>
          <w:trHeight w:val="707"/>
          <w:jc w:val="center"/>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color w:val="auto"/>
                <w:sz w:val="24"/>
              </w:rPr>
            </w:pPr>
          </w:p>
        </w:tc>
        <w:tc>
          <w:tcPr>
            <w:tcW w:w="2596"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015475">
            <w:pPr>
              <w:widowControl/>
              <w:spacing w:before="120" w:after="120" w:line="300" w:lineRule="exact"/>
              <w:jc w:val="both"/>
              <w:rPr>
                <w:rFonts w:eastAsia="Times New Roman"/>
                <w:color w:val="auto"/>
                <w:sz w:val="24"/>
              </w:rPr>
            </w:pPr>
            <w:r w:rsidRPr="00D274E6">
              <w:rPr>
                <w:rFonts w:eastAsia="Times New Roman"/>
                <w:color w:val="auto"/>
                <w:sz w:val="24"/>
              </w:rPr>
              <w:t>Đoạn 2: Từ thửa đất số 323, tờ bản đồ số 18 đến Quốc lộ 1A phía Tây Huế</w:t>
            </w:r>
          </w:p>
        </w:tc>
        <w:tc>
          <w:tcPr>
            <w:tcW w:w="661"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center"/>
              <w:rPr>
                <w:rFonts w:eastAsia="Times New Roman"/>
                <w:bCs/>
                <w:color w:val="auto"/>
                <w:sz w:val="24"/>
              </w:rPr>
            </w:pPr>
            <w:r w:rsidRPr="00D274E6">
              <w:rPr>
                <w:rFonts w:eastAsia="Times New Roman"/>
                <w:color w:val="auto"/>
                <w:sz w:val="24"/>
                <w:lang w:val="vi-VN" w:eastAsia="vi-VN"/>
              </w:rPr>
              <w:t>936.000</w:t>
            </w:r>
          </w:p>
        </w:tc>
        <w:tc>
          <w:tcPr>
            <w:tcW w:w="665"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right"/>
              <w:rPr>
                <w:rFonts w:eastAsia="Times New Roman"/>
                <w:bCs/>
                <w:color w:val="auto"/>
                <w:sz w:val="24"/>
              </w:rPr>
            </w:pPr>
            <w:r w:rsidRPr="00D274E6">
              <w:rPr>
                <w:rFonts w:eastAsia="Times New Roman"/>
                <w:color w:val="auto"/>
                <w:sz w:val="24"/>
                <w:lang w:val="vi-VN" w:eastAsia="vi-VN"/>
              </w:rPr>
              <w:t>336.000</w:t>
            </w:r>
          </w:p>
        </w:tc>
        <w:tc>
          <w:tcPr>
            <w:tcW w:w="711"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right"/>
              <w:rPr>
                <w:rFonts w:eastAsia="Times New Roman"/>
                <w:bCs/>
                <w:color w:val="auto"/>
                <w:sz w:val="24"/>
              </w:rPr>
            </w:pPr>
            <w:r w:rsidRPr="00D274E6">
              <w:rPr>
                <w:rFonts w:eastAsia="Times New Roman"/>
                <w:color w:val="auto"/>
                <w:sz w:val="24"/>
                <w:lang w:val="vi-VN" w:eastAsia="vi-VN"/>
              </w:rPr>
              <w:t>204.000</w:t>
            </w:r>
          </w:p>
        </w:tc>
      </w:tr>
      <w:tr w:rsidR="00812CBA" w:rsidRPr="00D274E6" w:rsidTr="00A72F37">
        <w:trPr>
          <w:trHeight w:val="315"/>
          <w:jc w:val="center"/>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bCs/>
                <w:color w:val="auto"/>
                <w:sz w:val="24"/>
              </w:rPr>
            </w:pPr>
            <w:r w:rsidRPr="00D274E6">
              <w:rPr>
                <w:rFonts w:eastAsia="Times New Roman"/>
                <w:bCs/>
                <w:color w:val="auto"/>
                <w:sz w:val="24"/>
              </w:rPr>
              <w:t>5</w:t>
            </w:r>
          </w:p>
        </w:tc>
        <w:tc>
          <w:tcPr>
            <w:tcW w:w="2596"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015475">
            <w:pPr>
              <w:widowControl/>
              <w:spacing w:before="120" w:after="120" w:line="300" w:lineRule="exact"/>
              <w:jc w:val="both"/>
              <w:rPr>
                <w:rFonts w:eastAsia="Times New Roman"/>
                <w:color w:val="auto"/>
                <w:sz w:val="24"/>
              </w:rPr>
            </w:pPr>
            <w:r w:rsidRPr="00D274E6">
              <w:rPr>
                <w:rFonts w:eastAsia="Times New Roman"/>
                <w:color w:val="auto"/>
                <w:sz w:val="24"/>
              </w:rPr>
              <w:t>Đường Liên thôn</w:t>
            </w:r>
          </w:p>
        </w:tc>
        <w:tc>
          <w:tcPr>
            <w:tcW w:w="661"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A72F37">
            <w:pPr>
              <w:jc w:val="right"/>
              <w:rPr>
                <w:rFonts w:eastAsia="Times New Roman"/>
                <w:bCs/>
                <w:color w:val="auto"/>
                <w:sz w:val="24"/>
              </w:rPr>
            </w:pPr>
          </w:p>
        </w:tc>
        <w:tc>
          <w:tcPr>
            <w:tcW w:w="665"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A72F37">
            <w:pPr>
              <w:jc w:val="right"/>
              <w:rPr>
                <w:rFonts w:eastAsia="Times New Roman"/>
                <w:bCs/>
                <w:color w:val="auto"/>
                <w:sz w:val="24"/>
              </w:rPr>
            </w:pPr>
          </w:p>
        </w:tc>
        <w:tc>
          <w:tcPr>
            <w:tcW w:w="711"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A72F37">
            <w:pPr>
              <w:jc w:val="right"/>
              <w:rPr>
                <w:rFonts w:eastAsia="Times New Roman"/>
                <w:bCs/>
                <w:color w:val="auto"/>
                <w:sz w:val="24"/>
              </w:rPr>
            </w:pPr>
          </w:p>
        </w:tc>
      </w:tr>
      <w:tr w:rsidR="00812CBA" w:rsidRPr="00D274E6" w:rsidTr="00752F07">
        <w:trPr>
          <w:trHeight w:val="437"/>
          <w:jc w:val="center"/>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color w:val="auto"/>
                <w:sz w:val="24"/>
              </w:rPr>
            </w:pPr>
          </w:p>
        </w:tc>
        <w:tc>
          <w:tcPr>
            <w:tcW w:w="2596"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015475">
            <w:pPr>
              <w:widowControl/>
              <w:spacing w:before="120" w:after="120" w:line="300" w:lineRule="exact"/>
              <w:jc w:val="both"/>
              <w:rPr>
                <w:rFonts w:eastAsia="Times New Roman"/>
                <w:color w:val="auto"/>
                <w:sz w:val="24"/>
              </w:rPr>
            </w:pPr>
            <w:r w:rsidRPr="00D274E6">
              <w:rPr>
                <w:rFonts w:eastAsia="Times New Roman"/>
                <w:color w:val="auto"/>
                <w:sz w:val="24"/>
              </w:rPr>
              <w:t>Đoạn từ Quốc lộ 49 đến Tỉnh lộ 25</w:t>
            </w:r>
          </w:p>
        </w:tc>
        <w:tc>
          <w:tcPr>
            <w:tcW w:w="661"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bCs/>
                <w:color w:val="auto"/>
                <w:sz w:val="24"/>
              </w:rPr>
            </w:pPr>
            <w:r w:rsidRPr="00D274E6">
              <w:rPr>
                <w:rFonts w:eastAsia="Times New Roman"/>
                <w:bCs/>
                <w:color w:val="auto"/>
                <w:sz w:val="24"/>
              </w:rPr>
              <w:t>1.440.000</w:t>
            </w:r>
          </w:p>
        </w:tc>
        <w:tc>
          <w:tcPr>
            <w:tcW w:w="665"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right"/>
              <w:rPr>
                <w:rFonts w:eastAsia="Times New Roman"/>
                <w:bCs/>
                <w:color w:val="auto"/>
                <w:sz w:val="24"/>
              </w:rPr>
            </w:pPr>
            <w:r w:rsidRPr="00D274E6">
              <w:rPr>
                <w:rFonts w:eastAsia="Times New Roman"/>
                <w:color w:val="auto"/>
                <w:sz w:val="24"/>
                <w:lang w:val="vi-VN" w:eastAsia="vi-VN"/>
              </w:rPr>
              <w:t>504.000</w:t>
            </w:r>
          </w:p>
        </w:tc>
        <w:tc>
          <w:tcPr>
            <w:tcW w:w="711"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right"/>
              <w:rPr>
                <w:rFonts w:eastAsia="Times New Roman"/>
                <w:bCs/>
                <w:color w:val="auto"/>
                <w:sz w:val="24"/>
              </w:rPr>
            </w:pPr>
            <w:r w:rsidRPr="00D274E6">
              <w:rPr>
                <w:rFonts w:eastAsia="Times New Roman"/>
                <w:color w:val="auto"/>
                <w:sz w:val="24"/>
                <w:lang w:val="vi-VN" w:eastAsia="vi-VN"/>
              </w:rPr>
              <w:t>300.000</w:t>
            </w:r>
          </w:p>
        </w:tc>
      </w:tr>
      <w:tr w:rsidR="00812CBA" w:rsidRPr="00D274E6" w:rsidTr="00752F07">
        <w:trPr>
          <w:trHeight w:val="698"/>
          <w:jc w:val="center"/>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color w:val="auto"/>
                <w:sz w:val="24"/>
              </w:rPr>
            </w:pPr>
          </w:p>
        </w:tc>
        <w:tc>
          <w:tcPr>
            <w:tcW w:w="2596"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015475">
            <w:pPr>
              <w:widowControl/>
              <w:spacing w:before="120" w:after="120" w:line="300" w:lineRule="exact"/>
              <w:jc w:val="both"/>
              <w:rPr>
                <w:rFonts w:eastAsia="Times New Roman"/>
                <w:color w:val="auto"/>
                <w:sz w:val="24"/>
              </w:rPr>
            </w:pPr>
            <w:r w:rsidRPr="00D274E6">
              <w:rPr>
                <w:rFonts w:eastAsia="Times New Roman"/>
                <w:color w:val="auto"/>
                <w:sz w:val="24"/>
              </w:rPr>
              <w:t>Đoạn từ Quốc lộ 1A phía Tây Huế đến hết thửa đất số 53, tờ bản đồ số 24 (đập tràn)</w:t>
            </w:r>
          </w:p>
        </w:tc>
        <w:tc>
          <w:tcPr>
            <w:tcW w:w="661"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bCs/>
                <w:color w:val="auto"/>
                <w:sz w:val="24"/>
              </w:rPr>
            </w:pPr>
            <w:r w:rsidRPr="00D274E6">
              <w:rPr>
                <w:rFonts w:eastAsia="Times New Roman"/>
                <w:bCs/>
                <w:color w:val="auto"/>
                <w:sz w:val="24"/>
              </w:rPr>
              <w:t>936.000</w:t>
            </w:r>
          </w:p>
        </w:tc>
        <w:tc>
          <w:tcPr>
            <w:tcW w:w="665"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right"/>
              <w:rPr>
                <w:rFonts w:eastAsia="Times New Roman"/>
                <w:bCs/>
                <w:color w:val="auto"/>
                <w:sz w:val="24"/>
              </w:rPr>
            </w:pPr>
            <w:r w:rsidRPr="00D274E6">
              <w:rPr>
                <w:rFonts w:eastAsia="Times New Roman"/>
                <w:color w:val="auto"/>
                <w:sz w:val="24"/>
                <w:lang w:val="vi-VN" w:eastAsia="vi-VN"/>
              </w:rPr>
              <w:t>336.000</w:t>
            </w:r>
          </w:p>
        </w:tc>
        <w:tc>
          <w:tcPr>
            <w:tcW w:w="711"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right"/>
              <w:rPr>
                <w:rFonts w:eastAsia="Times New Roman"/>
                <w:bCs/>
                <w:color w:val="auto"/>
                <w:sz w:val="24"/>
              </w:rPr>
            </w:pPr>
            <w:r w:rsidRPr="00D274E6">
              <w:rPr>
                <w:rFonts w:eastAsia="Times New Roman"/>
                <w:color w:val="auto"/>
                <w:sz w:val="24"/>
                <w:lang w:val="vi-VN" w:eastAsia="vi-VN"/>
              </w:rPr>
              <w:t>204.000</w:t>
            </w:r>
          </w:p>
        </w:tc>
      </w:tr>
      <w:tr w:rsidR="004E6F4C" w:rsidRPr="00D274E6" w:rsidTr="00752F07">
        <w:trPr>
          <w:trHeight w:val="695"/>
          <w:jc w:val="center"/>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color w:val="auto"/>
                <w:sz w:val="24"/>
              </w:rPr>
            </w:pPr>
          </w:p>
        </w:tc>
        <w:tc>
          <w:tcPr>
            <w:tcW w:w="2596"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015475">
            <w:pPr>
              <w:widowControl/>
              <w:spacing w:before="120" w:after="120" w:line="300" w:lineRule="exact"/>
              <w:jc w:val="both"/>
              <w:rPr>
                <w:rFonts w:eastAsia="Times New Roman"/>
                <w:color w:val="auto"/>
                <w:sz w:val="24"/>
              </w:rPr>
            </w:pPr>
            <w:r w:rsidRPr="00D274E6">
              <w:rPr>
                <w:rFonts w:eastAsia="Times New Roman"/>
                <w:color w:val="auto"/>
                <w:sz w:val="24"/>
              </w:rPr>
              <w:t>Đoạn từ thửa đất số 53, tờ bản đồ số 24 (đập tràn) đến Nhà văn hóa thôn Dạ Khê</w:t>
            </w:r>
          </w:p>
        </w:tc>
        <w:tc>
          <w:tcPr>
            <w:tcW w:w="661"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A72F37">
            <w:pPr>
              <w:jc w:val="right"/>
              <w:rPr>
                <w:rFonts w:eastAsia="Times New Roman"/>
                <w:bCs/>
                <w:color w:val="auto"/>
                <w:sz w:val="24"/>
              </w:rPr>
            </w:pPr>
            <w:r w:rsidRPr="00D274E6">
              <w:rPr>
                <w:rFonts w:eastAsia="Times New Roman"/>
                <w:bCs/>
                <w:color w:val="auto"/>
                <w:sz w:val="24"/>
              </w:rPr>
              <w:t>648.000</w:t>
            </w:r>
          </w:p>
        </w:tc>
        <w:tc>
          <w:tcPr>
            <w:tcW w:w="665"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right"/>
              <w:rPr>
                <w:rFonts w:eastAsia="Times New Roman"/>
                <w:bCs/>
                <w:color w:val="auto"/>
                <w:sz w:val="24"/>
              </w:rPr>
            </w:pPr>
            <w:r w:rsidRPr="00D274E6">
              <w:rPr>
                <w:rFonts w:eastAsia="Times New Roman"/>
                <w:color w:val="auto"/>
                <w:sz w:val="24"/>
                <w:lang w:val="vi-VN" w:eastAsia="vi-VN"/>
              </w:rPr>
              <w:t>228.000</w:t>
            </w:r>
          </w:p>
        </w:tc>
        <w:tc>
          <w:tcPr>
            <w:tcW w:w="711"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right"/>
              <w:rPr>
                <w:rFonts w:eastAsia="Times New Roman"/>
                <w:bCs/>
                <w:color w:val="auto"/>
                <w:sz w:val="24"/>
              </w:rPr>
            </w:pPr>
            <w:r w:rsidRPr="00D274E6">
              <w:rPr>
                <w:rFonts w:eastAsia="Times New Roman"/>
                <w:color w:val="auto"/>
                <w:sz w:val="24"/>
                <w:lang w:val="vi-VN" w:eastAsia="vi-VN"/>
              </w:rPr>
              <w:t>132.000</w:t>
            </w:r>
          </w:p>
        </w:tc>
      </w:tr>
    </w:tbl>
    <w:p w:rsidR="004E6F4C" w:rsidRPr="00D274E6" w:rsidRDefault="004E6F4C" w:rsidP="004E6F4C">
      <w:pPr>
        <w:spacing w:before="120"/>
        <w:rPr>
          <w:b/>
          <w:color w:val="auto"/>
          <w:sz w:val="24"/>
        </w:rPr>
      </w:pPr>
      <w:r w:rsidRPr="00D274E6">
        <w:rPr>
          <w:b/>
          <w:color w:val="auto"/>
          <w:sz w:val="24"/>
        </w:rPr>
        <w:t>b) Giá đất ở các khu vực còn lại</w:t>
      </w:r>
    </w:p>
    <w:p w:rsidR="004E6F4C" w:rsidRPr="00D274E6" w:rsidRDefault="004E6F4C" w:rsidP="004E6F4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Look w:val="04A0" w:firstRow="1" w:lastRow="0" w:firstColumn="1" w:lastColumn="0" w:noHBand="0" w:noVBand="1"/>
      </w:tblPr>
      <w:tblGrid>
        <w:gridCol w:w="1193"/>
        <w:gridCol w:w="5771"/>
        <w:gridCol w:w="1271"/>
        <w:gridCol w:w="1338"/>
      </w:tblGrid>
      <w:tr w:rsidR="00812CBA" w:rsidRPr="00D274E6" w:rsidTr="00A85244">
        <w:trPr>
          <w:trHeight w:val="324"/>
          <w:jc w:val="center"/>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4E6F4C" w:rsidRPr="00D274E6" w:rsidRDefault="00A85244" w:rsidP="00A72F37">
            <w:pPr>
              <w:widowControl/>
              <w:jc w:val="center"/>
              <w:rPr>
                <w:rFonts w:eastAsia="Times New Roman"/>
                <w:b/>
                <w:bCs/>
                <w:color w:val="auto"/>
                <w:sz w:val="24"/>
              </w:rPr>
            </w:pPr>
            <w:r w:rsidRPr="00D274E6">
              <w:rPr>
                <w:b/>
                <w:color w:val="auto"/>
                <w:sz w:val="24"/>
              </w:rPr>
              <w:t>Khu vực</w:t>
            </w:r>
          </w:p>
        </w:tc>
        <w:tc>
          <w:tcPr>
            <w:tcW w:w="3014" w:type="pct"/>
            <w:tcBorders>
              <w:top w:val="single" w:sz="4" w:space="0" w:color="auto"/>
              <w:left w:val="nil"/>
              <w:bottom w:val="single" w:sz="4" w:space="0" w:color="auto"/>
              <w:right w:val="single" w:sz="4" w:space="0" w:color="auto"/>
            </w:tcBorders>
            <w:shd w:val="clear" w:color="auto" w:fill="auto"/>
            <w:vAlign w:val="center"/>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Địa giới hành chính</w:t>
            </w:r>
          </w:p>
        </w:tc>
        <w:tc>
          <w:tcPr>
            <w:tcW w:w="664" w:type="pct"/>
            <w:tcBorders>
              <w:top w:val="single" w:sz="4" w:space="0" w:color="auto"/>
              <w:left w:val="nil"/>
              <w:bottom w:val="single" w:sz="4" w:space="0" w:color="auto"/>
              <w:right w:val="single" w:sz="4" w:space="0" w:color="auto"/>
            </w:tcBorders>
            <w:shd w:val="clear" w:color="auto" w:fill="auto"/>
            <w:vAlign w:val="center"/>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 xml:space="preserve"> Vị trí 1 </w:t>
            </w:r>
          </w:p>
        </w:tc>
        <w:tc>
          <w:tcPr>
            <w:tcW w:w="699" w:type="pct"/>
            <w:tcBorders>
              <w:top w:val="single" w:sz="4" w:space="0" w:color="auto"/>
              <w:left w:val="nil"/>
              <w:bottom w:val="single" w:sz="4" w:space="0" w:color="auto"/>
              <w:right w:val="single" w:sz="4" w:space="0" w:color="auto"/>
            </w:tcBorders>
            <w:shd w:val="clear" w:color="auto" w:fill="auto"/>
            <w:vAlign w:val="center"/>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 xml:space="preserve"> Vị trí 2 </w:t>
            </w:r>
          </w:p>
        </w:tc>
      </w:tr>
      <w:tr w:rsidR="00812CBA" w:rsidRPr="00D274E6" w:rsidTr="00A85244">
        <w:trPr>
          <w:trHeight w:val="630"/>
          <w:jc w:val="center"/>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85244">
            <w:pPr>
              <w:jc w:val="center"/>
              <w:rPr>
                <w:rFonts w:eastAsia="Times New Roman"/>
                <w:color w:val="auto"/>
                <w:sz w:val="24"/>
              </w:rPr>
            </w:pPr>
            <w:r w:rsidRPr="00D274E6">
              <w:rPr>
                <w:rFonts w:eastAsia="Times New Roman"/>
                <w:color w:val="auto"/>
                <w:sz w:val="24"/>
              </w:rPr>
              <w:t>KV1</w:t>
            </w:r>
          </w:p>
        </w:tc>
        <w:tc>
          <w:tcPr>
            <w:tcW w:w="3014"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015475">
            <w:pPr>
              <w:widowControl/>
              <w:spacing w:before="120" w:after="120" w:line="300" w:lineRule="exact"/>
              <w:jc w:val="both"/>
              <w:rPr>
                <w:rFonts w:eastAsia="Times New Roman"/>
                <w:color w:val="auto"/>
                <w:sz w:val="24"/>
              </w:rPr>
            </w:pPr>
            <w:r w:rsidRPr="00D274E6">
              <w:rPr>
                <w:rFonts w:eastAsia="Times New Roman"/>
                <w:color w:val="auto"/>
                <w:sz w:val="24"/>
              </w:rPr>
              <w:t>Cư chánh I, Cư Chánh II, Kim Sơn (ngoài các vị trí 1, 2, 3 của các đường giao thông chính)</w:t>
            </w:r>
          </w:p>
        </w:tc>
        <w:tc>
          <w:tcPr>
            <w:tcW w:w="664"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A72F37">
            <w:pPr>
              <w:jc w:val="center"/>
              <w:rPr>
                <w:bCs/>
                <w:color w:val="auto"/>
                <w:sz w:val="24"/>
              </w:rPr>
            </w:pPr>
            <w:r w:rsidRPr="00D274E6">
              <w:rPr>
                <w:bCs/>
                <w:color w:val="auto"/>
                <w:sz w:val="24"/>
              </w:rPr>
              <w:t>936.000</w:t>
            </w:r>
          </w:p>
        </w:tc>
        <w:tc>
          <w:tcPr>
            <w:tcW w:w="699"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A72F37">
            <w:pPr>
              <w:jc w:val="center"/>
              <w:rPr>
                <w:bCs/>
                <w:color w:val="auto"/>
                <w:sz w:val="24"/>
              </w:rPr>
            </w:pPr>
            <w:r w:rsidRPr="00D274E6">
              <w:rPr>
                <w:rFonts w:eastAsia="Times New Roman"/>
                <w:color w:val="auto"/>
                <w:sz w:val="24"/>
                <w:lang w:val="vi-VN" w:eastAsia="vi-VN"/>
              </w:rPr>
              <w:t>792.000</w:t>
            </w:r>
          </w:p>
        </w:tc>
      </w:tr>
      <w:tr w:rsidR="00812CBA" w:rsidRPr="00D274E6" w:rsidTr="00A85244">
        <w:trPr>
          <w:trHeight w:val="799"/>
          <w:jc w:val="center"/>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85244">
            <w:pPr>
              <w:jc w:val="center"/>
              <w:rPr>
                <w:rFonts w:eastAsia="Times New Roman"/>
                <w:color w:val="auto"/>
                <w:sz w:val="24"/>
              </w:rPr>
            </w:pPr>
            <w:r w:rsidRPr="00D274E6">
              <w:rPr>
                <w:rFonts w:eastAsia="Times New Roman"/>
                <w:color w:val="auto"/>
                <w:sz w:val="24"/>
              </w:rPr>
              <w:t>KV2</w:t>
            </w:r>
          </w:p>
        </w:tc>
        <w:tc>
          <w:tcPr>
            <w:tcW w:w="3014"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015475">
            <w:pPr>
              <w:widowControl/>
              <w:spacing w:before="120" w:after="120" w:line="300" w:lineRule="exact"/>
              <w:jc w:val="both"/>
              <w:rPr>
                <w:rFonts w:eastAsia="Times New Roman"/>
                <w:color w:val="auto"/>
                <w:sz w:val="24"/>
              </w:rPr>
            </w:pPr>
            <w:r w:rsidRPr="00D274E6">
              <w:rPr>
                <w:rFonts w:eastAsia="Times New Roman"/>
                <w:color w:val="auto"/>
                <w:sz w:val="24"/>
              </w:rPr>
              <w:t>Các thôn: La Khê, Bằng Lãng, Châu Chữ, An Ninh, Dương Phẩm, Dạ Khê (ngoài các vị trí 1, 2, 3 của các đường giao thông chính)</w:t>
            </w:r>
          </w:p>
        </w:tc>
        <w:tc>
          <w:tcPr>
            <w:tcW w:w="664"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center"/>
              <w:rPr>
                <w:bCs/>
                <w:color w:val="auto"/>
                <w:sz w:val="24"/>
              </w:rPr>
            </w:pPr>
            <w:r w:rsidRPr="00D274E6">
              <w:rPr>
                <w:bCs/>
                <w:color w:val="auto"/>
                <w:sz w:val="24"/>
              </w:rPr>
              <w:t>318.000</w:t>
            </w:r>
          </w:p>
        </w:tc>
        <w:tc>
          <w:tcPr>
            <w:tcW w:w="699"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center"/>
              <w:rPr>
                <w:bCs/>
                <w:color w:val="auto"/>
                <w:sz w:val="24"/>
              </w:rPr>
            </w:pPr>
            <w:r w:rsidRPr="00D274E6">
              <w:rPr>
                <w:rFonts w:eastAsia="Times New Roman"/>
                <w:color w:val="auto"/>
                <w:sz w:val="24"/>
                <w:lang w:val="vi-VN" w:eastAsia="vi-VN"/>
              </w:rPr>
              <w:t>276.000</w:t>
            </w:r>
          </w:p>
        </w:tc>
      </w:tr>
      <w:tr w:rsidR="004E6F4C" w:rsidRPr="00D274E6" w:rsidTr="00A85244">
        <w:trPr>
          <w:trHeight w:val="474"/>
          <w:jc w:val="center"/>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85244">
            <w:pPr>
              <w:jc w:val="center"/>
              <w:rPr>
                <w:rFonts w:eastAsia="Times New Roman"/>
                <w:color w:val="auto"/>
                <w:sz w:val="24"/>
              </w:rPr>
            </w:pPr>
            <w:r w:rsidRPr="00D274E6">
              <w:rPr>
                <w:rFonts w:eastAsia="Times New Roman"/>
                <w:color w:val="auto"/>
                <w:sz w:val="24"/>
              </w:rPr>
              <w:t>KV3</w:t>
            </w:r>
          </w:p>
        </w:tc>
        <w:tc>
          <w:tcPr>
            <w:tcW w:w="3014"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015475">
            <w:pPr>
              <w:widowControl/>
              <w:spacing w:before="120" w:after="120" w:line="300" w:lineRule="exact"/>
              <w:jc w:val="both"/>
              <w:rPr>
                <w:rFonts w:eastAsia="Times New Roman"/>
                <w:color w:val="auto"/>
                <w:sz w:val="24"/>
              </w:rPr>
            </w:pPr>
            <w:r w:rsidRPr="00D274E6">
              <w:rPr>
                <w:rFonts w:eastAsia="Times New Roman"/>
                <w:color w:val="auto"/>
                <w:sz w:val="24"/>
              </w:rPr>
              <w:t>Các thôn: Nguyệt Biều, Võ Xá, Vỹ Dạ, Tân Ba (ngoài các vị trí 1, 2, 3 của các đường giao thông chính)</w:t>
            </w:r>
          </w:p>
        </w:tc>
        <w:tc>
          <w:tcPr>
            <w:tcW w:w="1363" w:type="pct"/>
            <w:gridSpan w:val="2"/>
            <w:tcBorders>
              <w:top w:val="single" w:sz="4" w:space="0" w:color="auto"/>
              <w:left w:val="nil"/>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color w:val="auto"/>
                <w:sz w:val="24"/>
              </w:rPr>
            </w:pPr>
            <w:r w:rsidRPr="00D274E6">
              <w:rPr>
                <w:rFonts w:eastAsia="Times New Roman"/>
                <w:color w:val="auto"/>
                <w:sz w:val="24"/>
              </w:rPr>
              <w:t>174.000</w:t>
            </w:r>
          </w:p>
        </w:tc>
      </w:tr>
    </w:tbl>
    <w:p w:rsidR="00015475" w:rsidRPr="00D274E6" w:rsidRDefault="00015475" w:rsidP="00A72F37">
      <w:pPr>
        <w:widowControl/>
        <w:rPr>
          <w:b/>
          <w:color w:val="auto"/>
          <w:sz w:val="24"/>
        </w:rPr>
      </w:pPr>
    </w:p>
    <w:p w:rsidR="004E6F4C" w:rsidRPr="00D274E6" w:rsidRDefault="00A72F37" w:rsidP="00A72F37">
      <w:pPr>
        <w:widowControl/>
        <w:rPr>
          <w:b/>
          <w:color w:val="auto"/>
          <w:sz w:val="24"/>
        </w:rPr>
      </w:pPr>
      <w:r w:rsidRPr="00D274E6">
        <w:rPr>
          <w:b/>
          <w:color w:val="auto"/>
          <w:sz w:val="24"/>
        </w:rPr>
        <w:t xml:space="preserve">2. </w:t>
      </w:r>
      <w:r w:rsidR="004E6F4C" w:rsidRPr="00D274E6">
        <w:rPr>
          <w:b/>
          <w:color w:val="auto"/>
          <w:sz w:val="24"/>
        </w:rPr>
        <w:t>XÃ HƯƠNG THỌ</w:t>
      </w:r>
    </w:p>
    <w:p w:rsidR="004E6F4C" w:rsidRPr="00D274E6" w:rsidRDefault="004E6F4C" w:rsidP="004E6F4C">
      <w:pPr>
        <w:spacing w:before="120"/>
        <w:rPr>
          <w:b/>
          <w:color w:val="auto"/>
          <w:sz w:val="24"/>
        </w:rPr>
      </w:pPr>
      <w:r w:rsidRPr="00D274E6">
        <w:rPr>
          <w:b/>
          <w:color w:val="auto"/>
          <w:sz w:val="24"/>
        </w:rPr>
        <w:t>a) Giá đất ở nằm ven đường giao thông chính</w:t>
      </w:r>
    </w:p>
    <w:p w:rsidR="004E6F4C" w:rsidRPr="00D274E6" w:rsidRDefault="004E6F4C" w:rsidP="004E6F4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Look w:val="04A0" w:firstRow="1" w:lastRow="0" w:firstColumn="1" w:lastColumn="0" w:noHBand="0" w:noVBand="1"/>
      </w:tblPr>
      <w:tblGrid>
        <w:gridCol w:w="680"/>
        <w:gridCol w:w="5221"/>
        <w:gridCol w:w="1367"/>
        <w:gridCol w:w="1145"/>
        <w:gridCol w:w="1160"/>
      </w:tblGrid>
      <w:tr w:rsidR="00812CBA" w:rsidRPr="00D274E6" w:rsidTr="00A72F37">
        <w:trPr>
          <w:trHeight w:val="315"/>
          <w:jc w:val="center"/>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TT</w:t>
            </w:r>
          </w:p>
        </w:tc>
        <w:tc>
          <w:tcPr>
            <w:tcW w:w="2727" w:type="pct"/>
            <w:tcBorders>
              <w:top w:val="single" w:sz="4" w:space="0" w:color="auto"/>
              <w:left w:val="nil"/>
              <w:bottom w:val="single" w:sz="4" w:space="0" w:color="auto"/>
              <w:right w:val="single" w:sz="4" w:space="0" w:color="auto"/>
            </w:tcBorders>
            <w:shd w:val="clear" w:color="auto" w:fill="auto"/>
            <w:noWrap/>
            <w:vAlign w:val="center"/>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Địa giới hành chính</w:t>
            </w:r>
          </w:p>
        </w:tc>
        <w:tc>
          <w:tcPr>
            <w:tcW w:w="714" w:type="pct"/>
            <w:tcBorders>
              <w:top w:val="single" w:sz="4" w:space="0" w:color="auto"/>
              <w:left w:val="nil"/>
              <w:bottom w:val="single" w:sz="4" w:space="0" w:color="auto"/>
              <w:right w:val="single" w:sz="4" w:space="0" w:color="auto"/>
            </w:tcBorders>
            <w:shd w:val="clear" w:color="auto" w:fill="auto"/>
            <w:vAlign w:val="center"/>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Vị trí 1</w:t>
            </w:r>
          </w:p>
        </w:tc>
        <w:tc>
          <w:tcPr>
            <w:tcW w:w="598" w:type="pct"/>
            <w:tcBorders>
              <w:top w:val="single" w:sz="4" w:space="0" w:color="auto"/>
              <w:left w:val="nil"/>
              <w:bottom w:val="single" w:sz="4" w:space="0" w:color="auto"/>
              <w:right w:val="single" w:sz="4" w:space="0" w:color="auto"/>
            </w:tcBorders>
            <w:shd w:val="clear" w:color="auto" w:fill="auto"/>
            <w:vAlign w:val="center"/>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Vị trí 2</w:t>
            </w:r>
          </w:p>
        </w:tc>
        <w:tc>
          <w:tcPr>
            <w:tcW w:w="606" w:type="pct"/>
            <w:tcBorders>
              <w:top w:val="single" w:sz="4" w:space="0" w:color="auto"/>
              <w:left w:val="nil"/>
              <w:bottom w:val="single" w:sz="4" w:space="0" w:color="auto"/>
              <w:right w:val="single" w:sz="4" w:space="0" w:color="auto"/>
            </w:tcBorders>
            <w:shd w:val="clear" w:color="auto" w:fill="auto"/>
            <w:vAlign w:val="center"/>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A72F37">
        <w:trPr>
          <w:trHeight w:val="702"/>
          <w:jc w:val="center"/>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bCs/>
                <w:color w:val="auto"/>
                <w:sz w:val="24"/>
              </w:rPr>
            </w:pPr>
            <w:r w:rsidRPr="00D274E6">
              <w:rPr>
                <w:rFonts w:eastAsia="Times New Roman"/>
                <w:bCs/>
                <w:color w:val="auto"/>
                <w:sz w:val="24"/>
              </w:rPr>
              <w:t>1</w:t>
            </w:r>
          </w:p>
        </w:tc>
        <w:tc>
          <w:tcPr>
            <w:tcW w:w="2727"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015475">
            <w:pPr>
              <w:widowControl/>
              <w:spacing w:before="120" w:after="120" w:line="300" w:lineRule="exact"/>
              <w:jc w:val="both"/>
              <w:rPr>
                <w:rFonts w:eastAsia="Times New Roman"/>
                <w:color w:val="auto"/>
                <w:sz w:val="24"/>
              </w:rPr>
            </w:pPr>
            <w:r w:rsidRPr="00D274E6">
              <w:rPr>
                <w:rFonts w:eastAsia="Times New Roman"/>
                <w:color w:val="auto"/>
                <w:sz w:val="24"/>
              </w:rPr>
              <w:t>Đường phía tây Huế: Từ ranh giới phường Hương Hòa cầu Tuần</w:t>
            </w:r>
          </w:p>
        </w:tc>
        <w:tc>
          <w:tcPr>
            <w:tcW w:w="1918" w:type="pct"/>
            <w:gridSpan w:val="3"/>
            <w:tcBorders>
              <w:top w:val="single" w:sz="4" w:space="0" w:color="auto"/>
              <w:left w:val="nil"/>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bCs/>
                <w:color w:val="000000" w:themeColor="text1"/>
                <w:sz w:val="24"/>
              </w:rPr>
            </w:pPr>
            <w:r w:rsidRPr="00D274E6">
              <w:rPr>
                <w:rFonts w:eastAsia="Times New Roman"/>
                <w:bCs/>
                <w:color w:val="000000" w:themeColor="text1"/>
                <w:sz w:val="24"/>
              </w:rPr>
              <w:t xml:space="preserve">Áp dụng giá đất </w:t>
            </w:r>
          </w:p>
          <w:p w:rsidR="004E6F4C" w:rsidRPr="00D274E6" w:rsidRDefault="004E6F4C" w:rsidP="00A72F37">
            <w:pPr>
              <w:jc w:val="center"/>
              <w:rPr>
                <w:rFonts w:eastAsia="Times New Roman"/>
                <w:bCs/>
                <w:color w:val="auto"/>
                <w:sz w:val="24"/>
              </w:rPr>
            </w:pPr>
            <w:r w:rsidRPr="00D274E6">
              <w:rPr>
                <w:rFonts w:eastAsia="Times New Roman"/>
                <w:bCs/>
                <w:color w:val="000000" w:themeColor="text1"/>
                <w:sz w:val="24"/>
              </w:rPr>
              <w:t>tại đường Kim Phụng</w:t>
            </w:r>
          </w:p>
        </w:tc>
      </w:tr>
      <w:tr w:rsidR="00812CBA" w:rsidRPr="00D274E6" w:rsidTr="00A72F37">
        <w:trPr>
          <w:trHeight w:val="702"/>
          <w:jc w:val="center"/>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bCs/>
                <w:color w:val="auto"/>
                <w:sz w:val="24"/>
              </w:rPr>
            </w:pPr>
            <w:r w:rsidRPr="00D274E6">
              <w:rPr>
                <w:rFonts w:eastAsia="Times New Roman"/>
                <w:bCs/>
                <w:color w:val="auto"/>
                <w:sz w:val="24"/>
              </w:rPr>
              <w:t>2</w:t>
            </w:r>
          </w:p>
        </w:tc>
        <w:tc>
          <w:tcPr>
            <w:tcW w:w="2727"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015475">
            <w:pPr>
              <w:widowControl/>
              <w:spacing w:before="120" w:after="120" w:line="300" w:lineRule="exact"/>
              <w:jc w:val="both"/>
              <w:rPr>
                <w:rFonts w:eastAsia="Times New Roman"/>
                <w:color w:val="auto"/>
                <w:sz w:val="24"/>
              </w:rPr>
            </w:pPr>
            <w:r w:rsidRPr="00D274E6">
              <w:rPr>
                <w:rFonts w:eastAsia="Times New Roman"/>
                <w:color w:val="auto"/>
                <w:sz w:val="24"/>
              </w:rPr>
              <w:t>Đường Quốc lộ 49A: Xã Hương Thọ và Ranh giới xã Bình Thành thị xã Hương Trà</w:t>
            </w:r>
          </w:p>
        </w:tc>
        <w:tc>
          <w:tcPr>
            <w:tcW w:w="714"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center"/>
              <w:rPr>
                <w:rFonts w:eastAsia="Times New Roman"/>
                <w:bCs/>
                <w:color w:val="auto"/>
                <w:sz w:val="24"/>
              </w:rPr>
            </w:pPr>
            <w:r w:rsidRPr="00D274E6">
              <w:rPr>
                <w:rFonts w:eastAsia="Times New Roman"/>
                <w:color w:val="auto"/>
                <w:sz w:val="24"/>
                <w:lang w:val="vi-VN" w:eastAsia="vi-VN"/>
              </w:rPr>
              <w:t>612.000</w:t>
            </w:r>
          </w:p>
        </w:tc>
        <w:tc>
          <w:tcPr>
            <w:tcW w:w="598"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center"/>
              <w:rPr>
                <w:rFonts w:eastAsia="Times New Roman"/>
                <w:bCs/>
                <w:color w:val="auto"/>
                <w:sz w:val="24"/>
              </w:rPr>
            </w:pPr>
            <w:r w:rsidRPr="00D274E6">
              <w:rPr>
                <w:rFonts w:eastAsia="Times New Roman"/>
                <w:color w:val="auto"/>
                <w:sz w:val="24"/>
                <w:lang w:val="vi-VN" w:eastAsia="vi-VN"/>
              </w:rPr>
              <w:t>300.000</w:t>
            </w:r>
          </w:p>
        </w:tc>
        <w:tc>
          <w:tcPr>
            <w:tcW w:w="606"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center"/>
              <w:rPr>
                <w:rFonts w:eastAsia="Times New Roman"/>
                <w:bCs/>
                <w:color w:val="auto"/>
                <w:sz w:val="24"/>
              </w:rPr>
            </w:pPr>
            <w:r w:rsidRPr="00D274E6">
              <w:rPr>
                <w:rFonts w:eastAsia="Times New Roman"/>
                <w:color w:val="auto"/>
                <w:sz w:val="24"/>
                <w:lang w:val="vi-VN" w:eastAsia="vi-VN"/>
              </w:rPr>
              <w:t>150.000</w:t>
            </w:r>
          </w:p>
        </w:tc>
      </w:tr>
    </w:tbl>
    <w:p w:rsidR="004E6F4C" w:rsidRPr="00D274E6" w:rsidRDefault="004E6F4C" w:rsidP="004E6F4C">
      <w:pPr>
        <w:spacing w:before="120"/>
        <w:rPr>
          <w:b/>
          <w:color w:val="auto"/>
          <w:sz w:val="24"/>
        </w:rPr>
      </w:pPr>
      <w:r w:rsidRPr="00D274E6">
        <w:rPr>
          <w:b/>
          <w:color w:val="auto"/>
          <w:sz w:val="24"/>
          <w:lang w:val="vi-VN"/>
        </w:rPr>
        <w:t>b) Giá đất ở các khu vực còn lại</w:t>
      </w:r>
    </w:p>
    <w:p w:rsidR="004E6F4C" w:rsidRPr="00D274E6" w:rsidRDefault="004E6F4C" w:rsidP="004E6F4C">
      <w:pPr>
        <w:jc w:val="right"/>
        <w:rPr>
          <w:color w:val="auto"/>
          <w:sz w:val="24"/>
        </w:rPr>
      </w:pPr>
      <w:r w:rsidRPr="00D274E6">
        <w:rPr>
          <w:color w:val="auto"/>
          <w:sz w:val="24"/>
        </w:rPr>
        <w:t>Đơn vị tính: Đồng/m</w:t>
      </w:r>
      <w:r w:rsidRPr="00D274E6">
        <w:rPr>
          <w:color w:val="auto"/>
          <w:sz w:val="24"/>
          <w:vertAlign w:val="superscript"/>
        </w:rPr>
        <w:t>2</w:t>
      </w:r>
    </w:p>
    <w:tbl>
      <w:tblPr>
        <w:tblW w:w="5061" w:type="pct"/>
        <w:tblLook w:val="04A0" w:firstRow="1" w:lastRow="0" w:firstColumn="1" w:lastColumn="0" w:noHBand="0" w:noVBand="1"/>
      </w:tblPr>
      <w:tblGrid>
        <w:gridCol w:w="1192"/>
        <w:gridCol w:w="6217"/>
        <w:gridCol w:w="1155"/>
        <w:gridCol w:w="1126"/>
      </w:tblGrid>
      <w:tr w:rsidR="00812CBA" w:rsidRPr="00D274E6" w:rsidTr="00A85244">
        <w:trPr>
          <w:trHeight w:val="315"/>
          <w:tblHeader/>
        </w:trPr>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6F4C" w:rsidRPr="00D274E6" w:rsidRDefault="00A85244" w:rsidP="00A72F37">
            <w:pPr>
              <w:widowControl/>
              <w:jc w:val="center"/>
              <w:rPr>
                <w:rFonts w:eastAsia="Times New Roman"/>
                <w:b/>
                <w:bCs/>
                <w:color w:val="auto"/>
                <w:sz w:val="24"/>
              </w:rPr>
            </w:pPr>
            <w:r w:rsidRPr="00D274E6">
              <w:rPr>
                <w:b/>
                <w:color w:val="auto"/>
                <w:sz w:val="24"/>
              </w:rPr>
              <w:t>Khu vực</w:t>
            </w:r>
          </w:p>
        </w:tc>
        <w:tc>
          <w:tcPr>
            <w:tcW w:w="3208" w:type="pct"/>
            <w:tcBorders>
              <w:top w:val="single" w:sz="4" w:space="0" w:color="auto"/>
              <w:left w:val="nil"/>
              <w:bottom w:val="single" w:sz="4" w:space="0" w:color="auto"/>
              <w:right w:val="single" w:sz="4" w:space="0" w:color="auto"/>
            </w:tcBorders>
            <w:shd w:val="clear" w:color="auto" w:fill="auto"/>
            <w:vAlign w:val="center"/>
            <w:hideMark/>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Địa giới hành chính</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 xml:space="preserve"> Vị trí 1 </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 xml:space="preserve"> Vị trí 2 </w:t>
            </w:r>
          </w:p>
        </w:tc>
      </w:tr>
      <w:tr w:rsidR="00812CBA" w:rsidRPr="00D274E6" w:rsidTr="00A85244">
        <w:trPr>
          <w:trHeight w:val="702"/>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85244">
            <w:pPr>
              <w:jc w:val="center"/>
              <w:rPr>
                <w:rFonts w:eastAsia="Times New Roman"/>
                <w:color w:val="auto"/>
                <w:sz w:val="24"/>
              </w:rPr>
            </w:pPr>
            <w:r w:rsidRPr="00D274E6">
              <w:rPr>
                <w:rFonts w:eastAsia="Times New Roman"/>
                <w:color w:val="auto"/>
                <w:sz w:val="24"/>
              </w:rPr>
              <w:t>KV1</w:t>
            </w:r>
          </w:p>
        </w:tc>
        <w:tc>
          <w:tcPr>
            <w:tcW w:w="3208"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015475">
            <w:pPr>
              <w:widowControl/>
              <w:spacing w:before="120" w:after="120" w:line="300" w:lineRule="exact"/>
              <w:jc w:val="both"/>
              <w:rPr>
                <w:rFonts w:eastAsia="Times New Roman"/>
                <w:color w:val="auto"/>
                <w:sz w:val="24"/>
              </w:rPr>
            </w:pPr>
            <w:r w:rsidRPr="00D274E6">
              <w:rPr>
                <w:rFonts w:eastAsia="Times New Roman"/>
                <w:color w:val="auto"/>
                <w:sz w:val="24"/>
              </w:rPr>
              <w:t>Các thôn: Liên Bằng, La Khê Bải, Hải Cát 1, Hải Cát 2 (sau vị trí 3 đường giao thông chính)</w:t>
            </w:r>
          </w:p>
        </w:tc>
        <w:tc>
          <w:tcPr>
            <w:tcW w:w="596"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center"/>
              <w:rPr>
                <w:rFonts w:eastAsia="Times New Roman"/>
                <w:bCs/>
                <w:color w:val="auto"/>
                <w:sz w:val="24"/>
              </w:rPr>
            </w:pPr>
            <w:r w:rsidRPr="00D274E6">
              <w:rPr>
                <w:rFonts w:eastAsia="Times New Roman"/>
                <w:color w:val="auto"/>
                <w:sz w:val="24"/>
                <w:lang w:val="vi-VN" w:eastAsia="vi-VN"/>
              </w:rPr>
              <w:t>120.000</w:t>
            </w:r>
          </w:p>
        </w:tc>
        <w:tc>
          <w:tcPr>
            <w:tcW w:w="581"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center"/>
              <w:rPr>
                <w:rFonts w:eastAsia="Times New Roman"/>
                <w:bCs/>
                <w:color w:val="auto"/>
                <w:sz w:val="24"/>
              </w:rPr>
            </w:pPr>
            <w:r w:rsidRPr="00D274E6">
              <w:rPr>
                <w:rFonts w:eastAsia="Times New Roman"/>
                <w:color w:val="auto"/>
                <w:sz w:val="24"/>
                <w:lang w:val="vi-VN" w:eastAsia="vi-VN"/>
              </w:rPr>
              <w:t>84.000</w:t>
            </w:r>
          </w:p>
        </w:tc>
      </w:tr>
      <w:tr w:rsidR="00812CBA" w:rsidRPr="00D274E6" w:rsidTr="00A85244">
        <w:trPr>
          <w:trHeight w:val="315"/>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85244">
            <w:pPr>
              <w:jc w:val="center"/>
              <w:rPr>
                <w:rFonts w:eastAsia="Times New Roman"/>
                <w:color w:val="auto"/>
                <w:sz w:val="24"/>
              </w:rPr>
            </w:pPr>
            <w:r w:rsidRPr="00D274E6">
              <w:rPr>
                <w:rFonts w:eastAsia="Times New Roman"/>
                <w:color w:val="auto"/>
                <w:sz w:val="24"/>
              </w:rPr>
              <w:t>KV 2</w:t>
            </w:r>
          </w:p>
        </w:tc>
        <w:tc>
          <w:tcPr>
            <w:tcW w:w="3208"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015475">
            <w:pPr>
              <w:widowControl/>
              <w:spacing w:before="120" w:after="120" w:line="300" w:lineRule="exact"/>
              <w:jc w:val="both"/>
              <w:rPr>
                <w:rFonts w:eastAsia="Times New Roman"/>
                <w:color w:val="auto"/>
                <w:sz w:val="24"/>
              </w:rPr>
            </w:pPr>
            <w:r w:rsidRPr="00D274E6">
              <w:rPr>
                <w:rFonts w:eastAsia="Times New Roman"/>
                <w:color w:val="auto"/>
                <w:sz w:val="24"/>
              </w:rPr>
              <w:t>Các vị trí còn lại của các thôn: Đình Môn, Kim Ngọc, La Khê Trẹm, Thạch Hàn</w:t>
            </w:r>
          </w:p>
        </w:tc>
        <w:tc>
          <w:tcPr>
            <w:tcW w:w="596"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bCs/>
                <w:color w:val="auto"/>
                <w:sz w:val="24"/>
              </w:rPr>
            </w:pPr>
            <w:r w:rsidRPr="00D274E6">
              <w:rPr>
                <w:rFonts w:eastAsia="Times New Roman"/>
                <w:color w:val="auto"/>
                <w:sz w:val="24"/>
                <w:lang w:val="vi-VN" w:eastAsia="vi-VN"/>
              </w:rPr>
              <w:t>84.000</w:t>
            </w:r>
          </w:p>
        </w:tc>
        <w:tc>
          <w:tcPr>
            <w:tcW w:w="581"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bCs/>
                <w:color w:val="auto"/>
                <w:sz w:val="24"/>
              </w:rPr>
            </w:pPr>
            <w:r w:rsidRPr="00D274E6">
              <w:rPr>
                <w:rFonts w:eastAsia="Times New Roman"/>
                <w:color w:val="auto"/>
                <w:sz w:val="24"/>
                <w:lang w:val="vi-VN" w:eastAsia="vi-VN"/>
              </w:rPr>
              <w:t>72.000</w:t>
            </w:r>
          </w:p>
        </w:tc>
      </w:tr>
      <w:tr w:rsidR="004E6F4C" w:rsidRPr="00D274E6" w:rsidTr="00A85244">
        <w:trPr>
          <w:trHeight w:val="315"/>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85244">
            <w:pPr>
              <w:jc w:val="center"/>
              <w:rPr>
                <w:rFonts w:eastAsia="Times New Roman"/>
                <w:color w:val="auto"/>
                <w:sz w:val="24"/>
              </w:rPr>
            </w:pPr>
            <w:r w:rsidRPr="00D274E6">
              <w:rPr>
                <w:rFonts w:eastAsia="Times New Roman"/>
                <w:color w:val="auto"/>
                <w:sz w:val="24"/>
              </w:rPr>
              <w:t>KV3</w:t>
            </w:r>
          </w:p>
        </w:tc>
        <w:tc>
          <w:tcPr>
            <w:tcW w:w="3208"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015475">
            <w:pPr>
              <w:widowControl/>
              <w:spacing w:before="120" w:after="120" w:line="300" w:lineRule="exact"/>
              <w:jc w:val="both"/>
              <w:rPr>
                <w:rFonts w:eastAsia="Times New Roman"/>
                <w:color w:val="auto"/>
                <w:sz w:val="24"/>
              </w:rPr>
            </w:pPr>
            <w:r w:rsidRPr="00D274E6">
              <w:rPr>
                <w:rFonts w:eastAsia="Times New Roman"/>
                <w:color w:val="auto"/>
                <w:sz w:val="24"/>
              </w:rPr>
              <w:t>Thôn Sơn Thọ</w:t>
            </w:r>
          </w:p>
        </w:tc>
        <w:tc>
          <w:tcPr>
            <w:tcW w:w="1177" w:type="pct"/>
            <w:gridSpan w:val="2"/>
            <w:tcBorders>
              <w:top w:val="single" w:sz="4" w:space="0" w:color="auto"/>
              <w:left w:val="nil"/>
              <w:bottom w:val="single" w:sz="4" w:space="0" w:color="auto"/>
              <w:right w:val="single" w:sz="4" w:space="0" w:color="000000"/>
            </w:tcBorders>
            <w:shd w:val="clear" w:color="auto" w:fill="auto"/>
            <w:vAlign w:val="center"/>
            <w:hideMark/>
          </w:tcPr>
          <w:p w:rsidR="004E6F4C" w:rsidRPr="00D274E6" w:rsidRDefault="004E6F4C" w:rsidP="00A72F37">
            <w:pPr>
              <w:jc w:val="center"/>
              <w:rPr>
                <w:rFonts w:eastAsia="Times New Roman"/>
                <w:bCs/>
                <w:color w:val="auto"/>
                <w:sz w:val="24"/>
              </w:rPr>
            </w:pPr>
            <w:r w:rsidRPr="00D274E6">
              <w:rPr>
                <w:rFonts w:eastAsia="Times New Roman"/>
                <w:color w:val="auto"/>
                <w:sz w:val="24"/>
                <w:lang w:val="vi-VN" w:eastAsia="vi-VN"/>
              </w:rPr>
              <w:t>60.000</w:t>
            </w:r>
          </w:p>
        </w:tc>
      </w:tr>
    </w:tbl>
    <w:p w:rsidR="00015475" w:rsidRPr="00D274E6" w:rsidRDefault="00015475" w:rsidP="00F962BB">
      <w:pPr>
        <w:widowControl/>
        <w:rPr>
          <w:b/>
          <w:color w:val="auto"/>
          <w:sz w:val="24"/>
        </w:rPr>
      </w:pPr>
    </w:p>
    <w:p w:rsidR="004E6F4C" w:rsidRPr="00D274E6" w:rsidRDefault="00F962BB" w:rsidP="00F962BB">
      <w:pPr>
        <w:widowControl/>
        <w:rPr>
          <w:b/>
          <w:color w:val="auto"/>
          <w:sz w:val="24"/>
        </w:rPr>
      </w:pPr>
      <w:r w:rsidRPr="00D274E6">
        <w:rPr>
          <w:b/>
          <w:color w:val="auto"/>
          <w:sz w:val="24"/>
        </w:rPr>
        <w:t xml:space="preserve">3. </w:t>
      </w:r>
      <w:r w:rsidR="004E6F4C" w:rsidRPr="00D274E6">
        <w:rPr>
          <w:b/>
          <w:color w:val="auto"/>
          <w:sz w:val="24"/>
        </w:rPr>
        <w:t>XÃ HƯƠNG PHONG</w:t>
      </w:r>
    </w:p>
    <w:p w:rsidR="004E6F4C" w:rsidRPr="00D274E6" w:rsidRDefault="004E6F4C" w:rsidP="004E6F4C">
      <w:pPr>
        <w:spacing w:before="120"/>
        <w:rPr>
          <w:b/>
          <w:color w:val="auto"/>
          <w:sz w:val="24"/>
        </w:rPr>
      </w:pPr>
      <w:r w:rsidRPr="00D274E6">
        <w:rPr>
          <w:b/>
          <w:color w:val="auto"/>
          <w:sz w:val="24"/>
        </w:rPr>
        <w:t>a) Giá đất ở nằm ven đường giao thông chính</w:t>
      </w:r>
    </w:p>
    <w:p w:rsidR="004E6F4C" w:rsidRPr="00D274E6" w:rsidRDefault="004E6F4C" w:rsidP="004E6F4C">
      <w:pPr>
        <w:jc w:val="right"/>
        <w:rPr>
          <w:color w:val="auto"/>
          <w:sz w:val="24"/>
        </w:rPr>
      </w:pPr>
      <w:r w:rsidRPr="00D274E6">
        <w:rPr>
          <w:color w:val="auto"/>
          <w:sz w:val="24"/>
        </w:rPr>
        <w:t>Đơn vị tính: Đồng/m</w:t>
      </w:r>
      <w:r w:rsidRPr="00D274E6">
        <w:rPr>
          <w:color w:val="auto"/>
          <w:sz w:val="24"/>
          <w:vertAlign w:val="superscript"/>
        </w:rPr>
        <w:t>2</w:t>
      </w:r>
    </w:p>
    <w:tbl>
      <w:tblPr>
        <w:tblW w:w="4990" w:type="pct"/>
        <w:tblLook w:val="04A0" w:firstRow="1" w:lastRow="0" w:firstColumn="1" w:lastColumn="0" w:noHBand="0" w:noVBand="1"/>
      </w:tblPr>
      <w:tblGrid>
        <w:gridCol w:w="623"/>
        <w:gridCol w:w="5331"/>
        <w:gridCol w:w="1253"/>
        <w:gridCol w:w="1181"/>
        <w:gridCol w:w="1166"/>
      </w:tblGrid>
      <w:tr w:rsidR="00812CBA" w:rsidRPr="00D274E6" w:rsidTr="00A72F37">
        <w:trPr>
          <w:trHeight w:val="315"/>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lastRenderedPageBreak/>
              <w:t>TT</w:t>
            </w:r>
          </w:p>
        </w:tc>
        <w:tc>
          <w:tcPr>
            <w:tcW w:w="2790" w:type="pct"/>
            <w:tcBorders>
              <w:top w:val="single" w:sz="4" w:space="0" w:color="auto"/>
              <w:left w:val="nil"/>
              <w:bottom w:val="single" w:sz="4" w:space="0" w:color="auto"/>
              <w:right w:val="single" w:sz="4" w:space="0" w:color="auto"/>
            </w:tcBorders>
            <w:shd w:val="clear" w:color="auto" w:fill="auto"/>
            <w:vAlign w:val="center"/>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Địa giới hành chính</w:t>
            </w:r>
          </w:p>
        </w:tc>
        <w:tc>
          <w:tcPr>
            <w:tcW w:w="656" w:type="pct"/>
            <w:tcBorders>
              <w:top w:val="single" w:sz="4" w:space="0" w:color="auto"/>
              <w:left w:val="nil"/>
              <w:bottom w:val="single" w:sz="4" w:space="0" w:color="auto"/>
              <w:right w:val="single" w:sz="4" w:space="0" w:color="auto"/>
            </w:tcBorders>
            <w:shd w:val="clear" w:color="auto" w:fill="auto"/>
            <w:vAlign w:val="center"/>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Vị trí 1</w:t>
            </w:r>
          </w:p>
        </w:tc>
        <w:tc>
          <w:tcPr>
            <w:tcW w:w="618" w:type="pct"/>
            <w:tcBorders>
              <w:top w:val="single" w:sz="4" w:space="0" w:color="auto"/>
              <w:left w:val="nil"/>
              <w:bottom w:val="single" w:sz="4" w:space="0" w:color="auto"/>
              <w:right w:val="single" w:sz="4" w:space="0" w:color="auto"/>
            </w:tcBorders>
            <w:shd w:val="clear" w:color="auto" w:fill="auto"/>
            <w:vAlign w:val="center"/>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Vị trí 2</w:t>
            </w:r>
          </w:p>
        </w:tc>
        <w:tc>
          <w:tcPr>
            <w:tcW w:w="610" w:type="pct"/>
            <w:tcBorders>
              <w:top w:val="single" w:sz="4" w:space="0" w:color="auto"/>
              <w:left w:val="nil"/>
              <w:bottom w:val="single" w:sz="4" w:space="0" w:color="auto"/>
              <w:right w:val="single" w:sz="4" w:space="0" w:color="auto"/>
            </w:tcBorders>
            <w:shd w:val="clear" w:color="auto" w:fill="auto"/>
            <w:vAlign w:val="center"/>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A72F37">
        <w:trPr>
          <w:trHeight w:val="702"/>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color w:val="auto"/>
                <w:sz w:val="24"/>
              </w:rPr>
            </w:pPr>
            <w:r w:rsidRPr="00D274E6">
              <w:rPr>
                <w:rFonts w:eastAsia="Times New Roman"/>
                <w:color w:val="auto"/>
                <w:sz w:val="24"/>
              </w:rPr>
              <w:t>1</w:t>
            </w:r>
          </w:p>
        </w:tc>
        <w:tc>
          <w:tcPr>
            <w:tcW w:w="2790"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015475">
            <w:pPr>
              <w:widowControl/>
              <w:spacing w:before="120" w:after="120" w:line="300" w:lineRule="exact"/>
              <w:jc w:val="both"/>
              <w:rPr>
                <w:rFonts w:eastAsia="Times New Roman"/>
                <w:color w:val="auto"/>
                <w:sz w:val="24"/>
              </w:rPr>
            </w:pPr>
            <w:r w:rsidRPr="00D274E6">
              <w:rPr>
                <w:rFonts w:eastAsia="Times New Roman"/>
                <w:color w:val="auto"/>
                <w:sz w:val="24"/>
              </w:rPr>
              <w:t xml:space="preserve">Đường Quốc phòng: Từ cầu Thanh Phước </w:t>
            </w:r>
            <w:r w:rsidR="00015475" w:rsidRPr="00D274E6">
              <w:rPr>
                <w:rFonts w:eastAsia="Times New Roman"/>
                <w:color w:val="auto"/>
                <w:sz w:val="24"/>
              </w:rPr>
              <w:t>đến</w:t>
            </w:r>
            <w:r w:rsidRPr="00D274E6">
              <w:rPr>
                <w:rFonts w:eastAsia="Times New Roman"/>
                <w:color w:val="auto"/>
                <w:sz w:val="24"/>
              </w:rPr>
              <w:t xml:space="preserve"> Cầu Thảo Long</w:t>
            </w:r>
          </w:p>
        </w:tc>
        <w:tc>
          <w:tcPr>
            <w:tcW w:w="656"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both"/>
              <w:rPr>
                <w:rFonts w:eastAsia="Times New Roman"/>
                <w:color w:val="auto"/>
                <w:sz w:val="24"/>
                <w:lang w:eastAsia="vi-VN"/>
              </w:rPr>
            </w:pPr>
            <w:r w:rsidRPr="00D274E6">
              <w:rPr>
                <w:rFonts w:eastAsia="Times New Roman"/>
                <w:color w:val="auto"/>
                <w:sz w:val="24"/>
                <w:lang w:eastAsia="vi-VN"/>
              </w:rPr>
              <w:t xml:space="preserve">           360.000 </w:t>
            </w:r>
          </w:p>
        </w:tc>
        <w:tc>
          <w:tcPr>
            <w:tcW w:w="618"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both"/>
              <w:rPr>
                <w:rFonts w:eastAsia="Times New Roman"/>
                <w:color w:val="auto"/>
                <w:sz w:val="24"/>
                <w:lang w:eastAsia="vi-VN"/>
              </w:rPr>
            </w:pPr>
            <w:r w:rsidRPr="00D274E6">
              <w:rPr>
                <w:rFonts w:eastAsia="Times New Roman"/>
                <w:color w:val="auto"/>
                <w:sz w:val="24"/>
                <w:lang w:eastAsia="vi-VN"/>
              </w:rPr>
              <w:t xml:space="preserve">           192.000 </w:t>
            </w:r>
          </w:p>
        </w:tc>
        <w:tc>
          <w:tcPr>
            <w:tcW w:w="610"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both"/>
              <w:rPr>
                <w:rFonts w:eastAsia="Times New Roman"/>
                <w:color w:val="auto"/>
                <w:sz w:val="24"/>
                <w:lang w:eastAsia="vi-VN"/>
              </w:rPr>
            </w:pPr>
            <w:r w:rsidRPr="00D274E6">
              <w:rPr>
                <w:rFonts w:eastAsia="Times New Roman"/>
                <w:color w:val="auto"/>
                <w:sz w:val="24"/>
                <w:lang w:eastAsia="vi-VN"/>
              </w:rPr>
              <w:t xml:space="preserve">           180.000 </w:t>
            </w:r>
          </w:p>
        </w:tc>
      </w:tr>
      <w:tr w:rsidR="00812CBA" w:rsidRPr="00D274E6" w:rsidTr="00A72F37">
        <w:trPr>
          <w:trHeight w:val="315"/>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color w:val="auto"/>
                <w:sz w:val="24"/>
              </w:rPr>
            </w:pPr>
            <w:r w:rsidRPr="00D274E6">
              <w:rPr>
                <w:rFonts w:eastAsia="Times New Roman"/>
                <w:color w:val="auto"/>
                <w:sz w:val="24"/>
              </w:rPr>
              <w:t>2</w:t>
            </w:r>
          </w:p>
        </w:tc>
        <w:tc>
          <w:tcPr>
            <w:tcW w:w="2790"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015475">
            <w:pPr>
              <w:widowControl/>
              <w:spacing w:before="120" w:after="120" w:line="300" w:lineRule="exact"/>
              <w:jc w:val="both"/>
              <w:rPr>
                <w:rFonts w:eastAsia="Times New Roman"/>
                <w:color w:val="auto"/>
                <w:sz w:val="24"/>
              </w:rPr>
            </w:pPr>
            <w:r w:rsidRPr="00D274E6">
              <w:rPr>
                <w:rFonts w:eastAsia="Times New Roman"/>
                <w:color w:val="auto"/>
                <w:sz w:val="24"/>
              </w:rPr>
              <w:t xml:space="preserve">Đường Quốc lộ 49B: Từ cầu Thảo Long </w:t>
            </w:r>
            <w:r w:rsidR="00015475" w:rsidRPr="00D274E6">
              <w:rPr>
                <w:rFonts w:eastAsia="Times New Roman"/>
                <w:color w:val="auto"/>
                <w:sz w:val="24"/>
              </w:rPr>
              <w:t>đến</w:t>
            </w:r>
            <w:r w:rsidRPr="00D274E6">
              <w:rPr>
                <w:rFonts w:eastAsia="Times New Roman"/>
                <w:color w:val="auto"/>
                <w:sz w:val="24"/>
              </w:rPr>
              <w:t xml:space="preserve"> Cầu Ca Cút</w:t>
            </w:r>
          </w:p>
        </w:tc>
        <w:tc>
          <w:tcPr>
            <w:tcW w:w="656"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both"/>
              <w:rPr>
                <w:rFonts w:eastAsia="Times New Roman"/>
                <w:color w:val="auto"/>
                <w:sz w:val="24"/>
                <w:lang w:eastAsia="vi-VN"/>
              </w:rPr>
            </w:pPr>
            <w:r w:rsidRPr="00D274E6">
              <w:rPr>
                <w:rFonts w:eastAsia="Times New Roman"/>
                <w:color w:val="auto"/>
                <w:sz w:val="24"/>
                <w:lang w:eastAsia="vi-VN"/>
              </w:rPr>
              <w:t xml:space="preserve">           384.000 </w:t>
            </w:r>
          </w:p>
        </w:tc>
        <w:tc>
          <w:tcPr>
            <w:tcW w:w="618"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both"/>
              <w:rPr>
                <w:rFonts w:eastAsia="Times New Roman"/>
                <w:color w:val="auto"/>
                <w:sz w:val="24"/>
                <w:lang w:eastAsia="vi-VN"/>
              </w:rPr>
            </w:pPr>
            <w:r w:rsidRPr="00D274E6">
              <w:rPr>
                <w:rFonts w:eastAsia="Times New Roman"/>
                <w:color w:val="auto"/>
                <w:sz w:val="24"/>
                <w:lang w:eastAsia="vi-VN"/>
              </w:rPr>
              <w:t xml:space="preserve">           204.000 </w:t>
            </w:r>
          </w:p>
        </w:tc>
        <w:tc>
          <w:tcPr>
            <w:tcW w:w="610"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both"/>
              <w:rPr>
                <w:rFonts w:eastAsia="Times New Roman"/>
                <w:color w:val="auto"/>
                <w:sz w:val="24"/>
                <w:lang w:eastAsia="vi-VN"/>
              </w:rPr>
            </w:pPr>
            <w:r w:rsidRPr="00D274E6">
              <w:rPr>
                <w:rFonts w:eastAsia="Times New Roman"/>
                <w:color w:val="auto"/>
                <w:sz w:val="24"/>
                <w:lang w:eastAsia="vi-VN"/>
              </w:rPr>
              <w:t xml:space="preserve">           180.000 </w:t>
            </w:r>
          </w:p>
        </w:tc>
      </w:tr>
      <w:tr w:rsidR="00812CBA" w:rsidRPr="00D274E6" w:rsidTr="00A72F37">
        <w:trPr>
          <w:trHeight w:val="702"/>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color w:val="auto"/>
                <w:sz w:val="24"/>
              </w:rPr>
            </w:pPr>
            <w:r w:rsidRPr="00D274E6">
              <w:rPr>
                <w:rFonts w:eastAsia="Times New Roman"/>
                <w:color w:val="auto"/>
                <w:sz w:val="24"/>
              </w:rPr>
              <w:t>3</w:t>
            </w:r>
          </w:p>
        </w:tc>
        <w:tc>
          <w:tcPr>
            <w:tcW w:w="2790"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015475">
            <w:pPr>
              <w:widowControl/>
              <w:spacing w:before="120" w:after="120" w:line="300" w:lineRule="exact"/>
              <w:jc w:val="both"/>
              <w:rPr>
                <w:rFonts w:eastAsia="Times New Roman"/>
                <w:color w:val="auto"/>
                <w:sz w:val="24"/>
              </w:rPr>
            </w:pPr>
            <w:r w:rsidRPr="00D274E6">
              <w:rPr>
                <w:rFonts w:eastAsia="Times New Roman"/>
                <w:color w:val="auto"/>
                <w:sz w:val="24"/>
              </w:rPr>
              <w:t xml:space="preserve">Đường giao thông liên xã: Từ cầu Thanh Phước </w:t>
            </w:r>
            <w:r w:rsidR="00015475" w:rsidRPr="00D274E6">
              <w:rPr>
                <w:rFonts w:eastAsia="Times New Roman"/>
                <w:color w:val="auto"/>
                <w:sz w:val="24"/>
              </w:rPr>
              <w:t>đến</w:t>
            </w:r>
            <w:r w:rsidRPr="00D274E6">
              <w:rPr>
                <w:rFonts w:eastAsia="Times New Roman"/>
                <w:color w:val="auto"/>
                <w:sz w:val="24"/>
              </w:rPr>
              <w:t xml:space="preserve"> Quốc lộ 49B</w:t>
            </w:r>
          </w:p>
        </w:tc>
        <w:tc>
          <w:tcPr>
            <w:tcW w:w="656"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both"/>
              <w:rPr>
                <w:rFonts w:eastAsia="Times New Roman"/>
                <w:color w:val="auto"/>
                <w:sz w:val="24"/>
                <w:lang w:eastAsia="vi-VN"/>
              </w:rPr>
            </w:pPr>
            <w:r w:rsidRPr="00D274E6">
              <w:rPr>
                <w:rFonts w:eastAsia="Times New Roman"/>
                <w:color w:val="auto"/>
                <w:sz w:val="24"/>
                <w:lang w:eastAsia="vi-VN"/>
              </w:rPr>
              <w:t xml:space="preserve">           360.000 </w:t>
            </w:r>
          </w:p>
        </w:tc>
        <w:tc>
          <w:tcPr>
            <w:tcW w:w="618"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both"/>
              <w:rPr>
                <w:rFonts w:eastAsia="Times New Roman"/>
                <w:color w:val="auto"/>
                <w:sz w:val="24"/>
                <w:lang w:eastAsia="vi-VN"/>
              </w:rPr>
            </w:pPr>
            <w:r w:rsidRPr="00D274E6">
              <w:rPr>
                <w:rFonts w:eastAsia="Times New Roman"/>
                <w:color w:val="auto"/>
                <w:sz w:val="24"/>
                <w:lang w:eastAsia="vi-VN"/>
              </w:rPr>
              <w:t xml:space="preserve">           192.000 </w:t>
            </w:r>
          </w:p>
        </w:tc>
        <w:tc>
          <w:tcPr>
            <w:tcW w:w="610"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both"/>
              <w:rPr>
                <w:rFonts w:eastAsia="Times New Roman"/>
                <w:color w:val="auto"/>
                <w:sz w:val="24"/>
                <w:lang w:eastAsia="vi-VN"/>
              </w:rPr>
            </w:pPr>
            <w:r w:rsidRPr="00D274E6">
              <w:rPr>
                <w:rFonts w:eastAsia="Times New Roman"/>
                <w:color w:val="auto"/>
                <w:sz w:val="24"/>
                <w:lang w:eastAsia="vi-VN"/>
              </w:rPr>
              <w:t xml:space="preserve">           168.000 </w:t>
            </w:r>
          </w:p>
        </w:tc>
      </w:tr>
    </w:tbl>
    <w:p w:rsidR="004E6F4C" w:rsidRPr="00D274E6" w:rsidRDefault="004E6F4C" w:rsidP="004E6F4C">
      <w:pPr>
        <w:spacing w:before="120"/>
        <w:rPr>
          <w:b/>
          <w:color w:val="auto"/>
          <w:sz w:val="24"/>
        </w:rPr>
      </w:pPr>
      <w:r w:rsidRPr="00D274E6">
        <w:rPr>
          <w:b/>
          <w:color w:val="auto"/>
          <w:sz w:val="24"/>
        </w:rPr>
        <w:t>b) Giá đất ở các khu vực còn lại</w:t>
      </w:r>
    </w:p>
    <w:p w:rsidR="004E6F4C" w:rsidRPr="00D274E6" w:rsidRDefault="004E6F4C" w:rsidP="004E6F4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2"/>
        <w:gridCol w:w="6100"/>
        <w:gridCol w:w="1155"/>
        <w:gridCol w:w="1126"/>
      </w:tblGrid>
      <w:tr w:rsidR="00812CBA" w:rsidRPr="00D274E6" w:rsidTr="00A85244">
        <w:trPr>
          <w:trHeight w:val="315"/>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6F4C" w:rsidRPr="00D274E6" w:rsidRDefault="00A85244" w:rsidP="00A72F37">
            <w:pPr>
              <w:widowControl/>
              <w:jc w:val="center"/>
              <w:rPr>
                <w:rFonts w:eastAsia="Times New Roman"/>
                <w:b/>
                <w:bCs/>
                <w:color w:val="auto"/>
                <w:sz w:val="24"/>
              </w:rPr>
            </w:pPr>
            <w:r w:rsidRPr="00D274E6">
              <w:rPr>
                <w:b/>
                <w:color w:val="auto"/>
                <w:sz w:val="24"/>
              </w:rPr>
              <w:t>Khu vực</w:t>
            </w:r>
          </w:p>
        </w:tc>
        <w:tc>
          <w:tcPr>
            <w:tcW w:w="3186" w:type="pct"/>
            <w:tcBorders>
              <w:top w:val="single" w:sz="4" w:space="0" w:color="auto"/>
              <w:left w:val="nil"/>
              <w:bottom w:val="single" w:sz="4" w:space="0" w:color="auto"/>
              <w:right w:val="single" w:sz="4" w:space="0" w:color="auto"/>
            </w:tcBorders>
            <w:shd w:val="clear" w:color="auto" w:fill="auto"/>
            <w:vAlign w:val="center"/>
            <w:hideMark/>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Địa giới hành chính</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 xml:space="preserve"> Vị trí 1 </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 xml:space="preserve"> Vị trí 2 </w:t>
            </w:r>
          </w:p>
        </w:tc>
      </w:tr>
      <w:tr w:rsidR="00812CBA" w:rsidRPr="00D274E6" w:rsidTr="00A85244">
        <w:trPr>
          <w:trHeight w:val="63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85244">
            <w:pPr>
              <w:jc w:val="center"/>
              <w:rPr>
                <w:rFonts w:eastAsia="Times New Roman"/>
                <w:color w:val="auto"/>
                <w:sz w:val="24"/>
              </w:rPr>
            </w:pPr>
            <w:r w:rsidRPr="00D274E6">
              <w:rPr>
                <w:rFonts w:eastAsia="Times New Roman"/>
                <w:color w:val="auto"/>
                <w:sz w:val="24"/>
              </w:rPr>
              <w:t>KV1</w:t>
            </w:r>
          </w:p>
        </w:tc>
        <w:tc>
          <w:tcPr>
            <w:tcW w:w="3186"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015475">
            <w:pPr>
              <w:widowControl/>
              <w:spacing w:before="120" w:after="120" w:line="300" w:lineRule="exact"/>
              <w:jc w:val="both"/>
              <w:rPr>
                <w:rFonts w:eastAsia="Times New Roman"/>
                <w:color w:val="auto"/>
                <w:sz w:val="24"/>
              </w:rPr>
            </w:pPr>
            <w:r w:rsidRPr="00D274E6">
              <w:rPr>
                <w:rFonts w:eastAsia="Times New Roman"/>
                <w:color w:val="auto"/>
                <w:sz w:val="24"/>
              </w:rPr>
              <w:t>Các vị trí còn lại của các thôn: Thanh Phước, Tiền Thành, Vân Quật Thượng, An Lai (sau vị trí 3 đường giao thông chính)</w:t>
            </w:r>
          </w:p>
        </w:tc>
        <w:tc>
          <w:tcPr>
            <w:tcW w:w="603"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both"/>
              <w:rPr>
                <w:rFonts w:eastAsia="Times New Roman"/>
                <w:color w:val="auto"/>
                <w:sz w:val="24"/>
                <w:lang w:eastAsia="vi-VN"/>
              </w:rPr>
            </w:pPr>
            <w:r w:rsidRPr="00D274E6">
              <w:rPr>
                <w:rFonts w:eastAsia="Times New Roman"/>
                <w:color w:val="auto"/>
                <w:sz w:val="24"/>
                <w:lang w:eastAsia="vi-VN"/>
              </w:rPr>
              <w:t xml:space="preserve">           168.000 </w:t>
            </w:r>
          </w:p>
        </w:tc>
        <w:tc>
          <w:tcPr>
            <w:tcW w:w="588"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both"/>
              <w:rPr>
                <w:rFonts w:eastAsia="Times New Roman"/>
                <w:color w:val="auto"/>
                <w:sz w:val="24"/>
                <w:lang w:eastAsia="vi-VN"/>
              </w:rPr>
            </w:pPr>
            <w:r w:rsidRPr="00D274E6">
              <w:rPr>
                <w:rFonts w:eastAsia="Times New Roman"/>
                <w:color w:val="auto"/>
                <w:sz w:val="24"/>
                <w:lang w:eastAsia="vi-VN"/>
              </w:rPr>
              <w:t xml:space="preserve">           156.000 </w:t>
            </w:r>
          </w:p>
        </w:tc>
      </w:tr>
      <w:tr w:rsidR="00812CBA" w:rsidRPr="00D274E6" w:rsidTr="00A85244">
        <w:trPr>
          <w:trHeight w:val="63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85244">
            <w:pPr>
              <w:jc w:val="center"/>
              <w:rPr>
                <w:rFonts w:eastAsia="Times New Roman"/>
                <w:color w:val="auto"/>
                <w:sz w:val="24"/>
              </w:rPr>
            </w:pPr>
            <w:r w:rsidRPr="00D274E6">
              <w:rPr>
                <w:rFonts w:eastAsia="Times New Roman"/>
                <w:color w:val="auto"/>
                <w:sz w:val="24"/>
              </w:rPr>
              <w:t>KV2</w:t>
            </w:r>
          </w:p>
        </w:tc>
        <w:tc>
          <w:tcPr>
            <w:tcW w:w="3186"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015475">
            <w:pPr>
              <w:widowControl/>
              <w:spacing w:before="120" w:after="120" w:line="300" w:lineRule="exact"/>
              <w:jc w:val="both"/>
              <w:rPr>
                <w:rFonts w:eastAsia="Times New Roman"/>
                <w:color w:val="auto"/>
                <w:sz w:val="24"/>
              </w:rPr>
            </w:pPr>
            <w:r w:rsidRPr="00D274E6">
              <w:rPr>
                <w:rFonts w:eastAsia="Times New Roman"/>
                <w:color w:val="auto"/>
                <w:sz w:val="24"/>
              </w:rPr>
              <w:t>Các vị trí còn lại của các thôn: Vân Quật Đông, Thuận Hoà (sau vị trí 3 đường giao thông chính)</w:t>
            </w:r>
          </w:p>
        </w:tc>
        <w:tc>
          <w:tcPr>
            <w:tcW w:w="603"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both"/>
              <w:rPr>
                <w:rFonts w:eastAsia="Times New Roman"/>
                <w:color w:val="auto"/>
                <w:sz w:val="24"/>
                <w:lang w:eastAsia="vi-VN"/>
              </w:rPr>
            </w:pPr>
            <w:r w:rsidRPr="00D274E6">
              <w:rPr>
                <w:rFonts w:eastAsia="Times New Roman"/>
                <w:color w:val="auto"/>
                <w:sz w:val="24"/>
                <w:lang w:eastAsia="vi-VN"/>
              </w:rPr>
              <w:t xml:space="preserve">           156.000 </w:t>
            </w:r>
          </w:p>
        </w:tc>
        <w:tc>
          <w:tcPr>
            <w:tcW w:w="588"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both"/>
              <w:rPr>
                <w:rFonts w:eastAsia="Times New Roman"/>
                <w:color w:val="auto"/>
                <w:sz w:val="24"/>
                <w:lang w:eastAsia="vi-VN"/>
              </w:rPr>
            </w:pPr>
            <w:r w:rsidRPr="00D274E6">
              <w:rPr>
                <w:rFonts w:eastAsia="Times New Roman"/>
                <w:color w:val="auto"/>
                <w:sz w:val="24"/>
                <w:lang w:eastAsia="vi-VN"/>
              </w:rPr>
              <w:t xml:space="preserve">           144.000 </w:t>
            </w:r>
          </w:p>
        </w:tc>
      </w:tr>
      <w:tr w:rsidR="00812CBA" w:rsidRPr="00D274E6" w:rsidTr="00A85244">
        <w:trPr>
          <w:trHeight w:val="315"/>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85244">
            <w:pPr>
              <w:jc w:val="center"/>
              <w:rPr>
                <w:rFonts w:eastAsia="Times New Roman"/>
                <w:color w:val="auto"/>
                <w:sz w:val="24"/>
              </w:rPr>
            </w:pPr>
            <w:r w:rsidRPr="00D274E6">
              <w:rPr>
                <w:rFonts w:eastAsia="Times New Roman"/>
                <w:color w:val="auto"/>
                <w:sz w:val="24"/>
              </w:rPr>
              <w:t>KV3</w:t>
            </w:r>
          </w:p>
        </w:tc>
        <w:tc>
          <w:tcPr>
            <w:tcW w:w="3186"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015475">
            <w:pPr>
              <w:widowControl/>
              <w:spacing w:before="120" w:after="120" w:line="300" w:lineRule="exact"/>
              <w:jc w:val="both"/>
              <w:rPr>
                <w:rFonts w:eastAsia="Times New Roman"/>
                <w:color w:val="auto"/>
                <w:sz w:val="24"/>
              </w:rPr>
            </w:pPr>
            <w:r w:rsidRPr="00D274E6">
              <w:rPr>
                <w:rFonts w:eastAsia="Times New Roman"/>
                <w:color w:val="auto"/>
                <w:sz w:val="24"/>
              </w:rPr>
              <w:t>Xóm dân cư Cồn Đình thôn Vân Quật Đông (gần Rú Chá)</w:t>
            </w:r>
          </w:p>
        </w:tc>
        <w:tc>
          <w:tcPr>
            <w:tcW w:w="1191" w:type="pct"/>
            <w:gridSpan w:val="2"/>
            <w:tcBorders>
              <w:top w:val="single" w:sz="4" w:space="0" w:color="auto"/>
              <w:left w:val="nil"/>
              <w:bottom w:val="single" w:sz="4" w:space="0" w:color="auto"/>
              <w:right w:val="single" w:sz="4" w:space="0" w:color="000000"/>
            </w:tcBorders>
            <w:shd w:val="clear" w:color="auto" w:fill="auto"/>
            <w:vAlign w:val="center"/>
          </w:tcPr>
          <w:p w:rsidR="004E6F4C" w:rsidRPr="00D274E6" w:rsidRDefault="004E6F4C" w:rsidP="00A72F37">
            <w:pPr>
              <w:jc w:val="center"/>
              <w:rPr>
                <w:rFonts w:eastAsia="Times New Roman"/>
                <w:bCs/>
                <w:color w:val="auto"/>
                <w:sz w:val="24"/>
              </w:rPr>
            </w:pPr>
            <w:r w:rsidRPr="00D274E6">
              <w:rPr>
                <w:rFonts w:eastAsia="Times New Roman"/>
                <w:bCs/>
                <w:color w:val="auto"/>
                <w:sz w:val="24"/>
              </w:rPr>
              <w:t>132.000</w:t>
            </w:r>
          </w:p>
        </w:tc>
      </w:tr>
    </w:tbl>
    <w:p w:rsidR="00015475" w:rsidRPr="00D274E6" w:rsidRDefault="00015475" w:rsidP="00F962BB">
      <w:pPr>
        <w:widowControl/>
        <w:spacing w:before="120" w:after="120"/>
        <w:rPr>
          <w:b/>
          <w:color w:val="auto"/>
          <w:sz w:val="24"/>
        </w:rPr>
      </w:pPr>
    </w:p>
    <w:p w:rsidR="004E6F4C" w:rsidRPr="00D274E6" w:rsidRDefault="00F962BB" w:rsidP="00F962BB">
      <w:pPr>
        <w:widowControl/>
        <w:spacing w:before="120" w:after="120"/>
        <w:rPr>
          <w:b/>
          <w:color w:val="auto"/>
          <w:sz w:val="24"/>
        </w:rPr>
      </w:pPr>
      <w:r w:rsidRPr="00D274E6">
        <w:rPr>
          <w:b/>
          <w:color w:val="auto"/>
          <w:sz w:val="24"/>
        </w:rPr>
        <w:t xml:space="preserve">4. </w:t>
      </w:r>
      <w:r w:rsidR="004E6F4C" w:rsidRPr="00D274E6">
        <w:rPr>
          <w:b/>
          <w:color w:val="auto"/>
          <w:sz w:val="24"/>
        </w:rPr>
        <w:t>XÃ HẢI DƯƠNG</w:t>
      </w:r>
    </w:p>
    <w:p w:rsidR="004E6F4C" w:rsidRPr="00D274E6" w:rsidRDefault="004E6F4C" w:rsidP="004E6F4C">
      <w:pPr>
        <w:rPr>
          <w:b/>
          <w:color w:val="auto"/>
          <w:sz w:val="24"/>
        </w:rPr>
      </w:pPr>
      <w:r w:rsidRPr="00D274E6">
        <w:rPr>
          <w:b/>
          <w:color w:val="auto"/>
          <w:sz w:val="24"/>
        </w:rPr>
        <w:t>a) Giá đất ở nằm ven đường giao thông chính</w:t>
      </w:r>
    </w:p>
    <w:p w:rsidR="004E6F4C" w:rsidRPr="00D274E6" w:rsidRDefault="004E6F4C" w:rsidP="004E6F4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Look w:val="04A0" w:firstRow="1" w:lastRow="0" w:firstColumn="1" w:lastColumn="0" w:noHBand="0" w:noVBand="1"/>
      </w:tblPr>
      <w:tblGrid>
        <w:gridCol w:w="701"/>
        <w:gridCol w:w="5282"/>
        <w:gridCol w:w="1252"/>
        <w:gridCol w:w="1147"/>
        <w:gridCol w:w="1191"/>
      </w:tblGrid>
      <w:tr w:rsidR="00812CBA" w:rsidRPr="00D274E6" w:rsidTr="00A72F37">
        <w:trPr>
          <w:trHeight w:val="315"/>
          <w:jc w:val="center"/>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TT</w:t>
            </w:r>
          </w:p>
        </w:tc>
        <w:tc>
          <w:tcPr>
            <w:tcW w:w="2759" w:type="pct"/>
            <w:tcBorders>
              <w:top w:val="single" w:sz="4" w:space="0" w:color="auto"/>
              <w:left w:val="nil"/>
              <w:bottom w:val="single" w:sz="4" w:space="0" w:color="auto"/>
              <w:right w:val="single" w:sz="4" w:space="0" w:color="auto"/>
            </w:tcBorders>
            <w:shd w:val="clear" w:color="auto" w:fill="auto"/>
            <w:noWrap/>
            <w:vAlign w:val="center"/>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Địa giới hành chính</w:t>
            </w:r>
          </w:p>
        </w:tc>
        <w:tc>
          <w:tcPr>
            <w:tcW w:w="654" w:type="pct"/>
            <w:tcBorders>
              <w:top w:val="single" w:sz="4" w:space="0" w:color="auto"/>
              <w:left w:val="nil"/>
              <w:bottom w:val="single" w:sz="4" w:space="0" w:color="auto"/>
              <w:right w:val="single" w:sz="4" w:space="0" w:color="auto"/>
            </w:tcBorders>
            <w:shd w:val="clear" w:color="auto" w:fill="auto"/>
            <w:vAlign w:val="center"/>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Vị trí 1</w:t>
            </w:r>
          </w:p>
        </w:tc>
        <w:tc>
          <w:tcPr>
            <w:tcW w:w="599" w:type="pct"/>
            <w:tcBorders>
              <w:top w:val="single" w:sz="4" w:space="0" w:color="auto"/>
              <w:left w:val="nil"/>
              <w:bottom w:val="single" w:sz="4" w:space="0" w:color="auto"/>
              <w:right w:val="single" w:sz="4" w:space="0" w:color="auto"/>
            </w:tcBorders>
            <w:shd w:val="clear" w:color="auto" w:fill="auto"/>
            <w:vAlign w:val="center"/>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Vị trí 2</w:t>
            </w:r>
          </w:p>
        </w:tc>
        <w:tc>
          <w:tcPr>
            <w:tcW w:w="622" w:type="pct"/>
            <w:tcBorders>
              <w:top w:val="single" w:sz="4" w:space="0" w:color="auto"/>
              <w:left w:val="nil"/>
              <w:bottom w:val="single" w:sz="4" w:space="0" w:color="auto"/>
              <w:right w:val="single" w:sz="4" w:space="0" w:color="auto"/>
            </w:tcBorders>
            <w:shd w:val="clear" w:color="auto" w:fill="auto"/>
            <w:vAlign w:val="center"/>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A72F37">
        <w:trPr>
          <w:trHeight w:val="315"/>
          <w:jc w:val="center"/>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widowControl/>
              <w:jc w:val="center"/>
              <w:rPr>
                <w:rFonts w:eastAsia="Times New Roman"/>
                <w:bCs/>
                <w:color w:val="auto"/>
                <w:sz w:val="24"/>
              </w:rPr>
            </w:pPr>
            <w:r w:rsidRPr="00D274E6">
              <w:rPr>
                <w:rFonts w:eastAsia="Times New Roman"/>
                <w:bCs/>
                <w:color w:val="auto"/>
                <w:sz w:val="24"/>
              </w:rPr>
              <w:t>1</w:t>
            </w:r>
          </w:p>
        </w:tc>
        <w:tc>
          <w:tcPr>
            <w:tcW w:w="2759"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015475">
            <w:pPr>
              <w:widowControl/>
              <w:spacing w:before="120" w:after="120" w:line="300" w:lineRule="exact"/>
              <w:jc w:val="both"/>
              <w:rPr>
                <w:rFonts w:eastAsia="Times New Roman"/>
                <w:color w:val="auto"/>
                <w:sz w:val="24"/>
              </w:rPr>
            </w:pPr>
            <w:r w:rsidRPr="00D274E6">
              <w:rPr>
                <w:rFonts w:eastAsia="Times New Roman"/>
                <w:color w:val="auto"/>
                <w:sz w:val="24"/>
              </w:rPr>
              <w:t>Đường Quốc lộ 49B</w:t>
            </w:r>
          </w:p>
        </w:tc>
        <w:tc>
          <w:tcPr>
            <w:tcW w:w="654"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D661F8">
            <w:pPr>
              <w:widowControl/>
              <w:ind w:firstLineChars="100" w:firstLine="241"/>
              <w:jc w:val="right"/>
              <w:rPr>
                <w:rFonts w:eastAsia="Times New Roman"/>
                <w:b/>
                <w:bCs/>
                <w:color w:val="auto"/>
                <w:sz w:val="24"/>
              </w:rPr>
            </w:pPr>
            <w:r w:rsidRPr="00D274E6">
              <w:rPr>
                <w:rFonts w:eastAsia="Times New Roman"/>
                <w:b/>
                <w:bCs/>
                <w:color w:val="auto"/>
                <w:sz w:val="24"/>
              </w:rPr>
              <w:t> </w:t>
            </w:r>
          </w:p>
        </w:tc>
        <w:tc>
          <w:tcPr>
            <w:tcW w:w="599"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D661F8">
            <w:pPr>
              <w:widowControl/>
              <w:ind w:firstLineChars="100" w:firstLine="241"/>
              <w:jc w:val="right"/>
              <w:rPr>
                <w:rFonts w:eastAsia="Times New Roman"/>
                <w:b/>
                <w:bCs/>
                <w:color w:val="auto"/>
                <w:sz w:val="24"/>
              </w:rPr>
            </w:pPr>
            <w:r w:rsidRPr="00D274E6">
              <w:rPr>
                <w:rFonts w:eastAsia="Times New Roman"/>
                <w:b/>
                <w:bCs/>
                <w:color w:val="auto"/>
                <w:sz w:val="24"/>
              </w:rPr>
              <w:t> </w:t>
            </w:r>
          </w:p>
        </w:tc>
        <w:tc>
          <w:tcPr>
            <w:tcW w:w="622"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D661F8">
            <w:pPr>
              <w:widowControl/>
              <w:ind w:firstLineChars="100" w:firstLine="241"/>
              <w:jc w:val="right"/>
              <w:rPr>
                <w:rFonts w:eastAsia="Times New Roman"/>
                <w:b/>
                <w:bCs/>
                <w:color w:val="auto"/>
                <w:sz w:val="24"/>
              </w:rPr>
            </w:pPr>
            <w:r w:rsidRPr="00D274E6">
              <w:rPr>
                <w:rFonts w:eastAsia="Times New Roman"/>
                <w:b/>
                <w:bCs/>
                <w:color w:val="auto"/>
                <w:sz w:val="24"/>
              </w:rPr>
              <w:t> </w:t>
            </w:r>
          </w:p>
        </w:tc>
      </w:tr>
      <w:tr w:rsidR="00812CBA" w:rsidRPr="00D274E6" w:rsidTr="00A72F37">
        <w:trPr>
          <w:trHeight w:val="702"/>
          <w:jc w:val="center"/>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both"/>
              <w:rPr>
                <w:rFonts w:eastAsia="Times New Roman"/>
                <w:color w:val="auto"/>
                <w:sz w:val="24"/>
              </w:rPr>
            </w:pPr>
          </w:p>
        </w:tc>
        <w:tc>
          <w:tcPr>
            <w:tcW w:w="2759"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015475">
            <w:pPr>
              <w:widowControl/>
              <w:spacing w:before="120" w:after="120" w:line="300" w:lineRule="exact"/>
              <w:jc w:val="both"/>
              <w:rPr>
                <w:rFonts w:eastAsia="Times New Roman"/>
                <w:color w:val="auto"/>
                <w:sz w:val="24"/>
              </w:rPr>
            </w:pPr>
            <w:r w:rsidRPr="00D274E6">
              <w:rPr>
                <w:rFonts w:eastAsia="Times New Roman"/>
                <w:color w:val="auto"/>
                <w:sz w:val="24"/>
              </w:rPr>
              <w:t>Từ cầu Tam Giang (Ca Cút) đến Hết ranh giới khu dân cư thôn Vĩnh Trị</w:t>
            </w:r>
          </w:p>
        </w:tc>
        <w:tc>
          <w:tcPr>
            <w:tcW w:w="654"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both"/>
              <w:rPr>
                <w:rFonts w:eastAsia="Times New Roman"/>
                <w:color w:val="auto"/>
                <w:sz w:val="24"/>
                <w:lang w:eastAsia="vi-VN"/>
              </w:rPr>
            </w:pPr>
            <w:r w:rsidRPr="00D274E6">
              <w:rPr>
                <w:rFonts w:eastAsia="Times New Roman"/>
                <w:color w:val="auto"/>
                <w:sz w:val="24"/>
                <w:lang w:eastAsia="vi-VN"/>
              </w:rPr>
              <w:t xml:space="preserve">           384.000 </w:t>
            </w:r>
          </w:p>
        </w:tc>
        <w:tc>
          <w:tcPr>
            <w:tcW w:w="599"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both"/>
              <w:rPr>
                <w:rFonts w:eastAsia="Times New Roman"/>
                <w:color w:val="auto"/>
                <w:sz w:val="24"/>
                <w:lang w:eastAsia="vi-VN"/>
              </w:rPr>
            </w:pPr>
            <w:r w:rsidRPr="00D274E6">
              <w:rPr>
                <w:rFonts w:eastAsia="Times New Roman"/>
                <w:color w:val="auto"/>
                <w:sz w:val="24"/>
                <w:lang w:eastAsia="vi-VN"/>
              </w:rPr>
              <w:t xml:space="preserve">           204.000 </w:t>
            </w:r>
          </w:p>
        </w:tc>
        <w:tc>
          <w:tcPr>
            <w:tcW w:w="622"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both"/>
              <w:rPr>
                <w:rFonts w:eastAsia="Times New Roman"/>
                <w:color w:val="auto"/>
                <w:sz w:val="24"/>
                <w:lang w:eastAsia="vi-VN"/>
              </w:rPr>
            </w:pPr>
            <w:r w:rsidRPr="00D274E6">
              <w:rPr>
                <w:rFonts w:eastAsia="Times New Roman"/>
                <w:color w:val="auto"/>
                <w:sz w:val="24"/>
                <w:lang w:eastAsia="vi-VN"/>
              </w:rPr>
              <w:t xml:space="preserve">           180.000 </w:t>
            </w:r>
          </w:p>
        </w:tc>
      </w:tr>
      <w:tr w:rsidR="00B8007D" w:rsidRPr="00D274E6" w:rsidTr="00A72F37">
        <w:trPr>
          <w:trHeight w:val="315"/>
          <w:jc w:val="center"/>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both"/>
              <w:rPr>
                <w:rFonts w:eastAsia="Times New Roman"/>
                <w:color w:val="auto"/>
                <w:sz w:val="24"/>
              </w:rPr>
            </w:pPr>
          </w:p>
        </w:tc>
        <w:tc>
          <w:tcPr>
            <w:tcW w:w="2759"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015475">
            <w:pPr>
              <w:widowControl/>
              <w:spacing w:before="120" w:after="120" w:line="300" w:lineRule="exact"/>
              <w:jc w:val="both"/>
              <w:rPr>
                <w:rFonts w:eastAsia="Times New Roman"/>
                <w:color w:val="auto"/>
                <w:sz w:val="24"/>
              </w:rPr>
            </w:pPr>
            <w:r w:rsidRPr="00D274E6">
              <w:rPr>
                <w:rFonts w:eastAsia="Times New Roman"/>
                <w:color w:val="auto"/>
                <w:sz w:val="24"/>
              </w:rPr>
              <w:t>Đoạn còn lại qua xã Hải Dương</w:t>
            </w:r>
          </w:p>
        </w:tc>
        <w:tc>
          <w:tcPr>
            <w:tcW w:w="654"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both"/>
              <w:rPr>
                <w:rFonts w:eastAsia="Times New Roman"/>
                <w:color w:val="auto"/>
                <w:sz w:val="24"/>
                <w:lang w:eastAsia="vi-VN"/>
              </w:rPr>
            </w:pPr>
            <w:r w:rsidRPr="00D274E6">
              <w:rPr>
                <w:rFonts w:eastAsia="Times New Roman"/>
                <w:color w:val="auto"/>
                <w:sz w:val="24"/>
                <w:lang w:eastAsia="vi-VN"/>
              </w:rPr>
              <w:t xml:space="preserve">           360.000 </w:t>
            </w:r>
          </w:p>
        </w:tc>
        <w:tc>
          <w:tcPr>
            <w:tcW w:w="599"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both"/>
              <w:rPr>
                <w:rFonts w:eastAsia="Times New Roman"/>
                <w:color w:val="auto"/>
                <w:sz w:val="24"/>
                <w:lang w:eastAsia="vi-VN"/>
              </w:rPr>
            </w:pPr>
            <w:r w:rsidRPr="00D274E6">
              <w:rPr>
                <w:rFonts w:eastAsia="Times New Roman"/>
                <w:color w:val="auto"/>
                <w:sz w:val="24"/>
                <w:lang w:eastAsia="vi-VN"/>
              </w:rPr>
              <w:t xml:space="preserve">           192.000 </w:t>
            </w:r>
          </w:p>
        </w:tc>
        <w:tc>
          <w:tcPr>
            <w:tcW w:w="622"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both"/>
              <w:rPr>
                <w:rFonts w:eastAsia="Times New Roman"/>
                <w:color w:val="auto"/>
                <w:sz w:val="24"/>
                <w:lang w:eastAsia="vi-VN"/>
              </w:rPr>
            </w:pPr>
            <w:r w:rsidRPr="00D274E6">
              <w:rPr>
                <w:rFonts w:eastAsia="Times New Roman"/>
                <w:color w:val="auto"/>
                <w:sz w:val="24"/>
                <w:lang w:eastAsia="vi-VN"/>
              </w:rPr>
              <w:t xml:space="preserve">           180.000 </w:t>
            </w:r>
          </w:p>
        </w:tc>
      </w:tr>
    </w:tbl>
    <w:p w:rsidR="004E6F4C" w:rsidRPr="00D274E6" w:rsidRDefault="004E6F4C" w:rsidP="004E6F4C">
      <w:pPr>
        <w:spacing w:before="120"/>
        <w:rPr>
          <w:b/>
          <w:color w:val="auto"/>
          <w:sz w:val="24"/>
        </w:rPr>
      </w:pPr>
      <w:r w:rsidRPr="00D274E6">
        <w:rPr>
          <w:b/>
          <w:color w:val="auto"/>
          <w:sz w:val="24"/>
        </w:rPr>
        <w:t>b) Giá đất ở các khu vực còn lại</w:t>
      </w:r>
    </w:p>
    <w:p w:rsidR="004E6F4C" w:rsidRPr="00D274E6" w:rsidRDefault="004E6F4C" w:rsidP="004E6F4C">
      <w:pPr>
        <w:jc w:val="right"/>
        <w:rPr>
          <w:color w:val="auto"/>
          <w:sz w:val="24"/>
        </w:rPr>
      </w:pPr>
      <w:r w:rsidRPr="00D274E6">
        <w:rPr>
          <w:color w:val="auto"/>
          <w:sz w:val="24"/>
        </w:rPr>
        <w:t>Đơn vị tính: Đồng/m</w:t>
      </w:r>
      <w:r w:rsidRPr="00D274E6">
        <w:rPr>
          <w:color w:val="auto"/>
          <w:sz w:val="24"/>
          <w:vertAlign w:val="superscript"/>
        </w:rPr>
        <w:t>2</w:t>
      </w:r>
    </w:p>
    <w:tbl>
      <w:tblPr>
        <w:tblW w:w="5088" w:type="pct"/>
        <w:tblLook w:val="04A0" w:firstRow="1" w:lastRow="0" w:firstColumn="1" w:lastColumn="0" w:noHBand="0" w:noVBand="1"/>
      </w:tblPr>
      <w:tblGrid>
        <w:gridCol w:w="1193"/>
        <w:gridCol w:w="6269"/>
        <w:gridCol w:w="1155"/>
        <w:gridCol w:w="1124"/>
      </w:tblGrid>
      <w:tr w:rsidR="00812CBA" w:rsidRPr="00D274E6" w:rsidTr="00A85244">
        <w:trPr>
          <w:trHeight w:val="315"/>
        </w:trPr>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6F4C" w:rsidRPr="00D274E6" w:rsidRDefault="00A85244" w:rsidP="00A72F37">
            <w:pPr>
              <w:widowControl/>
              <w:jc w:val="center"/>
              <w:rPr>
                <w:rFonts w:eastAsia="Times New Roman"/>
                <w:b/>
                <w:bCs/>
                <w:color w:val="auto"/>
                <w:sz w:val="24"/>
              </w:rPr>
            </w:pPr>
            <w:r w:rsidRPr="00D274E6">
              <w:rPr>
                <w:b/>
                <w:color w:val="auto"/>
                <w:sz w:val="24"/>
              </w:rPr>
              <w:t>Khu vực</w:t>
            </w:r>
          </w:p>
        </w:tc>
        <w:tc>
          <w:tcPr>
            <w:tcW w:w="3218" w:type="pct"/>
            <w:tcBorders>
              <w:top w:val="single" w:sz="4" w:space="0" w:color="auto"/>
              <w:left w:val="nil"/>
              <w:bottom w:val="single" w:sz="4" w:space="0" w:color="auto"/>
              <w:right w:val="single" w:sz="4" w:space="0" w:color="auto"/>
            </w:tcBorders>
            <w:shd w:val="clear" w:color="auto" w:fill="auto"/>
            <w:vAlign w:val="center"/>
            <w:hideMark/>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Địa giới hành chính</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 xml:space="preserve"> Vị trí 1 </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 xml:space="preserve"> Vị trí 2 </w:t>
            </w:r>
          </w:p>
        </w:tc>
      </w:tr>
      <w:tr w:rsidR="00812CBA" w:rsidRPr="00D274E6" w:rsidTr="00A85244">
        <w:trPr>
          <w:trHeight w:val="630"/>
        </w:trPr>
        <w:tc>
          <w:tcPr>
            <w:tcW w:w="612"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color w:val="auto"/>
                <w:sz w:val="24"/>
              </w:rPr>
            </w:pPr>
            <w:r w:rsidRPr="00D274E6">
              <w:rPr>
                <w:rFonts w:eastAsia="Times New Roman"/>
                <w:color w:val="auto"/>
                <w:sz w:val="24"/>
              </w:rPr>
              <w:t>KV1</w:t>
            </w:r>
          </w:p>
        </w:tc>
        <w:tc>
          <w:tcPr>
            <w:tcW w:w="3218"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C1797D">
            <w:pPr>
              <w:widowControl/>
              <w:spacing w:before="120" w:after="120" w:line="300" w:lineRule="exact"/>
              <w:rPr>
                <w:rFonts w:eastAsia="Times New Roman"/>
                <w:color w:val="auto"/>
                <w:sz w:val="24"/>
              </w:rPr>
            </w:pPr>
            <w:r w:rsidRPr="00D274E6">
              <w:rPr>
                <w:rFonts w:eastAsia="Times New Roman"/>
                <w:color w:val="auto"/>
                <w:sz w:val="24"/>
              </w:rPr>
              <w:t>Trục đường chính đường liên thôn: Thái Dương Thượng Đông, Thái Dương Hạ Bắc,Thái Dương Hạ Trung, Thái Dương Hạ Nam</w:t>
            </w:r>
          </w:p>
        </w:tc>
        <w:tc>
          <w:tcPr>
            <w:tcW w:w="593"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both"/>
              <w:rPr>
                <w:rFonts w:eastAsia="Times New Roman"/>
                <w:color w:val="auto"/>
                <w:sz w:val="24"/>
                <w:lang w:eastAsia="vi-VN"/>
              </w:rPr>
            </w:pPr>
            <w:r w:rsidRPr="00D274E6">
              <w:rPr>
                <w:rFonts w:eastAsia="Times New Roman"/>
                <w:color w:val="auto"/>
                <w:sz w:val="24"/>
                <w:lang w:eastAsia="vi-VN"/>
              </w:rPr>
              <w:t xml:space="preserve">           240.000 </w:t>
            </w:r>
          </w:p>
        </w:tc>
        <w:tc>
          <w:tcPr>
            <w:tcW w:w="577"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both"/>
              <w:rPr>
                <w:rFonts w:eastAsia="Times New Roman"/>
                <w:color w:val="auto"/>
                <w:sz w:val="24"/>
                <w:lang w:eastAsia="vi-VN"/>
              </w:rPr>
            </w:pPr>
            <w:r w:rsidRPr="00D274E6">
              <w:rPr>
                <w:rFonts w:eastAsia="Times New Roman"/>
                <w:color w:val="auto"/>
                <w:sz w:val="24"/>
                <w:lang w:eastAsia="vi-VN"/>
              </w:rPr>
              <w:t xml:space="preserve">           180.000 </w:t>
            </w:r>
          </w:p>
        </w:tc>
      </w:tr>
      <w:tr w:rsidR="00812CBA" w:rsidRPr="00D274E6" w:rsidTr="00A85244">
        <w:trPr>
          <w:trHeight w:val="960"/>
        </w:trPr>
        <w:tc>
          <w:tcPr>
            <w:tcW w:w="612"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color w:val="auto"/>
                <w:sz w:val="24"/>
              </w:rPr>
            </w:pPr>
            <w:r w:rsidRPr="00D274E6">
              <w:rPr>
                <w:rFonts w:eastAsia="Times New Roman"/>
                <w:color w:val="auto"/>
                <w:sz w:val="24"/>
              </w:rPr>
              <w:t>KV 2</w:t>
            </w:r>
          </w:p>
        </w:tc>
        <w:tc>
          <w:tcPr>
            <w:tcW w:w="3218"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C1797D">
            <w:pPr>
              <w:widowControl/>
              <w:spacing w:before="120" w:after="120" w:line="300" w:lineRule="exact"/>
              <w:rPr>
                <w:rFonts w:eastAsia="Times New Roman"/>
                <w:color w:val="auto"/>
                <w:sz w:val="24"/>
              </w:rPr>
            </w:pPr>
            <w:r w:rsidRPr="00D274E6">
              <w:rPr>
                <w:rFonts w:eastAsia="Times New Roman"/>
                <w:color w:val="auto"/>
                <w:sz w:val="24"/>
              </w:rPr>
              <w:t>Các thôn: Thái Dương Thượng Tây, các vị trí còn lại của các thôn: Vĩnh Trị ,Thái Dương Thượng Đông, Thái Dương Hạ Bắc,Thái Dương Hạ Trung, Thái Dương Hạ Nam (sau các vị trí của đường giao thông chính)</w:t>
            </w:r>
          </w:p>
        </w:tc>
        <w:tc>
          <w:tcPr>
            <w:tcW w:w="593"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both"/>
              <w:rPr>
                <w:rFonts w:eastAsia="Times New Roman"/>
                <w:color w:val="auto"/>
                <w:sz w:val="24"/>
                <w:lang w:eastAsia="vi-VN"/>
              </w:rPr>
            </w:pPr>
            <w:r w:rsidRPr="00D274E6">
              <w:rPr>
                <w:rFonts w:eastAsia="Times New Roman"/>
                <w:color w:val="auto"/>
                <w:sz w:val="24"/>
                <w:lang w:eastAsia="vi-VN"/>
              </w:rPr>
              <w:t xml:space="preserve">           156.000 </w:t>
            </w:r>
          </w:p>
        </w:tc>
        <w:tc>
          <w:tcPr>
            <w:tcW w:w="577"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both"/>
              <w:rPr>
                <w:rFonts w:eastAsia="Times New Roman"/>
                <w:color w:val="auto"/>
                <w:sz w:val="24"/>
                <w:lang w:eastAsia="vi-VN"/>
              </w:rPr>
            </w:pPr>
            <w:r w:rsidRPr="00D274E6">
              <w:rPr>
                <w:rFonts w:eastAsia="Times New Roman"/>
                <w:color w:val="auto"/>
                <w:sz w:val="24"/>
                <w:lang w:eastAsia="vi-VN"/>
              </w:rPr>
              <w:t xml:space="preserve">           132.000 </w:t>
            </w:r>
          </w:p>
        </w:tc>
      </w:tr>
      <w:tr w:rsidR="004E6F4C" w:rsidRPr="00D274E6" w:rsidTr="00A85244">
        <w:trPr>
          <w:trHeight w:val="630"/>
        </w:trPr>
        <w:tc>
          <w:tcPr>
            <w:tcW w:w="612"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color w:val="auto"/>
                <w:sz w:val="24"/>
              </w:rPr>
            </w:pPr>
            <w:r w:rsidRPr="00D274E6">
              <w:rPr>
                <w:rFonts w:eastAsia="Times New Roman"/>
                <w:color w:val="auto"/>
                <w:sz w:val="24"/>
              </w:rPr>
              <w:lastRenderedPageBreak/>
              <w:t>KV3</w:t>
            </w:r>
          </w:p>
        </w:tc>
        <w:tc>
          <w:tcPr>
            <w:tcW w:w="3218"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C1797D">
            <w:pPr>
              <w:widowControl/>
              <w:spacing w:before="120" w:after="120" w:line="300" w:lineRule="exact"/>
              <w:rPr>
                <w:rFonts w:eastAsia="Times New Roman"/>
                <w:color w:val="auto"/>
                <w:sz w:val="24"/>
              </w:rPr>
            </w:pPr>
            <w:r w:rsidRPr="00D274E6">
              <w:rPr>
                <w:rFonts w:eastAsia="Times New Roman"/>
                <w:color w:val="auto"/>
                <w:sz w:val="24"/>
              </w:rPr>
              <w:t>Xóm biển thôn Vĩnh Trị, xóm biển thôn Thái Dương Hạ bắc, xóm Cồn dài, xóm Cồn Đâu, xã Hải Dương</w:t>
            </w:r>
          </w:p>
        </w:tc>
        <w:tc>
          <w:tcPr>
            <w:tcW w:w="1170" w:type="pct"/>
            <w:gridSpan w:val="2"/>
            <w:tcBorders>
              <w:top w:val="single" w:sz="4" w:space="0" w:color="auto"/>
              <w:left w:val="nil"/>
              <w:bottom w:val="single" w:sz="4" w:space="0" w:color="auto"/>
              <w:right w:val="single" w:sz="4" w:space="0" w:color="000000"/>
            </w:tcBorders>
            <w:shd w:val="clear" w:color="auto" w:fill="auto"/>
            <w:vAlign w:val="center"/>
          </w:tcPr>
          <w:p w:rsidR="004E6F4C" w:rsidRPr="00D274E6" w:rsidRDefault="004E6F4C" w:rsidP="00A72F37">
            <w:pPr>
              <w:jc w:val="center"/>
              <w:rPr>
                <w:rFonts w:eastAsia="Times New Roman"/>
                <w:bCs/>
                <w:color w:val="auto"/>
                <w:sz w:val="24"/>
              </w:rPr>
            </w:pPr>
            <w:r w:rsidRPr="00D274E6">
              <w:rPr>
                <w:rFonts w:eastAsia="Times New Roman"/>
                <w:bCs/>
                <w:color w:val="auto"/>
                <w:sz w:val="24"/>
              </w:rPr>
              <w:t>120.000</w:t>
            </w:r>
          </w:p>
        </w:tc>
      </w:tr>
    </w:tbl>
    <w:p w:rsidR="00015475" w:rsidRPr="00D274E6" w:rsidRDefault="00015475" w:rsidP="00F962BB">
      <w:pPr>
        <w:widowControl/>
        <w:rPr>
          <w:b/>
          <w:color w:val="auto"/>
          <w:sz w:val="24"/>
        </w:rPr>
      </w:pPr>
    </w:p>
    <w:p w:rsidR="004E6F4C" w:rsidRPr="00D274E6" w:rsidRDefault="00F962BB" w:rsidP="00F962BB">
      <w:pPr>
        <w:widowControl/>
        <w:rPr>
          <w:b/>
          <w:color w:val="auto"/>
          <w:sz w:val="24"/>
        </w:rPr>
      </w:pPr>
      <w:r w:rsidRPr="00D274E6">
        <w:rPr>
          <w:b/>
          <w:color w:val="auto"/>
          <w:sz w:val="24"/>
        </w:rPr>
        <w:t xml:space="preserve">5. </w:t>
      </w:r>
      <w:r w:rsidR="004E6F4C" w:rsidRPr="00D274E6">
        <w:rPr>
          <w:b/>
          <w:color w:val="auto"/>
          <w:sz w:val="24"/>
        </w:rPr>
        <w:t>XÃ PHÚ DƯƠNG</w:t>
      </w:r>
    </w:p>
    <w:p w:rsidR="004E6F4C" w:rsidRPr="00D274E6" w:rsidRDefault="004E6F4C" w:rsidP="004E6F4C">
      <w:pPr>
        <w:spacing w:before="120"/>
        <w:rPr>
          <w:b/>
          <w:color w:val="auto"/>
          <w:sz w:val="24"/>
        </w:rPr>
      </w:pPr>
      <w:r w:rsidRPr="00D274E6">
        <w:rPr>
          <w:b/>
          <w:color w:val="auto"/>
          <w:sz w:val="24"/>
        </w:rPr>
        <w:t>a) Giá đất ở nằm ven đường giao thông chính</w:t>
      </w:r>
    </w:p>
    <w:p w:rsidR="004E6F4C" w:rsidRPr="00D274E6" w:rsidRDefault="004E6F4C" w:rsidP="004E6F4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553"/>
        <w:gridCol w:w="4980"/>
        <w:gridCol w:w="1348"/>
        <w:gridCol w:w="1348"/>
        <w:gridCol w:w="1344"/>
      </w:tblGrid>
      <w:tr w:rsidR="00812CBA" w:rsidRPr="00D274E6" w:rsidTr="00A72F37">
        <w:trPr>
          <w:trHeight w:val="315"/>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TT</w:t>
            </w:r>
          </w:p>
        </w:tc>
        <w:tc>
          <w:tcPr>
            <w:tcW w:w="2601" w:type="pct"/>
            <w:tcBorders>
              <w:top w:val="single" w:sz="4" w:space="0" w:color="auto"/>
              <w:left w:val="nil"/>
              <w:bottom w:val="single" w:sz="4" w:space="0" w:color="auto"/>
              <w:right w:val="single" w:sz="4" w:space="0" w:color="auto"/>
            </w:tcBorders>
            <w:shd w:val="clear" w:color="auto" w:fill="auto"/>
            <w:vAlign w:val="center"/>
            <w:hideMark/>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Địa giới hành chính</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Vị trí 1</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Vị trí 2</w:t>
            </w:r>
          </w:p>
        </w:tc>
        <w:tc>
          <w:tcPr>
            <w:tcW w:w="702" w:type="pct"/>
            <w:tcBorders>
              <w:top w:val="single" w:sz="4" w:space="0" w:color="auto"/>
              <w:left w:val="nil"/>
              <w:bottom w:val="single" w:sz="4" w:space="0" w:color="auto"/>
              <w:right w:val="single" w:sz="4" w:space="0" w:color="auto"/>
            </w:tcBorders>
            <w:shd w:val="clear" w:color="auto" w:fill="auto"/>
            <w:vAlign w:val="center"/>
            <w:hideMark/>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A72F37">
        <w:trPr>
          <w:trHeight w:val="31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widowControl/>
              <w:jc w:val="center"/>
              <w:rPr>
                <w:rFonts w:eastAsia="Times New Roman"/>
                <w:bCs/>
                <w:color w:val="auto"/>
                <w:sz w:val="24"/>
              </w:rPr>
            </w:pPr>
            <w:r w:rsidRPr="00D274E6">
              <w:rPr>
                <w:rFonts w:eastAsia="Times New Roman"/>
                <w:bCs/>
                <w:color w:val="auto"/>
                <w:sz w:val="24"/>
              </w:rPr>
              <w:t>1</w:t>
            </w:r>
          </w:p>
        </w:tc>
        <w:tc>
          <w:tcPr>
            <w:tcW w:w="2601"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36640F">
            <w:pPr>
              <w:widowControl/>
              <w:spacing w:before="120" w:after="120" w:line="300" w:lineRule="exact"/>
              <w:jc w:val="both"/>
              <w:rPr>
                <w:rFonts w:eastAsia="Times New Roman"/>
                <w:color w:val="auto"/>
                <w:sz w:val="24"/>
              </w:rPr>
            </w:pPr>
            <w:r w:rsidRPr="00D274E6">
              <w:rPr>
                <w:rFonts w:eastAsia="Times New Roman"/>
                <w:color w:val="auto"/>
                <w:sz w:val="24"/>
              </w:rPr>
              <w:t>Quốc lộ 49A</w:t>
            </w:r>
          </w:p>
        </w:tc>
        <w:tc>
          <w:tcPr>
            <w:tcW w:w="704"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D661F8">
            <w:pPr>
              <w:widowControl/>
              <w:ind w:firstLineChars="100" w:firstLine="241"/>
              <w:jc w:val="right"/>
              <w:rPr>
                <w:rFonts w:eastAsia="Times New Roman"/>
                <w:b/>
                <w:bCs/>
                <w:color w:val="auto"/>
                <w:sz w:val="24"/>
              </w:rPr>
            </w:pPr>
            <w:r w:rsidRPr="00D274E6">
              <w:rPr>
                <w:rFonts w:eastAsia="Times New Roman"/>
                <w:b/>
                <w:bCs/>
                <w:color w:val="auto"/>
                <w:sz w:val="24"/>
              </w:rPr>
              <w:t> </w:t>
            </w:r>
          </w:p>
        </w:tc>
        <w:tc>
          <w:tcPr>
            <w:tcW w:w="704"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D661F8">
            <w:pPr>
              <w:widowControl/>
              <w:ind w:firstLineChars="100" w:firstLine="241"/>
              <w:jc w:val="right"/>
              <w:rPr>
                <w:rFonts w:eastAsia="Times New Roman"/>
                <w:b/>
                <w:bCs/>
                <w:color w:val="auto"/>
                <w:sz w:val="24"/>
              </w:rPr>
            </w:pPr>
            <w:r w:rsidRPr="00D274E6">
              <w:rPr>
                <w:rFonts w:eastAsia="Times New Roman"/>
                <w:b/>
                <w:bCs/>
                <w:color w:val="auto"/>
                <w:sz w:val="24"/>
              </w:rPr>
              <w:t> </w:t>
            </w:r>
          </w:p>
        </w:tc>
        <w:tc>
          <w:tcPr>
            <w:tcW w:w="702"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D661F8">
            <w:pPr>
              <w:widowControl/>
              <w:ind w:firstLineChars="100" w:firstLine="241"/>
              <w:jc w:val="right"/>
              <w:rPr>
                <w:rFonts w:eastAsia="Times New Roman"/>
                <w:b/>
                <w:bCs/>
                <w:color w:val="auto"/>
                <w:sz w:val="24"/>
              </w:rPr>
            </w:pPr>
            <w:r w:rsidRPr="00D274E6">
              <w:rPr>
                <w:rFonts w:eastAsia="Times New Roman"/>
                <w:b/>
                <w:bCs/>
                <w:color w:val="auto"/>
                <w:sz w:val="24"/>
              </w:rPr>
              <w:t> </w:t>
            </w:r>
          </w:p>
        </w:tc>
      </w:tr>
      <w:tr w:rsidR="00812CBA" w:rsidRPr="00D274E6" w:rsidTr="00A72F37">
        <w:trPr>
          <w:trHeight w:val="6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color w:val="auto"/>
                <w:sz w:val="24"/>
              </w:rPr>
            </w:pPr>
          </w:p>
        </w:tc>
        <w:tc>
          <w:tcPr>
            <w:tcW w:w="2601"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36640F">
            <w:pPr>
              <w:widowControl/>
              <w:spacing w:before="120" w:after="120" w:line="300" w:lineRule="exact"/>
              <w:jc w:val="both"/>
              <w:rPr>
                <w:rFonts w:eastAsia="Times New Roman"/>
                <w:color w:val="auto"/>
                <w:sz w:val="24"/>
              </w:rPr>
            </w:pPr>
            <w:r w:rsidRPr="00D274E6">
              <w:rPr>
                <w:rFonts w:eastAsia="Times New Roman"/>
                <w:color w:val="auto"/>
                <w:sz w:val="24"/>
              </w:rPr>
              <w:t xml:space="preserve">Đoạn từ Giáp xã Phú Thượng đến Trường </w:t>
            </w:r>
            <w:r w:rsidR="00A85244" w:rsidRPr="00D274E6">
              <w:rPr>
                <w:rFonts w:eastAsia="Times New Roman"/>
                <w:color w:val="auto"/>
                <w:sz w:val="24"/>
              </w:rPr>
              <w:t xml:space="preserve">Trung học phổ thông </w:t>
            </w:r>
            <w:r w:rsidRPr="00D274E6">
              <w:rPr>
                <w:rFonts w:eastAsia="Times New Roman"/>
                <w:color w:val="auto"/>
                <w:sz w:val="24"/>
              </w:rPr>
              <w:t>Phan Đăng Lưu</w:t>
            </w:r>
          </w:p>
        </w:tc>
        <w:tc>
          <w:tcPr>
            <w:tcW w:w="704" w:type="pct"/>
            <w:tcBorders>
              <w:top w:val="nil"/>
              <w:left w:val="nil"/>
              <w:bottom w:val="single" w:sz="4" w:space="0" w:color="auto"/>
              <w:right w:val="single" w:sz="4" w:space="0" w:color="auto"/>
            </w:tcBorders>
            <w:shd w:val="clear" w:color="auto" w:fill="auto"/>
            <w:vAlign w:val="center"/>
          </w:tcPr>
          <w:p w:rsidR="004E6F4C" w:rsidRPr="00D274E6" w:rsidRDefault="004E6F4C" w:rsidP="00752F07">
            <w:pPr>
              <w:jc w:val="right"/>
              <w:rPr>
                <w:rFonts w:eastAsia="Times New Roman"/>
                <w:color w:val="auto"/>
                <w:sz w:val="24"/>
                <w:lang w:eastAsia="vi-VN"/>
              </w:rPr>
            </w:pPr>
            <w:r w:rsidRPr="00D274E6">
              <w:rPr>
                <w:rFonts w:eastAsia="Times New Roman"/>
                <w:color w:val="auto"/>
                <w:sz w:val="24"/>
                <w:lang w:eastAsia="vi-VN"/>
              </w:rPr>
              <w:t xml:space="preserve">        3.528.000 </w:t>
            </w:r>
          </w:p>
        </w:tc>
        <w:tc>
          <w:tcPr>
            <w:tcW w:w="704" w:type="pct"/>
            <w:tcBorders>
              <w:top w:val="nil"/>
              <w:left w:val="nil"/>
              <w:bottom w:val="single" w:sz="4" w:space="0" w:color="auto"/>
              <w:right w:val="single" w:sz="4" w:space="0" w:color="auto"/>
            </w:tcBorders>
            <w:shd w:val="clear" w:color="auto" w:fill="auto"/>
            <w:vAlign w:val="center"/>
          </w:tcPr>
          <w:p w:rsidR="004E6F4C" w:rsidRPr="00D274E6" w:rsidRDefault="004E6F4C" w:rsidP="00752F07">
            <w:pPr>
              <w:jc w:val="right"/>
              <w:rPr>
                <w:rFonts w:eastAsia="Times New Roman"/>
                <w:color w:val="auto"/>
                <w:sz w:val="24"/>
                <w:lang w:eastAsia="vi-VN"/>
              </w:rPr>
            </w:pPr>
            <w:r w:rsidRPr="00D274E6">
              <w:rPr>
                <w:rFonts w:eastAsia="Times New Roman"/>
                <w:color w:val="auto"/>
                <w:sz w:val="24"/>
                <w:lang w:eastAsia="vi-VN"/>
              </w:rPr>
              <w:t xml:space="preserve">        2.472.000 </w:t>
            </w:r>
          </w:p>
        </w:tc>
        <w:tc>
          <w:tcPr>
            <w:tcW w:w="702" w:type="pct"/>
            <w:tcBorders>
              <w:top w:val="nil"/>
              <w:left w:val="nil"/>
              <w:bottom w:val="single" w:sz="4" w:space="0" w:color="auto"/>
              <w:right w:val="single" w:sz="4" w:space="0" w:color="auto"/>
            </w:tcBorders>
            <w:shd w:val="clear" w:color="auto" w:fill="auto"/>
            <w:vAlign w:val="center"/>
          </w:tcPr>
          <w:p w:rsidR="004E6F4C" w:rsidRPr="00D274E6" w:rsidRDefault="004E6F4C" w:rsidP="00752F07">
            <w:pPr>
              <w:jc w:val="right"/>
              <w:rPr>
                <w:rFonts w:eastAsia="Times New Roman"/>
                <w:color w:val="auto"/>
                <w:sz w:val="24"/>
                <w:lang w:eastAsia="vi-VN"/>
              </w:rPr>
            </w:pPr>
            <w:r w:rsidRPr="00D274E6">
              <w:rPr>
                <w:rFonts w:eastAsia="Times New Roman"/>
                <w:color w:val="auto"/>
                <w:sz w:val="24"/>
                <w:lang w:eastAsia="vi-VN"/>
              </w:rPr>
              <w:t xml:space="preserve">        1.734.000 </w:t>
            </w:r>
          </w:p>
        </w:tc>
      </w:tr>
      <w:tr w:rsidR="00812CBA" w:rsidRPr="00D274E6" w:rsidTr="00A72F37">
        <w:trPr>
          <w:trHeight w:val="6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color w:val="auto"/>
                <w:sz w:val="24"/>
              </w:rPr>
            </w:pPr>
          </w:p>
        </w:tc>
        <w:tc>
          <w:tcPr>
            <w:tcW w:w="2601"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015475">
            <w:pPr>
              <w:widowControl/>
              <w:spacing w:before="120" w:after="120" w:line="300" w:lineRule="exact"/>
              <w:jc w:val="both"/>
              <w:rPr>
                <w:rFonts w:eastAsia="Times New Roman"/>
                <w:color w:val="auto"/>
                <w:sz w:val="24"/>
              </w:rPr>
            </w:pPr>
            <w:r w:rsidRPr="00D274E6">
              <w:rPr>
                <w:rFonts w:eastAsia="Times New Roman"/>
                <w:color w:val="auto"/>
                <w:sz w:val="24"/>
              </w:rPr>
              <w:t xml:space="preserve">Đoạn từ Trường </w:t>
            </w:r>
            <w:r w:rsidR="0036640F" w:rsidRPr="00D274E6">
              <w:rPr>
                <w:rFonts w:eastAsia="Times New Roman"/>
                <w:color w:val="auto"/>
                <w:sz w:val="24"/>
              </w:rPr>
              <w:t xml:space="preserve">Trung học phổ thông </w:t>
            </w:r>
            <w:r w:rsidRPr="00D274E6">
              <w:rPr>
                <w:rFonts w:eastAsia="Times New Roman"/>
                <w:color w:val="auto"/>
                <w:sz w:val="24"/>
              </w:rPr>
              <w:t>Phan Đăng Lưu đến Cầu Lưu Khánh</w:t>
            </w:r>
          </w:p>
        </w:tc>
        <w:tc>
          <w:tcPr>
            <w:tcW w:w="704" w:type="pct"/>
            <w:tcBorders>
              <w:top w:val="nil"/>
              <w:left w:val="nil"/>
              <w:bottom w:val="single" w:sz="4" w:space="0" w:color="auto"/>
              <w:right w:val="single" w:sz="4" w:space="0" w:color="auto"/>
            </w:tcBorders>
            <w:shd w:val="clear" w:color="auto" w:fill="auto"/>
            <w:vAlign w:val="center"/>
          </w:tcPr>
          <w:p w:rsidR="004E6F4C" w:rsidRPr="00D274E6" w:rsidRDefault="004E6F4C" w:rsidP="00752F07">
            <w:pPr>
              <w:jc w:val="right"/>
              <w:rPr>
                <w:rFonts w:eastAsia="Times New Roman"/>
                <w:color w:val="auto"/>
                <w:sz w:val="24"/>
                <w:lang w:eastAsia="vi-VN"/>
              </w:rPr>
            </w:pPr>
            <w:r w:rsidRPr="00D274E6">
              <w:rPr>
                <w:rFonts w:eastAsia="Times New Roman"/>
                <w:color w:val="auto"/>
                <w:sz w:val="24"/>
                <w:lang w:eastAsia="vi-VN"/>
              </w:rPr>
              <w:t xml:space="preserve">        2.520.000 </w:t>
            </w:r>
          </w:p>
        </w:tc>
        <w:tc>
          <w:tcPr>
            <w:tcW w:w="704" w:type="pct"/>
            <w:tcBorders>
              <w:top w:val="nil"/>
              <w:left w:val="nil"/>
              <w:bottom w:val="single" w:sz="4" w:space="0" w:color="auto"/>
              <w:right w:val="single" w:sz="4" w:space="0" w:color="auto"/>
            </w:tcBorders>
            <w:shd w:val="clear" w:color="auto" w:fill="auto"/>
            <w:vAlign w:val="center"/>
          </w:tcPr>
          <w:p w:rsidR="004E6F4C" w:rsidRPr="00D274E6" w:rsidRDefault="004E6F4C" w:rsidP="00752F07">
            <w:pPr>
              <w:jc w:val="right"/>
              <w:rPr>
                <w:rFonts w:eastAsia="Times New Roman"/>
                <w:color w:val="auto"/>
                <w:sz w:val="24"/>
                <w:lang w:eastAsia="vi-VN"/>
              </w:rPr>
            </w:pPr>
            <w:r w:rsidRPr="00D274E6">
              <w:rPr>
                <w:rFonts w:eastAsia="Times New Roman"/>
                <w:color w:val="auto"/>
                <w:sz w:val="24"/>
                <w:lang w:eastAsia="vi-VN"/>
              </w:rPr>
              <w:t xml:space="preserve">        1.764.000 </w:t>
            </w:r>
          </w:p>
        </w:tc>
        <w:tc>
          <w:tcPr>
            <w:tcW w:w="702" w:type="pct"/>
            <w:tcBorders>
              <w:top w:val="nil"/>
              <w:left w:val="nil"/>
              <w:bottom w:val="single" w:sz="4" w:space="0" w:color="auto"/>
              <w:right w:val="single" w:sz="4" w:space="0" w:color="auto"/>
            </w:tcBorders>
            <w:shd w:val="clear" w:color="auto" w:fill="auto"/>
            <w:vAlign w:val="center"/>
          </w:tcPr>
          <w:p w:rsidR="004E6F4C" w:rsidRPr="00D274E6" w:rsidRDefault="004E6F4C" w:rsidP="00752F07">
            <w:pPr>
              <w:jc w:val="right"/>
              <w:rPr>
                <w:rFonts w:eastAsia="Times New Roman"/>
                <w:color w:val="auto"/>
                <w:sz w:val="24"/>
                <w:lang w:eastAsia="vi-VN"/>
              </w:rPr>
            </w:pPr>
            <w:r w:rsidRPr="00D274E6">
              <w:rPr>
                <w:rFonts w:eastAsia="Times New Roman"/>
                <w:color w:val="auto"/>
                <w:sz w:val="24"/>
                <w:lang w:eastAsia="vi-VN"/>
              </w:rPr>
              <w:t xml:space="preserve">        1.236.000 </w:t>
            </w:r>
          </w:p>
        </w:tc>
      </w:tr>
      <w:tr w:rsidR="00812CBA" w:rsidRPr="00D274E6" w:rsidTr="00A72F37">
        <w:trPr>
          <w:trHeight w:val="31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color w:val="auto"/>
                <w:sz w:val="24"/>
              </w:rPr>
            </w:pPr>
          </w:p>
        </w:tc>
        <w:tc>
          <w:tcPr>
            <w:tcW w:w="2601"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36640F">
            <w:pPr>
              <w:widowControl/>
              <w:spacing w:before="120" w:after="120" w:line="300" w:lineRule="exact"/>
              <w:jc w:val="both"/>
              <w:rPr>
                <w:rFonts w:eastAsia="Times New Roman"/>
                <w:color w:val="auto"/>
                <w:sz w:val="24"/>
              </w:rPr>
            </w:pPr>
            <w:r w:rsidRPr="00D274E6">
              <w:rPr>
                <w:rFonts w:eastAsia="Times New Roman"/>
                <w:color w:val="auto"/>
                <w:sz w:val="24"/>
              </w:rPr>
              <w:t>Đoạn từ Cầu Lưu Khánh đến Giáp thị trấn Thuận An</w:t>
            </w:r>
          </w:p>
        </w:tc>
        <w:tc>
          <w:tcPr>
            <w:tcW w:w="704" w:type="pct"/>
            <w:tcBorders>
              <w:top w:val="nil"/>
              <w:left w:val="nil"/>
              <w:bottom w:val="single" w:sz="4" w:space="0" w:color="auto"/>
              <w:right w:val="single" w:sz="4" w:space="0" w:color="auto"/>
            </w:tcBorders>
            <w:shd w:val="clear" w:color="auto" w:fill="auto"/>
            <w:vAlign w:val="center"/>
          </w:tcPr>
          <w:p w:rsidR="004E6F4C" w:rsidRPr="00D274E6" w:rsidRDefault="004E6F4C" w:rsidP="00752F07">
            <w:pPr>
              <w:jc w:val="right"/>
              <w:rPr>
                <w:rFonts w:eastAsia="Times New Roman"/>
                <w:color w:val="auto"/>
                <w:sz w:val="24"/>
                <w:lang w:eastAsia="vi-VN"/>
              </w:rPr>
            </w:pPr>
            <w:r w:rsidRPr="00D274E6">
              <w:rPr>
                <w:rFonts w:eastAsia="Times New Roman"/>
                <w:color w:val="auto"/>
                <w:sz w:val="24"/>
                <w:lang w:eastAsia="vi-VN"/>
              </w:rPr>
              <w:t xml:space="preserve">        1.764.000 </w:t>
            </w:r>
          </w:p>
        </w:tc>
        <w:tc>
          <w:tcPr>
            <w:tcW w:w="704" w:type="pct"/>
            <w:tcBorders>
              <w:top w:val="nil"/>
              <w:left w:val="nil"/>
              <w:bottom w:val="single" w:sz="4" w:space="0" w:color="auto"/>
              <w:right w:val="single" w:sz="4" w:space="0" w:color="auto"/>
            </w:tcBorders>
            <w:shd w:val="clear" w:color="auto" w:fill="auto"/>
            <w:vAlign w:val="center"/>
          </w:tcPr>
          <w:p w:rsidR="004E6F4C" w:rsidRPr="00D274E6" w:rsidRDefault="004E6F4C" w:rsidP="00752F07">
            <w:pPr>
              <w:jc w:val="right"/>
              <w:rPr>
                <w:rFonts w:eastAsia="Times New Roman"/>
                <w:color w:val="auto"/>
                <w:sz w:val="24"/>
                <w:lang w:eastAsia="vi-VN"/>
              </w:rPr>
            </w:pPr>
            <w:r w:rsidRPr="00D274E6">
              <w:rPr>
                <w:rFonts w:eastAsia="Times New Roman"/>
                <w:color w:val="auto"/>
                <w:sz w:val="24"/>
                <w:lang w:eastAsia="vi-VN"/>
              </w:rPr>
              <w:t xml:space="preserve">           972.000 </w:t>
            </w:r>
          </w:p>
        </w:tc>
        <w:tc>
          <w:tcPr>
            <w:tcW w:w="702" w:type="pct"/>
            <w:tcBorders>
              <w:top w:val="nil"/>
              <w:left w:val="nil"/>
              <w:bottom w:val="single" w:sz="4" w:space="0" w:color="auto"/>
              <w:right w:val="single" w:sz="4" w:space="0" w:color="auto"/>
            </w:tcBorders>
            <w:shd w:val="clear" w:color="auto" w:fill="auto"/>
            <w:vAlign w:val="center"/>
          </w:tcPr>
          <w:p w:rsidR="004E6F4C" w:rsidRPr="00D274E6" w:rsidRDefault="004E6F4C" w:rsidP="00752F07">
            <w:pPr>
              <w:jc w:val="right"/>
              <w:rPr>
                <w:rFonts w:eastAsia="Times New Roman"/>
                <w:color w:val="auto"/>
                <w:sz w:val="24"/>
                <w:lang w:eastAsia="vi-VN"/>
              </w:rPr>
            </w:pPr>
            <w:r w:rsidRPr="00D274E6">
              <w:rPr>
                <w:rFonts w:eastAsia="Times New Roman"/>
                <w:color w:val="auto"/>
                <w:sz w:val="24"/>
                <w:lang w:eastAsia="vi-VN"/>
              </w:rPr>
              <w:t xml:space="preserve">           678.000 </w:t>
            </w:r>
          </w:p>
        </w:tc>
      </w:tr>
      <w:tr w:rsidR="00812CBA" w:rsidRPr="00D274E6" w:rsidTr="00A72F37">
        <w:trPr>
          <w:trHeight w:val="31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bCs/>
                <w:color w:val="auto"/>
                <w:sz w:val="24"/>
              </w:rPr>
            </w:pPr>
            <w:r w:rsidRPr="00D274E6">
              <w:rPr>
                <w:rFonts w:eastAsia="Times New Roman"/>
                <w:bCs/>
                <w:color w:val="auto"/>
                <w:sz w:val="24"/>
              </w:rPr>
              <w:t>2</w:t>
            </w:r>
          </w:p>
        </w:tc>
        <w:tc>
          <w:tcPr>
            <w:tcW w:w="2601"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36640F">
            <w:pPr>
              <w:widowControl/>
              <w:spacing w:before="120" w:after="120" w:line="300" w:lineRule="exact"/>
              <w:jc w:val="both"/>
              <w:rPr>
                <w:rFonts w:eastAsia="Times New Roman"/>
                <w:color w:val="auto"/>
                <w:sz w:val="24"/>
              </w:rPr>
            </w:pPr>
            <w:r w:rsidRPr="00D274E6">
              <w:rPr>
                <w:rFonts w:eastAsia="Times New Roman"/>
                <w:color w:val="auto"/>
                <w:sz w:val="24"/>
              </w:rPr>
              <w:t>Tỉnh lộ 2</w:t>
            </w:r>
          </w:p>
        </w:tc>
        <w:tc>
          <w:tcPr>
            <w:tcW w:w="704" w:type="pct"/>
            <w:tcBorders>
              <w:top w:val="nil"/>
              <w:left w:val="nil"/>
              <w:bottom w:val="single" w:sz="4" w:space="0" w:color="auto"/>
              <w:right w:val="single" w:sz="4" w:space="0" w:color="auto"/>
            </w:tcBorders>
            <w:shd w:val="clear" w:color="auto" w:fill="auto"/>
            <w:vAlign w:val="center"/>
          </w:tcPr>
          <w:p w:rsidR="004E6F4C" w:rsidRPr="00D274E6" w:rsidRDefault="004E6F4C" w:rsidP="00752F07">
            <w:pPr>
              <w:jc w:val="right"/>
              <w:rPr>
                <w:rFonts w:eastAsia="Times New Roman"/>
                <w:color w:val="auto"/>
                <w:sz w:val="24"/>
                <w:lang w:eastAsia="vi-VN"/>
              </w:rPr>
            </w:pPr>
            <w:r w:rsidRPr="00D274E6">
              <w:rPr>
                <w:rFonts w:eastAsia="Times New Roman"/>
                <w:color w:val="auto"/>
                <w:sz w:val="24"/>
                <w:lang w:eastAsia="vi-VN"/>
              </w:rPr>
              <w:t xml:space="preserve">           672.000 </w:t>
            </w:r>
          </w:p>
        </w:tc>
        <w:tc>
          <w:tcPr>
            <w:tcW w:w="704" w:type="pct"/>
            <w:tcBorders>
              <w:top w:val="nil"/>
              <w:left w:val="nil"/>
              <w:bottom w:val="single" w:sz="4" w:space="0" w:color="auto"/>
              <w:right w:val="single" w:sz="4" w:space="0" w:color="auto"/>
            </w:tcBorders>
            <w:shd w:val="clear" w:color="auto" w:fill="auto"/>
            <w:vAlign w:val="center"/>
          </w:tcPr>
          <w:p w:rsidR="004E6F4C" w:rsidRPr="00D274E6" w:rsidRDefault="004E6F4C" w:rsidP="00752F07">
            <w:pPr>
              <w:jc w:val="right"/>
              <w:rPr>
                <w:rFonts w:eastAsia="Times New Roman"/>
                <w:color w:val="auto"/>
                <w:sz w:val="24"/>
                <w:lang w:eastAsia="vi-VN"/>
              </w:rPr>
            </w:pPr>
            <w:r w:rsidRPr="00D274E6">
              <w:rPr>
                <w:rFonts w:eastAsia="Times New Roman"/>
                <w:color w:val="auto"/>
                <w:sz w:val="24"/>
                <w:lang w:eastAsia="vi-VN"/>
              </w:rPr>
              <w:t xml:space="preserve">           468.000 </w:t>
            </w:r>
          </w:p>
        </w:tc>
        <w:tc>
          <w:tcPr>
            <w:tcW w:w="702" w:type="pct"/>
            <w:tcBorders>
              <w:top w:val="nil"/>
              <w:left w:val="nil"/>
              <w:bottom w:val="single" w:sz="4" w:space="0" w:color="auto"/>
              <w:right w:val="single" w:sz="4" w:space="0" w:color="auto"/>
            </w:tcBorders>
            <w:shd w:val="clear" w:color="auto" w:fill="auto"/>
            <w:vAlign w:val="center"/>
          </w:tcPr>
          <w:p w:rsidR="004E6F4C" w:rsidRPr="00D274E6" w:rsidRDefault="004E6F4C" w:rsidP="00752F07">
            <w:pPr>
              <w:jc w:val="right"/>
              <w:rPr>
                <w:rFonts w:eastAsia="Times New Roman"/>
                <w:color w:val="auto"/>
                <w:sz w:val="24"/>
                <w:lang w:eastAsia="vi-VN"/>
              </w:rPr>
            </w:pPr>
            <w:r w:rsidRPr="00D274E6">
              <w:rPr>
                <w:rFonts w:eastAsia="Times New Roman"/>
                <w:color w:val="auto"/>
                <w:sz w:val="24"/>
                <w:lang w:eastAsia="vi-VN"/>
              </w:rPr>
              <w:t xml:space="preserve">           330.000 </w:t>
            </w:r>
          </w:p>
        </w:tc>
      </w:tr>
      <w:tr w:rsidR="00812CBA" w:rsidRPr="00D274E6" w:rsidTr="00A72F37">
        <w:trPr>
          <w:trHeight w:val="31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bCs/>
                <w:color w:val="auto"/>
                <w:sz w:val="24"/>
              </w:rPr>
            </w:pPr>
            <w:r w:rsidRPr="00D274E6">
              <w:rPr>
                <w:rFonts w:eastAsia="Times New Roman"/>
                <w:bCs/>
                <w:color w:val="auto"/>
                <w:sz w:val="24"/>
              </w:rPr>
              <w:t>3</w:t>
            </w:r>
          </w:p>
        </w:tc>
        <w:tc>
          <w:tcPr>
            <w:tcW w:w="2601"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36640F">
            <w:pPr>
              <w:widowControl/>
              <w:spacing w:before="120" w:after="120" w:line="300" w:lineRule="exact"/>
              <w:jc w:val="both"/>
              <w:rPr>
                <w:rFonts w:eastAsia="Times New Roman"/>
                <w:color w:val="auto"/>
                <w:sz w:val="24"/>
              </w:rPr>
            </w:pPr>
            <w:r w:rsidRPr="00D274E6">
              <w:rPr>
                <w:rFonts w:eastAsia="Times New Roman"/>
                <w:color w:val="auto"/>
                <w:sz w:val="24"/>
              </w:rPr>
              <w:t>Các đường xóm chính nối Quốc lộ 49A</w:t>
            </w:r>
          </w:p>
        </w:tc>
        <w:tc>
          <w:tcPr>
            <w:tcW w:w="704" w:type="pct"/>
            <w:tcBorders>
              <w:top w:val="nil"/>
              <w:left w:val="nil"/>
              <w:bottom w:val="single" w:sz="4" w:space="0" w:color="auto"/>
              <w:right w:val="single" w:sz="4" w:space="0" w:color="auto"/>
            </w:tcBorders>
            <w:shd w:val="clear" w:color="auto" w:fill="auto"/>
            <w:vAlign w:val="center"/>
          </w:tcPr>
          <w:p w:rsidR="004E6F4C" w:rsidRPr="00D274E6" w:rsidRDefault="004E6F4C" w:rsidP="00752F07">
            <w:pPr>
              <w:jc w:val="right"/>
              <w:rPr>
                <w:rFonts w:eastAsia="Times New Roman"/>
                <w:color w:val="auto"/>
                <w:sz w:val="24"/>
                <w:lang w:eastAsia="vi-VN"/>
              </w:rPr>
            </w:pPr>
          </w:p>
        </w:tc>
        <w:tc>
          <w:tcPr>
            <w:tcW w:w="704" w:type="pct"/>
            <w:tcBorders>
              <w:top w:val="nil"/>
              <w:left w:val="nil"/>
              <w:bottom w:val="single" w:sz="4" w:space="0" w:color="auto"/>
              <w:right w:val="single" w:sz="4" w:space="0" w:color="auto"/>
            </w:tcBorders>
            <w:shd w:val="clear" w:color="auto" w:fill="auto"/>
            <w:vAlign w:val="center"/>
          </w:tcPr>
          <w:p w:rsidR="004E6F4C" w:rsidRPr="00D274E6" w:rsidRDefault="004E6F4C" w:rsidP="00752F07">
            <w:pPr>
              <w:jc w:val="right"/>
              <w:rPr>
                <w:rFonts w:eastAsia="Times New Roman"/>
                <w:color w:val="auto"/>
                <w:sz w:val="24"/>
                <w:lang w:eastAsia="vi-VN"/>
              </w:rPr>
            </w:pPr>
          </w:p>
        </w:tc>
        <w:tc>
          <w:tcPr>
            <w:tcW w:w="702" w:type="pct"/>
            <w:tcBorders>
              <w:top w:val="nil"/>
              <w:left w:val="nil"/>
              <w:bottom w:val="single" w:sz="4" w:space="0" w:color="auto"/>
              <w:right w:val="single" w:sz="4" w:space="0" w:color="auto"/>
            </w:tcBorders>
            <w:shd w:val="clear" w:color="auto" w:fill="auto"/>
            <w:vAlign w:val="center"/>
          </w:tcPr>
          <w:p w:rsidR="004E6F4C" w:rsidRPr="00D274E6" w:rsidRDefault="004E6F4C" w:rsidP="00752F07">
            <w:pPr>
              <w:jc w:val="right"/>
              <w:rPr>
                <w:rFonts w:eastAsia="Times New Roman"/>
                <w:color w:val="auto"/>
                <w:sz w:val="24"/>
                <w:lang w:eastAsia="vi-VN"/>
              </w:rPr>
            </w:pPr>
          </w:p>
        </w:tc>
      </w:tr>
      <w:tr w:rsidR="00812CBA" w:rsidRPr="00D274E6" w:rsidTr="00A72F37">
        <w:trPr>
          <w:trHeight w:val="6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color w:val="auto"/>
                <w:sz w:val="24"/>
              </w:rPr>
            </w:pPr>
          </w:p>
        </w:tc>
        <w:tc>
          <w:tcPr>
            <w:tcW w:w="2601"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36640F">
            <w:pPr>
              <w:widowControl/>
              <w:spacing w:before="120" w:after="120" w:line="300" w:lineRule="exact"/>
              <w:jc w:val="both"/>
              <w:rPr>
                <w:rFonts w:eastAsia="Times New Roman"/>
                <w:color w:val="auto"/>
                <w:sz w:val="24"/>
              </w:rPr>
            </w:pPr>
            <w:r w:rsidRPr="00D274E6">
              <w:rPr>
                <w:rFonts w:eastAsia="Times New Roman"/>
                <w:color w:val="auto"/>
                <w:sz w:val="24"/>
              </w:rPr>
              <w:t xml:space="preserve">Đoạn từ giáp xã Phú Thượng đến Trường </w:t>
            </w:r>
            <w:r w:rsidR="00A85244" w:rsidRPr="00D274E6">
              <w:rPr>
                <w:rFonts w:eastAsia="Times New Roman"/>
                <w:color w:val="auto"/>
                <w:sz w:val="24"/>
              </w:rPr>
              <w:t xml:space="preserve">Trung họcphổ thông </w:t>
            </w:r>
            <w:r w:rsidRPr="00D274E6">
              <w:rPr>
                <w:rFonts w:eastAsia="Times New Roman"/>
                <w:color w:val="auto"/>
                <w:sz w:val="24"/>
              </w:rPr>
              <w:t>Phan Đăng Lưu</w:t>
            </w:r>
          </w:p>
        </w:tc>
        <w:tc>
          <w:tcPr>
            <w:tcW w:w="704" w:type="pct"/>
            <w:tcBorders>
              <w:top w:val="nil"/>
              <w:left w:val="nil"/>
              <w:bottom w:val="single" w:sz="4" w:space="0" w:color="auto"/>
              <w:right w:val="single" w:sz="4" w:space="0" w:color="auto"/>
            </w:tcBorders>
            <w:shd w:val="clear" w:color="auto" w:fill="auto"/>
            <w:vAlign w:val="center"/>
          </w:tcPr>
          <w:p w:rsidR="004E6F4C" w:rsidRPr="00D274E6" w:rsidRDefault="004E6F4C" w:rsidP="00752F07">
            <w:pPr>
              <w:jc w:val="right"/>
              <w:rPr>
                <w:rFonts w:eastAsia="Times New Roman"/>
                <w:color w:val="auto"/>
                <w:sz w:val="24"/>
                <w:lang w:eastAsia="vi-VN"/>
              </w:rPr>
            </w:pPr>
            <w:r w:rsidRPr="00D274E6">
              <w:rPr>
                <w:rFonts w:eastAsia="Times New Roman"/>
                <w:color w:val="auto"/>
                <w:sz w:val="24"/>
                <w:lang w:eastAsia="vi-VN"/>
              </w:rPr>
              <w:t xml:space="preserve">        1.410.000 </w:t>
            </w:r>
          </w:p>
        </w:tc>
        <w:tc>
          <w:tcPr>
            <w:tcW w:w="704" w:type="pct"/>
            <w:tcBorders>
              <w:top w:val="nil"/>
              <w:left w:val="nil"/>
              <w:bottom w:val="single" w:sz="4" w:space="0" w:color="auto"/>
              <w:right w:val="single" w:sz="4" w:space="0" w:color="auto"/>
            </w:tcBorders>
            <w:shd w:val="clear" w:color="auto" w:fill="auto"/>
            <w:vAlign w:val="center"/>
          </w:tcPr>
          <w:p w:rsidR="004E6F4C" w:rsidRPr="00D274E6" w:rsidRDefault="004E6F4C" w:rsidP="00752F07">
            <w:pPr>
              <w:jc w:val="right"/>
              <w:rPr>
                <w:rFonts w:eastAsia="Times New Roman"/>
                <w:color w:val="auto"/>
                <w:sz w:val="24"/>
                <w:lang w:eastAsia="vi-VN"/>
              </w:rPr>
            </w:pPr>
            <w:r w:rsidRPr="00D274E6">
              <w:rPr>
                <w:rFonts w:eastAsia="Times New Roman"/>
                <w:color w:val="auto"/>
                <w:sz w:val="24"/>
                <w:lang w:eastAsia="vi-VN"/>
              </w:rPr>
              <w:t xml:space="preserve">           990.000 </w:t>
            </w:r>
          </w:p>
        </w:tc>
        <w:tc>
          <w:tcPr>
            <w:tcW w:w="702" w:type="pct"/>
            <w:tcBorders>
              <w:top w:val="nil"/>
              <w:left w:val="nil"/>
              <w:bottom w:val="single" w:sz="4" w:space="0" w:color="auto"/>
              <w:right w:val="single" w:sz="4" w:space="0" w:color="auto"/>
            </w:tcBorders>
            <w:shd w:val="clear" w:color="auto" w:fill="auto"/>
            <w:vAlign w:val="center"/>
          </w:tcPr>
          <w:p w:rsidR="004E6F4C" w:rsidRPr="00D274E6" w:rsidRDefault="004E6F4C" w:rsidP="00752F07">
            <w:pPr>
              <w:jc w:val="right"/>
              <w:rPr>
                <w:rFonts w:eastAsia="Times New Roman"/>
                <w:color w:val="auto"/>
                <w:sz w:val="24"/>
                <w:lang w:eastAsia="vi-VN"/>
              </w:rPr>
            </w:pPr>
            <w:r w:rsidRPr="00D274E6">
              <w:rPr>
                <w:rFonts w:eastAsia="Times New Roman"/>
                <w:color w:val="auto"/>
                <w:sz w:val="24"/>
                <w:lang w:eastAsia="vi-VN"/>
              </w:rPr>
              <w:t xml:space="preserve">           696.000 </w:t>
            </w:r>
          </w:p>
        </w:tc>
      </w:tr>
      <w:tr w:rsidR="00812CBA" w:rsidRPr="00D274E6" w:rsidTr="00A72F37">
        <w:trPr>
          <w:trHeight w:val="6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color w:val="auto"/>
                <w:sz w:val="24"/>
              </w:rPr>
            </w:pPr>
          </w:p>
        </w:tc>
        <w:tc>
          <w:tcPr>
            <w:tcW w:w="2601"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36640F">
            <w:pPr>
              <w:widowControl/>
              <w:spacing w:before="120" w:after="120" w:line="300" w:lineRule="exact"/>
              <w:jc w:val="both"/>
              <w:rPr>
                <w:rFonts w:eastAsia="Times New Roman"/>
                <w:color w:val="auto"/>
                <w:sz w:val="24"/>
              </w:rPr>
            </w:pPr>
            <w:r w:rsidRPr="00D274E6">
              <w:rPr>
                <w:rFonts w:eastAsia="Times New Roman"/>
                <w:color w:val="auto"/>
                <w:sz w:val="24"/>
              </w:rPr>
              <w:t xml:space="preserve">Đoạn từ Trường </w:t>
            </w:r>
            <w:r w:rsidR="00A85244" w:rsidRPr="00D274E6">
              <w:rPr>
                <w:rFonts w:eastAsia="Times New Roman"/>
                <w:color w:val="auto"/>
                <w:sz w:val="24"/>
              </w:rPr>
              <w:t xml:space="preserve">Trung học phổ thông </w:t>
            </w:r>
            <w:r w:rsidRPr="00D274E6">
              <w:rPr>
                <w:rFonts w:eastAsia="Times New Roman"/>
                <w:color w:val="auto"/>
                <w:sz w:val="24"/>
              </w:rPr>
              <w:t>Phan Đăng Lưu đến Cầu Lưu Khánh</w:t>
            </w:r>
          </w:p>
        </w:tc>
        <w:tc>
          <w:tcPr>
            <w:tcW w:w="704" w:type="pct"/>
            <w:tcBorders>
              <w:top w:val="nil"/>
              <w:left w:val="nil"/>
              <w:bottom w:val="single" w:sz="4" w:space="0" w:color="auto"/>
              <w:right w:val="single" w:sz="4" w:space="0" w:color="auto"/>
            </w:tcBorders>
            <w:shd w:val="clear" w:color="auto" w:fill="auto"/>
            <w:vAlign w:val="center"/>
          </w:tcPr>
          <w:p w:rsidR="004E6F4C" w:rsidRPr="00D274E6" w:rsidRDefault="004E6F4C" w:rsidP="00752F07">
            <w:pPr>
              <w:jc w:val="right"/>
              <w:rPr>
                <w:rFonts w:eastAsia="Times New Roman"/>
                <w:color w:val="auto"/>
                <w:sz w:val="24"/>
                <w:lang w:eastAsia="vi-VN"/>
              </w:rPr>
            </w:pPr>
            <w:r w:rsidRPr="00D274E6">
              <w:rPr>
                <w:rFonts w:eastAsia="Times New Roman"/>
                <w:color w:val="auto"/>
                <w:sz w:val="24"/>
                <w:lang w:eastAsia="vi-VN"/>
              </w:rPr>
              <w:t xml:space="preserve">           906.000 </w:t>
            </w:r>
          </w:p>
        </w:tc>
        <w:tc>
          <w:tcPr>
            <w:tcW w:w="704" w:type="pct"/>
            <w:tcBorders>
              <w:top w:val="nil"/>
              <w:left w:val="nil"/>
              <w:bottom w:val="single" w:sz="4" w:space="0" w:color="auto"/>
              <w:right w:val="single" w:sz="4" w:space="0" w:color="auto"/>
            </w:tcBorders>
            <w:shd w:val="clear" w:color="auto" w:fill="auto"/>
            <w:vAlign w:val="center"/>
          </w:tcPr>
          <w:p w:rsidR="004E6F4C" w:rsidRPr="00D274E6" w:rsidRDefault="004E6F4C" w:rsidP="00752F07">
            <w:pPr>
              <w:jc w:val="right"/>
              <w:rPr>
                <w:rFonts w:eastAsia="Times New Roman"/>
                <w:color w:val="auto"/>
                <w:sz w:val="24"/>
                <w:lang w:eastAsia="vi-VN"/>
              </w:rPr>
            </w:pPr>
            <w:r w:rsidRPr="00D274E6">
              <w:rPr>
                <w:rFonts w:eastAsia="Times New Roman"/>
                <w:color w:val="auto"/>
                <w:sz w:val="24"/>
                <w:lang w:eastAsia="vi-VN"/>
              </w:rPr>
              <w:t xml:space="preserve">           636.000 </w:t>
            </w:r>
          </w:p>
        </w:tc>
        <w:tc>
          <w:tcPr>
            <w:tcW w:w="702" w:type="pct"/>
            <w:tcBorders>
              <w:top w:val="nil"/>
              <w:left w:val="nil"/>
              <w:bottom w:val="single" w:sz="4" w:space="0" w:color="auto"/>
              <w:right w:val="single" w:sz="4" w:space="0" w:color="auto"/>
            </w:tcBorders>
            <w:shd w:val="clear" w:color="auto" w:fill="auto"/>
            <w:vAlign w:val="center"/>
          </w:tcPr>
          <w:p w:rsidR="004E6F4C" w:rsidRPr="00D274E6" w:rsidRDefault="004E6F4C" w:rsidP="00752F07">
            <w:pPr>
              <w:jc w:val="right"/>
              <w:rPr>
                <w:rFonts w:eastAsia="Times New Roman"/>
                <w:color w:val="auto"/>
                <w:sz w:val="24"/>
                <w:lang w:eastAsia="vi-VN"/>
              </w:rPr>
            </w:pPr>
            <w:r w:rsidRPr="00D274E6">
              <w:rPr>
                <w:rFonts w:eastAsia="Times New Roman"/>
                <w:color w:val="auto"/>
                <w:sz w:val="24"/>
                <w:lang w:eastAsia="vi-VN"/>
              </w:rPr>
              <w:t xml:space="preserve">           444.000 </w:t>
            </w:r>
          </w:p>
        </w:tc>
      </w:tr>
      <w:tr w:rsidR="00812CBA" w:rsidRPr="00D274E6" w:rsidTr="00A72F37">
        <w:trPr>
          <w:trHeight w:val="31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color w:val="auto"/>
                <w:sz w:val="24"/>
              </w:rPr>
            </w:pPr>
          </w:p>
        </w:tc>
        <w:tc>
          <w:tcPr>
            <w:tcW w:w="2601"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36640F">
            <w:pPr>
              <w:widowControl/>
              <w:spacing w:before="120" w:after="120" w:line="300" w:lineRule="exact"/>
              <w:jc w:val="both"/>
              <w:rPr>
                <w:rFonts w:eastAsia="Times New Roman"/>
                <w:color w:val="auto"/>
                <w:sz w:val="24"/>
              </w:rPr>
            </w:pPr>
            <w:r w:rsidRPr="00D274E6">
              <w:rPr>
                <w:rFonts w:eastAsia="Times New Roman"/>
                <w:color w:val="auto"/>
                <w:sz w:val="24"/>
              </w:rPr>
              <w:t>Đoạn từ Cầu Lưu Khánh đến giáp thị trấn Thuận An</w:t>
            </w:r>
          </w:p>
        </w:tc>
        <w:tc>
          <w:tcPr>
            <w:tcW w:w="704" w:type="pct"/>
            <w:tcBorders>
              <w:top w:val="nil"/>
              <w:left w:val="nil"/>
              <w:bottom w:val="single" w:sz="4" w:space="0" w:color="auto"/>
              <w:right w:val="single" w:sz="4" w:space="0" w:color="auto"/>
            </w:tcBorders>
            <w:shd w:val="clear" w:color="auto" w:fill="auto"/>
            <w:vAlign w:val="center"/>
          </w:tcPr>
          <w:p w:rsidR="004E6F4C" w:rsidRPr="00D274E6" w:rsidRDefault="004E6F4C" w:rsidP="00752F07">
            <w:pPr>
              <w:jc w:val="right"/>
              <w:rPr>
                <w:rFonts w:eastAsia="Times New Roman"/>
                <w:color w:val="auto"/>
                <w:sz w:val="24"/>
                <w:lang w:eastAsia="vi-VN"/>
              </w:rPr>
            </w:pPr>
            <w:r w:rsidRPr="00D274E6">
              <w:rPr>
                <w:rFonts w:eastAsia="Times New Roman"/>
                <w:color w:val="auto"/>
                <w:sz w:val="24"/>
                <w:lang w:eastAsia="vi-VN"/>
              </w:rPr>
              <w:t xml:space="preserve">           630.000 </w:t>
            </w:r>
          </w:p>
        </w:tc>
        <w:tc>
          <w:tcPr>
            <w:tcW w:w="704" w:type="pct"/>
            <w:tcBorders>
              <w:top w:val="nil"/>
              <w:left w:val="nil"/>
              <w:bottom w:val="single" w:sz="4" w:space="0" w:color="auto"/>
              <w:right w:val="single" w:sz="4" w:space="0" w:color="auto"/>
            </w:tcBorders>
            <w:shd w:val="clear" w:color="auto" w:fill="auto"/>
            <w:vAlign w:val="center"/>
          </w:tcPr>
          <w:p w:rsidR="004E6F4C" w:rsidRPr="00D274E6" w:rsidRDefault="004E6F4C" w:rsidP="00752F07">
            <w:pPr>
              <w:jc w:val="right"/>
              <w:rPr>
                <w:rFonts w:eastAsia="Times New Roman"/>
                <w:color w:val="auto"/>
                <w:sz w:val="24"/>
                <w:lang w:eastAsia="vi-VN"/>
              </w:rPr>
            </w:pPr>
            <w:r w:rsidRPr="00D274E6">
              <w:rPr>
                <w:rFonts w:eastAsia="Times New Roman"/>
                <w:color w:val="auto"/>
                <w:sz w:val="24"/>
                <w:lang w:eastAsia="vi-VN"/>
              </w:rPr>
              <w:t xml:space="preserve">           414.000 </w:t>
            </w:r>
          </w:p>
        </w:tc>
        <w:tc>
          <w:tcPr>
            <w:tcW w:w="702" w:type="pct"/>
            <w:tcBorders>
              <w:top w:val="nil"/>
              <w:left w:val="nil"/>
              <w:bottom w:val="single" w:sz="4" w:space="0" w:color="auto"/>
              <w:right w:val="single" w:sz="4" w:space="0" w:color="auto"/>
            </w:tcBorders>
            <w:shd w:val="clear" w:color="auto" w:fill="auto"/>
            <w:vAlign w:val="center"/>
          </w:tcPr>
          <w:p w:rsidR="004E6F4C" w:rsidRPr="00D274E6" w:rsidRDefault="004E6F4C" w:rsidP="00752F07">
            <w:pPr>
              <w:jc w:val="right"/>
              <w:rPr>
                <w:rFonts w:eastAsia="Times New Roman"/>
                <w:color w:val="auto"/>
                <w:sz w:val="24"/>
                <w:lang w:eastAsia="vi-VN"/>
              </w:rPr>
            </w:pPr>
            <w:r w:rsidRPr="00D274E6">
              <w:rPr>
                <w:rFonts w:eastAsia="Times New Roman"/>
                <w:color w:val="auto"/>
                <w:sz w:val="24"/>
                <w:lang w:eastAsia="vi-VN"/>
              </w:rPr>
              <w:t xml:space="preserve">           288.000 </w:t>
            </w:r>
          </w:p>
        </w:tc>
      </w:tr>
      <w:tr w:rsidR="00812CBA" w:rsidRPr="00D274E6" w:rsidTr="00A72F37">
        <w:trPr>
          <w:trHeight w:val="6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bCs/>
                <w:color w:val="auto"/>
                <w:sz w:val="24"/>
              </w:rPr>
            </w:pPr>
            <w:r w:rsidRPr="00D274E6">
              <w:rPr>
                <w:rFonts w:eastAsia="Times New Roman"/>
                <w:bCs/>
                <w:color w:val="auto"/>
                <w:sz w:val="24"/>
              </w:rPr>
              <w:t>4</w:t>
            </w:r>
          </w:p>
        </w:tc>
        <w:tc>
          <w:tcPr>
            <w:tcW w:w="2601"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36640F">
            <w:pPr>
              <w:widowControl/>
              <w:spacing w:before="120" w:after="120" w:line="300" w:lineRule="exact"/>
              <w:jc w:val="both"/>
              <w:rPr>
                <w:rFonts w:eastAsia="Times New Roman"/>
                <w:color w:val="auto"/>
                <w:sz w:val="24"/>
              </w:rPr>
            </w:pPr>
            <w:r w:rsidRPr="00D274E6">
              <w:rPr>
                <w:rFonts w:eastAsia="Times New Roman"/>
                <w:color w:val="auto"/>
                <w:sz w:val="24"/>
              </w:rPr>
              <w:t>Tuyến vào Nhà Lưu niệm Bác Hồ: Đoạn từ Chợ Nọ đến Cầu Phò An</w:t>
            </w:r>
          </w:p>
        </w:tc>
        <w:tc>
          <w:tcPr>
            <w:tcW w:w="704" w:type="pct"/>
            <w:tcBorders>
              <w:top w:val="nil"/>
              <w:left w:val="nil"/>
              <w:bottom w:val="single" w:sz="4" w:space="0" w:color="auto"/>
              <w:right w:val="single" w:sz="4" w:space="0" w:color="auto"/>
            </w:tcBorders>
            <w:shd w:val="clear" w:color="auto" w:fill="auto"/>
            <w:vAlign w:val="center"/>
          </w:tcPr>
          <w:p w:rsidR="004E6F4C" w:rsidRPr="00D274E6" w:rsidRDefault="004E6F4C" w:rsidP="00752F07">
            <w:pPr>
              <w:jc w:val="right"/>
              <w:rPr>
                <w:rFonts w:eastAsia="Times New Roman"/>
                <w:color w:val="auto"/>
                <w:sz w:val="24"/>
                <w:lang w:eastAsia="vi-VN"/>
              </w:rPr>
            </w:pPr>
            <w:r w:rsidRPr="00D274E6">
              <w:rPr>
                <w:rFonts w:eastAsia="Times New Roman"/>
                <w:color w:val="auto"/>
                <w:sz w:val="24"/>
                <w:lang w:eastAsia="vi-VN"/>
              </w:rPr>
              <w:t xml:space="preserve">           546.000 </w:t>
            </w:r>
          </w:p>
        </w:tc>
        <w:tc>
          <w:tcPr>
            <w:tcW w:w="704" w:type="pct"/>
            <w:tcBorders>
              <w:top w:val="nil"/>
              <w:left w:val="nil"/>
              <w:bottom w:val="single" w:sz="4" w:space="0" w:color="auto"/>
              <w:right w:val="single" w:sz="4" w:space="0" w:color="auto"/>
            </w:tcBorders>
            <w:shd w:val="clear" w:color="auto" w:fill="auto"/>
            <w:vAlign w:val="center"/>
          </w:tcPr>
          <w:p w:rsidR="004E6F4C" w:rsidRPr="00D274E6" w:rsidRDefault="004E6F4C" w:rsidP="00752F07">
            <w:pPr>
              <w:jc w:val="right"/>
              <w:rPr>
                <w:rFonts w:eastAsia="Times New Roman"/>
                <w:color w:val="auto"/>
                <w:sz w:val="24"/>
                <w:lang w:eastAsia="vi-VN"/>
              </w:rPr>
            </w:pPr>
            <w:r w:rsidRPr="00D274E6">
              <w:rPr>
                <w:rFonts w:eastAsia="Times New Roman"/>
                <w:color w:val="auto"/>
                <w:sz w:val="24"/>
                <w:lang w:eastAsia="vi-VN"/>
              </w:rPr>
              <w:t xml:space="preserve">           378.000 </w:t>
            </w:r>
          </w:p>
        </w:tc>
        <w:tc>
          <w:tcPr>
            <w:tcW w:w="702" w:type="pct"/>
            <w:tcBorders>
              <w:top w:val="nil"/>
              <w:left w:val="nil"/>
              <w:bottom w:val="single" w:sz="4" w:space="0" w:color="auto"/>
              <w:right w:val="single" w:sz="4" w:space="0" w:color="auto"/>
            </w:tcBorders>
            <w:shd w:val="clear" w:color="auto" w:fill="auto"/>
            <w:vAlign w:val="center"/>
          </w:tcPr>
          <w:p w:rsidR="004E6F4C" w:rsidRPr="00D274E6" w:rsidRDefault="004E6F4C" w:rsidP="00752F07">
            <w:pPr>
              <w:jc w:val="right"/>
              <w:rPr>
                <w:rFonts w:eastAsia="Times New Roman"/>
                <w:color w:val="auto"/>
                <w:sz w:val="24"/>
                <w:lang w:eastAsia="vi-VN"/>
              </w:rPr>
            </w:pPr>
            <w:r w:rsidRPr="00D274E6">
              <w:rPr>
                <w:rFonts w:eastAsia="Times New Roman"/>
                <w:color w:val="auto"/>
                <w:sz w:val="24"/>
                <w:lang w:eastAsia="vi-VN"/>
              </w:rPr>
              <w:t xml:space="preserve">           264.000 </w:t>
            </w:r>
          </w:p>
        </w:tc>
      </w:tr>
      <w:tr w:rsidR="004E6F4C" w:rsidRPr="00D274E6" w:rsidTr="00A72F37">
        <w:trPr>
          <w:trHeight w:val="6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bCs/>
                <w:color w:val="auto"/>
                <w:sz w:val="24"/>
              </w:rPr>
            </w:pPr>
            <w:r w:rsidRPr="00D274E6">
              <w:rPr>
                <w:rFonts w:eastAsia="Times New Roman"/>
                <w:bCs/>
                <w:color w:val="auto"/>
                <w:sz w:val="24"/>
              </w:rPr>
              <w:t>5</w:t>
            </w:r>
          </w:p>
        </w:tc>
        <w:tc>
          <w:tcPr>
            <w:tcW w:w="2601"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36640F">
            <w:pPr>
              <w:widowControl/>
              <w:spacing w:before="120" w:after="120" w:line="300" w:lineRule="exact"/>
              <w:jc w:val="both"/>
              <w:rPr>
                <w:rFonts w:eastAsia="Times New Roman"/>
                <w:color w:val="auto"/>
                <w:sz w:val="24"/>
              </w:rPr>
            </w:pPr>
            <w:r w:rsidRPr="00D274E6">
              <w:rPr>
                <w:rFonts w:eastAsia="Times New Roman"/>
                <w:color w:val="auto"/>
                <w:sz w:val="24"/>
              </w:rPr>
              <w:t>Tuyến chính vào thôn Thạch Căn, Dương Nỗ Cồn, Phú Khê</w:t>
            </w:r>
          </w:p>
        </w:tc>
        <w:tc>
          <w:tcPr>
            <w:tcW w:w="704" w:type="pct"/>
            <w:tcBorders>
              <w:top w:val="nil"/>
              <w:left w:val="nil"/>
              <w:bottom w:val="single" w:sz="4" w:space="0" w:color="auto"/>
              <w:right w:val="single" w:sz="4" w:space="0" w:color="auto"/>
            </w:tcBorders>
            <w:shd w:val="clear" w:color="auto" w:fill="auto"/>
            <w:vAlign w:val="center"/>
          </w:tcPr>
          <w:p w:rsidR="004E6F4C" w:rsidRPr="00D274E6" w:rsidRDefault="004E6F4C" w:rsidP="00752F07">
            <w:pPr>
              <w:jc w:val="right"/>
              <w:rPr>
                <w:rFonts w:eastAsia="Times New Roman"/>
                <w:color w:val="auto"/>
                <w:sz w:val="24"/>
                <w:lang w:eastAsia="vi-VN"/>
              </w:rPr>
            </w:pPr>
            <w:r w:rsidRPr="00D274E6">
              <w:rPr>
                <w:rFonts w:eastAsia="Times New Roman"/>
                <w:color w:val="auto"/>
                <w:sz w:val="24"/>
                <w:lang w:eastAsia="vi-VN"/>
              </w:rPr>
              <w:t xml:space="preserve">           414.000 </w:t>
            </w:r>
          </w:p>
        </w:tc>
        <w:tc>
          <w:tcPr>
            <w:tcW w:w="704" w:type="pct"/>
            <w:tcBorders>
              <w:top w:val="nil"/>
              <w:left w:val="nil"/>
              <w:bottom w:val="single" w:sz="4" w:space="0" w:color="auto"/>
              <w:right w:val="single" w:sz="4" w:space="0" w:color="auto"/>
            </w:tcBorders>
            <w:shd w:val="clear" w:color="auto" w:fill="auto"/>
            <w:vAlign w:val="center"/>
          </w:tcPr>
          <w:p w:rsidR="004E6F4C" w:rsidRPr="00D274E6" w:rsidRDefault="004E6F4C" w:rsidP="00752F07">
            <w:pPr>
              <w:jc w:val="right"/>
              <w:rPr>
                <w:rFonts w:eastAsia="Times New Roman"/>
                <w:color w:val="auto"/>
                <w:sz w:val="24"/>
                <w:lang w:eastAsia="vi-VN"/>
              </w:rPr>
            </w:pPr>
            <w:r w:rsidRPr="00D274E6">
              <w:rPr>
                <w:rFonts w:eastAsia="Times New Roman"/>
                <w:color w:val="auto"/>
                <w:sz w:val="24"/>
                <w:lang w:eastAsia="vi-VN"/>
              </w:rPr>
              <w:t xml:space="preserve">           288.000 </w:t>
            </w:r>
          </w:p>
        </w:tc>
        <w:tc>
          <w:tcPr>
            <w:tcW w:w="702" w:type="pct"/>
            <w:tcBorders>
              <w:top w:val="nil"/>
              <w:left w:val="nil"/>
              <w:bottom w:val="single" w:sz="4" w:space="0" w:color="auto"/>
              <w:right w:val="single" w:sz="4" w:space="0" w:color="auto"/>
            </w:tcBorders>
            <w:shd w:val="clear" w:color="auto" w:fill="auto"/>
            <w:vAlign w:val="center"/>
          </w:tcPr>
          <w:p w:rsidR="004E6F4C" w:rsidRPr="00D274E6" w:rsidRDefault="004E6F4C" w:rsidP="00752F07">
            <w:pPr>
              <w:jc w:val="right"/>
              <w:rPr>
                <w:rFonts w:eastAsia="Times New Roman"/>
                <w:color w:val="auto"/>
                <w:sz w:val="24"/>
                <w:lang w:eastAsia="vi-VN"/>
              </w:rPr>
            </w:pPr>
            <w:r w:rsidRPr="00D274E6">
              <w:rPr>
                <w:rFonts w:eastAsia="Times New Roman"/>
                <w:color w:val="auto"/>
                <w:sz w:val="24"/>
                <w:lang w:eastAsia="vi-VN"/>
              </w:rPr>
              <w:t xml:space="preserve">           204.000 </w:t>
            </w:r>
          </w:p>
        </w:tc>
      </w:tr>
    </w:tbl>
    <w:p w:rsidR="004E6F4C" w:rsidRPr="00D274E6" w:rsidRDefault="004E6F4C" w:rsidP="004E6F4C">
      <w:pPr>
        <w:rPr>
          <w:b/>
          <w:color w:val="auto"/>
          <w:sz w:val="24"/>
        </w:rPr>
      </w:pPr>
      <w:r w:rsidRPr="00D274E6">
        <w:rPr>
          <w:b/>
          <w:color w:val="auto"/>
          <w:sz w:val="24"/>
        </w:rPr>
        <w:t>b) Giá đất ở các khu vực còn lại</w:t>
      </w:r>
    </w:p>
    <w:p w:rsidR="004E6F4C" w:rsidRPr="00D274E6" w:rsidRDefault="004E6F4C" w:rsidP="004E6F4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01"/>
        <w:gridCol w:w="6310"/>
        <w:gridCol w:w="1082"/>
        <w:gridCol w:w="1080"/>
      </w:tblGrid>
      <w:tr w:rsidR="00812CBA" w:rsidRPr="00D274E6" w:rsidTr="00A72F37">
        <w:trPr>
          <w:trHeight w:val="315"/>
        </w:trPr>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F4C" w:rsidRPr="00D274E6" w:rsidRDefault="00A85244" w:rsidP="00A72F37">
            <w:pPr>
              <w:jc w:val="center"/>
              <w:rPr>
                <w:rFonts w:eastAsia="Times New Roman"/>
                <w:b/>
                <w:bCs/>
                <w:color w:val="auto"/>
                <w:sz w:val="24"/>
              </w:rPr>
            </w:pPr>
            <w:r w:rsidRPr="00D274E6">
              <w:rPr>
                <w:b/>
                <w:color w:val="auto"/>
                <w:sz w:val="24"/>
              </w:rPr>
              <w:t>Khu vực</w:t>
            </w:r>
          </w:p>
        </w:tc>
        <w:tc>
          <w:tcPr>
            <w:tcW w:w="3346" w:type="pct"/>
            <w:tcBorders>
              <w:top w:val="single" w:sz="4" w:space="0" w:color="auto"/>
              <w:left w:val="nil"/>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b/>
                <w:bCs/>
                <w:color w:val="auto"/>
                <w:sz w:val="24"/>
              </w:rPr>
            </w:pPr>
            <w:r w:rsidRPr="00D274E6">
              <w:rPr>
                <w:rFonts w:eastAsia="Times New Roman"/>
                <w:b/>
                <w:bCs/>
                <w:color w:val="auto"/>
                <w:sz w:val="24"/>
              </w:rPr>
              <w:t>Địa giới hành chính</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rsidR="004E6F4C" w:rsidRPr="00D274E6" w:rsidRDefault="004E6F4C" w:rsidP="00A72F37">
            <w:pPr>
              <w:jc w:val="center"/>
              <w:rPr>
                <w:rFonts w:eastAsia="Times New Roman"/>
                <w:b/>
                <w:bCs/>
                <w:color w:val="auto"/>
                <w:sz w:val="24"/>
              </w:rPr>
            </w:pPr>
            <w:r w:rsidRPr="00D274E6">
              <w:rPr>
                <w:rFonts w:eastAsia="Times New Roman"/>
                <w:b/>
                <w:bCs/>
                <w:color w:val="auto"/>
                <w:sz w:val="24"/>
              </w:rPr>
              <w:t>Vị trí 1</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b/>
                <w:bCs/>
                <w:color w:val="auto"/>
                <w:sz w:val="24"/>
              </w:rPr>
            </w:pPr>
            <w:r w:rsidRPr="00D274E6">
              <w:rPr>
                <w:rFonts w:eastAsia="Times New Roman"/>
                <w:b/>
                <w:bCs/>
                <w:color w:val="auto"/>
                <w:sz w:val="24"/>
              </w:rPr>
              <w:t>Vị trí 2</w:t>
            </w:r>
          </w:p>
        </w:tc>
      </w:tr>
      <w:tr w:rsidR="00812CBA" w:rsidRPr="00D274E6" w:rsidTr="00A72F37">
        <w:trPr>
          <w:trHeight w:val="315"/>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color w:val="auto"/>
                <w:sz w:val="24"/>
              </w:rPr>
            </w:pPr>
            <w:r w:rsidRPr="00D274E6">
              <w:rPr>
                <w:rFonts w:eastAsia="Times New Roman"/>
                <w:color w:val="auto"/>
                <w:sz w:val="24"/>
              </w:rPr>
              <w:t>KV1</w:t>
            </w:r>
          </w:p>
        </w:tc>
        <w:tc>
          <w:tcPr>
            <w:tcW w:w="3346"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C1797D">
            <w:pPr>
              <w:widowControl/>
              <w:spacing w:before="120" w:after="120" w:line="300" w:lineRule="exact"/>
              <w:rPr>
                <w:rFonts w:eastAsia="Times New Roman"/>
                <w:color w:val="auto"/>
                <w:sz w:val="24"/>
              </w:rPr>
            </w:pPr>
            <w:r w:rsidRPr="00D274E6">
              <w:rPr>
                <w:rFonts w:eastAsia="Times New Roman"/>
                <w:color w:val="auto"/>
                <w:sz w:val="24"/>
              </w:rPr>
              <w:t>Các tuyến đường chính các thôn (Trừ thôn Mai Xuân)</w:t>
            </w:r>
          </w:p>
        </w:tc>
        <w:tc>
          <w:tcPr>
            <w:tcW w:w="616"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right"/>
              <w:rPr>
                <w:rFonts w:eastAsia="Times New Roman"/>
                <w:color w:val="auto"/>
                <w:sz w:val="24"/>
                <w:lang w:eastAsia="vi-VN"/>
              </w:rPr>
            </w:pPr>
            <w:r w:rsidRPr="00D274E6">
              <w:rPr>
                <w:rFonts w:eastAsia="Times New Roman"/>
                <w:color w:val="auto"/>
                <w:sz w:val="24"/>
                <w:lang w:eastAsia="vi-VN"/>
              </w:rPr>
              <w:t>336.000</w:t>
            </w:r>
          </w:p>
        </w:tc>
        <w:tc>
          <w:tcPr>
            <w:tcW w:w="615"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right"/>
              <w:rPr>
                <w:rFonts w:eastAsia="Times New Roman"/>
                <w:color w:val="auto"/>
                <w:sz w:val="24"/>
                <w:lang w:eastAsia="vi-VN"/>
              </w:rPr>
            </w:pPr>
            <w:r w:rsidRPr="00D274E6">
              <w:rPr>
                <w:rFonts w:eastAsia="Times New Roman"/>
                <w:color w:val="auto"/>
                <w:sz w:val="24"/>
                <w:lang w:eastAsia="vi-VN"/>
              </w:rPr>
              <w:t>234.000</w:t>
            </w:r>
          </w:p>
        </w:tc>
      </w:tr>
      <w:tr w:rsidR="00812CBA" w:rsidRPr="00D274E6" w:rsidTr="00A72F37">
        <w:trPr>
          <w:trHeight w:val="315"/>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color w:val="auto"/>
                <w:sz w:val="24"/>
              </w:rPr>
            </w:pPr>
            <w:r w:rsidRPr="00D274E6">
              <w:rPr>
                <w:rFonts w:eastAsia="Times New Roman"/>
                <w:color w:val="auto"/>
                <w:sz w:val="24"/>
              </w:rPr>
              <w:t>KV2</w:t>
            </w:r>
          </w:p>
        </w:tc>
        <w:tc>
          <w:tcPr>
            <w:tcW w:w="3346"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C1797D">
            <w:pPr>
              <w:widowControl/>
              <w:spacing w:before="120" w:after="120" w:line="300" w:lineRule="exact"/>
              <w:rPr>
                <w:rFonts w:eastAsia="Times New Roman"/>
                <w:color w:val="auto"/>
                <w:sz w:val="24"/>
              </w:rPr>
            </w:pPr>
            <w:r w:rsidRPr="00D274E6">
              <w:rPr>
                <w:rFonts w:eastAsia="Times New Roman"/>
                <w:color w:val="auto"/>
                <w:sz w:val="24"/>
              </w:rPr>
              <w:t>Ngoài các vị trí 1, 2, 3 các tuyến đường chính</w:t>
            </w:r>
          </w:p>
        </w:tc>
        <w:tc>
          <w:tcPr>
            <w:tcW w:w="616"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right"/>
              <w:rPr>
                <w:rFonts w:eastAsia="Times New Roman"/>
                <w:color w:val="auto"/>
                <w:sz w:val="24"/>
                <w:lang w:eastAsia="vi-VN"/>
              </w:rPr>
            </w:pPr>
            <w:r w:rsidRPr="00D274E6">
              <w:rPr>
                <w:rFonts w:eastAsia="Times New Roman"/>
                <w:color w:val="auto"/>
                <w:sz w:val="24"/>
                <w:lang w:eastAsia="vi-VN"/>
              </w:rPr>
              <w:t>270.000</w:t>
            </w:r>
          </w:p>
        </w:tc>
        <w:tc>
          <w:tcPr>
            <w:tcW w:w="615"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right"/>
              <w:rPr>
                <w:rFonts w:eastAsia="Times New Roman"/>
                <w:color w:val="auto"/>
                <w:sz w:val="24"/>
                <w:lang w:eastAsia="vi-VN"/>
              </w:rPr>
            </w:pPr>
            <w:r w:rsidRPr="00D274E6">
              <w:rPr>
                <w:rFonts w:eastAsia="Times New Roman"/>
                <w:color w:val="auto"/>
                <w:sz w:val="24"/>
                <w:lang w:eastAsia="vi-VN"/>
              </w:rPr>
              <w:t>192.000</w:t>
            </w:r>
          </w:p>
        </w:tc>
      </w:tr>
      <w:tr w:rsidR="004E6F4C" w:rsidRPr="00D274E6" w:rsidTr="00A72F37">
        <w:trPr>
          <w:trHeight w:val="315"/>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color w:val="auto"/>
                <w:sz w:val="24"/>
              </w:rPr>
            </w:pPr>
            <w:r w:rsidRPr="00D274E6">
              <w:rPr>
                <w:rFonts w:eastAsia="Times New Roman"/>
                <w:color w:val="auto"/>
                <w:sz w:val="24"/>
              </w:rPr>
              <w:t>KV3</w:t>
            </w:r>
          </w:p>
        </w:tc>
        <w:tc>
          <w:tcPr>
            <w:tcW w:w="3346"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C1797D">
            <w:pPr>
              <w:widowControl/>
              <w:spacing w:before="120" w:after="120" w:line="300" w:lineRule="exact"/>
              <w:rPr>
                <w:rFonts w:eastAsia="Times New Roman"/>
                <w:color w:val="auto"/>
                <w:sz w:val="24"/>
              </w:rPr>
            </w:pPr>
            <w:r w:rsidRPr="00D274E6">
              <w:rPr>
                <w:rFonts w:eastAsia="Times New Roman"/>
                <w:color w:val="auto"/>
                <w:sz w:val="24"/>
              </w:rPr>
              <w:t>Thôn Mai Xuân; Các khu vực còn lại</w:t>
            </w:r>
          </w:p>
        </w:tc>
        <w:tc>
          <w:tcPr>
            <w:tcW w:w="1231" w:type="pct"/>
            <w:gridSpan w:val="2"/>
            <w:tcBorders>
              <w:top w:val="single" w:sz="4" w:space="0" w:color="auto"/>
              <w:left w:val="nil"/>
              <w:bottom w:val="single" w:sz="4" w:space="0" w:color="auto"/>
              <w:right w:val="single" w:sz="4" w:space="0" w:color="auto"/>
            </w:tcBorders>
            <w:shd w:val="clear" w:color="auto" w:fill="auto"/>
            <w:vAlign w:val="center"/>
          </w:tcPr>
          <w:p w:rsidR="004E6F4C" w:rsidRPr="00D274E6" w:rsidRDefault="004E6F4C" w:rsidP="00A72F37">
            <w:pPr>
              <w:jc w:val="center"/>
              <w:rPr>
                <w:rFonts w:eastAsia="Times New Roman"/>
                <w:color w:val="auto"/>
                <w:sz w:val="24"/>
                <w:lang w:eastAsia="vi-VN"/>
              </w:rPr>
            </w:pPr>
            <w:r w:rsidRPr="00D274E6">
              <w:rPr>
                <w:rFonts w:eastAsia="Times New Roman"/>
                <w:bCs/>
                <w:color w:val="auto"/>
                <w:sz w:val="24"/>
                <w:lang w:eastAsia="vi-VN"/>
              </w:rPr>
              <w:t>162.000</w:t>
            </w:r>
          </w:p>
        </w:tc>
      </w:tr>
    </w:tbl>
    <w:p w:rsidR="00015475" w:rsidRPr="00D274E6" w:rsidRDefault="00015475" w:rsidP="00F962BB">
      <w:pPr>
        <w:widowControl/>
        <w:rPr>
          <w:b/>
          <w:color w:val="auto"/>
          <w:sz w:val="24"/>
        </w:rPr>
      </w:pPr>
    </w:p>
    <w:p w:rsidR="004E6F4C" w:rsidRPr="00D274E6" w:rsidRDefault="00F962BB" w:rsidP="00F962BB">
      <w:pPr>
        <w:widowControl/>
        <w:rPr>
          <w:b/>
          <w:color w:val="auto"/>
          <w:sz w:val="24"/>
        </w:rPr>
      </w:pPr>
      <w:r w:rsidRPr="00D274E6">
        <w:rPr>
          <w:b/>
          <w:color w:val="auto"/>
          <w:sz w:val="24"/>
        </w:rPr>
        <w:t xml:space="preserve">6. </w:t>
      </w:r>
      <w:r w:rsidR="004E6F4C" w:rsidRPr="00D274E6">
        <w:rPr>
          <w:b/>
          <w:color w:val="auto"/>
          <w:sz w:val="24"/>
        </w:rPr>
        <w:t>XÃ PHÚ MẬU</w:t>
      </w:r>
    </w:p>
    <w:p w:rsidR="004E6F4C" w:rsidRPr="00D274E6" w:rsidRDefault="004E6F4C" w:rsidP="004E6F4C">
      <w:pPr>
        <w:spacing w:before="120"/>
        <w:rPr>
          <w:b/>
          <w:color w:val="auto"/>
          <w:sz w:val="24"/>
        </w:rPr>
      </w:pPr>
      <w:r w:rsidRPr="00D274E6">
        <w:rPr>
          <w:b/>
          <w:color w:val="auto"/>
          <w:sz w:val="24"/>
        </w:rPr>
        <w:lastRenderedPageBreak/>
        <w:t>a) Giá đất ở nằm ven đường giao thông chính</w:t>
      </w:r>
    </w:p>
    <w:p w:rsidR="004E6F4C" w:rsidRPr="00D274E6" w:rsidRDefault="004E6F4C" w:rsidP="004E6F4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882"/>
        <w:gridCol w:w="5156"/>
        <w:gridCol w:w="1179"/>
        <w:gridCol w:w="1179"/>
        <w:gridCol w:w="1177"/>
      </w:tblGrid>
      <w:tr w:rsidR="00812CBA" w:rsidRPr="00D274E6" w:rsidTr="00A72F37">
        <w:trPr>
          <w:trHeight w:val="315"/>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TT</w:t>
            </w:r>
          </w:p>
        </w:tc>
        <w:tc>
          <w:tcPr>
            <w:tcW w:w="2693" w:type="pct"/>
            <w:tcBorders>
              <w:top w:val="single" w:sz="4" w:space="0" w:color="auto"/>
              <w:left w:val="nil"/>
              <w:bottom w:val="single" w:sz="4" w:space="0" w:color="auto"/>
              <w:right w:val="single" w:sz="4" w:space="0" w:color="auto"/>
            </w:tcBorders>
            <w:shd w:val="clear" w:color="auto" w:fill="auto"/>
            <w:noWrap/>
            <w:vAlign w:val="center"/>
            <w:hideMark/>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Địa giới hành chính</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Vị trí 1</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Vị trí 2</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A72F37">
        <w:trPr>
          <w:trHeight w:val="315"/>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bCs/>
                <w:color w:val="auto"/>
                <w:sz w:val="24"/>
              </w:rPr>
            </w:pPr>
            <w:r w:rsidRPr="00D274E6">
              <w:rPr>
                <w:rFonts w:eastAsia="Times New Roman"/>
                <w:bCs/>
                <w:color w:val="auto"/>
                <w:sz w:val="24"/>
              </w:rPr>
              <w:t>1</w:t>
            </w:r>
          </w:p>
        </w:tc>
        <w:tc>
          <w:tcPr>
            <w:tcW w:w="2693"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C1797D">
            <w:pPr>
              <w:widowControl/>
              <w:spacing w:before="120" w:after="120" w:line="300" w:lineRule="exact"/>
              <w:rPr>
                <w:rFonts w:eastAsia="Times New Roman"/>
                <w:color w:val="auto"/>
                <w:sz w:val="24"/>
              </w:rPr>
            </w:pPr>
            <w:r w:rsidRPr="00D274E6">
              <w:rPr>
                <w:rFonts w:eastAsia="Times New Roman"/>
                <w:color w:val="auto"/>
                <w:sz w:val="24"/>
              </w:rPr>
              <w:t>Tỉnh lộ 2</w:t>
            </w:r>
          </w:p>
        </w:tc>
        <w:tc>
          <w:tcPr>
            <w:tcW w:w="616"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right"/>
              <w:rPr>
                <w:rFonts w:eastAsia="Times New Roman"/>
                <w:color w:val="auto"/>
                <w:sz w:val="24"/>
                <w:lang w:eastAsia="vi-VN"/>
              </w:rPr>
            </w:pPr>
            <w:r w:rsidRPr="00D274E6">
              <w:rPr>
                <w:rFonts w:eastAsia="Times New Roman"/>
                <w:color w:val="auto"/>
                <w:sz w:val="24"/>
                <w:lang w:eastAsia="vi-VN"/>
              </w:rPr>
              <w:t>414.000</w:t>
            </w:r>
          </w:p>
        </w:tc>
        <w:tc>
          <w:tcPr>
            <w:tcW w:w="616"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right"/>
              <w:rPr>
                <w:rFonts w:eastAsia="Times New Roman"/>
                <w:color w:val="auto"/>
                <w:sz w:val="24"/>
                <w:lang w:eastAsia="vi-VN"/>
              </w:rPr>
            </w:pPr>
            <w:r w:rsidRPr="00D274E6">
              <w:rPr>
                <w:rFonts w:eastAsia="Times New Roman"/>
                <w:color w:val="auto"/>
                <w:sz w:val="24"/>
                <w:lang w:eastAsia="vi-VN"/>
              </w:rPr>
              <w:t>288.000</w:t>
            </w:r>
          </w:p>
        </w:tc>
        <w:tc>
          <w:tcPr>
            <w:tcW w:w="615"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right"/>
              <w:rPr>
                <w:rFonts w:eastAsia="Times New Roman"/>
                <w:color w:val="auto"/>
                <w:sz w:val="24"/>
                <w:lang w:eastAsia="vi-VN"/>
              </w:rPr>
            </w:pPr>
            <w:r w:rsidRPr="00D274E6">
              <w:rPr>
                <w:rFonts w:eastAsia="Times New Roman"/>
                <w:color w:val="auto"/>
                <w:sz w:val="24"/>
                <w:lang w:eastAsia="vi-VN"/>
              </w:rPr>
              <w:t>204.000</w:t>
            </w:r>
          </w:p>
        </w:tc>
      </w:tr>
      <w:tr w:rsidR="00812CBA" w:rsidRPr="00D274E6" w:rsidTr="00A72F37">
        <w:trPr>
          <w:trHeight w:val="315"/>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bCs/>
                <w:color w:val="auto"/>
                <w:sz w:val="24"/>
              </w:rPr>
            </w:pPr>
            <w:r w:rsidRPr="00D274E6">
              <w:rPr>
                <w:rFonts w:eastAsia="Times New Roman"/>
                <w:bCs/>
                <w:color w:val="auto"/>
                <w:sz w:val="24"/>
              </w:rPr>
              <w:t>2</w:t>
            </w:r>
          </w:p>
        </w:tc>
        <w:tc>
          <w:tcPr>
            <w:tcW w:w="2693"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C1797D">
            <w:pPr>
              <w:widowControl/>
              <w:spacing w:before="120" w:after="120" w:line="300" w:lineRule="exact"/>
              <w:rPr>
                <w:rFonts w:eastAsia="Times New Roman"/>
                <w:color w:val="auto"/>
                <w:sz w:val="24"/>
              </w:rPr>
            </w:pPr>
            <w:r w:rsidRPr="00D274E6">
              <w:rPr>
                <w:rFonts w:eastAsia="Times New Roman"/>
                <w:color w:val="auto"/>
                <w:sz w:val="24"/>
              </w:rPr>
              <w:t>Tuyến đường WB2</w:t>
            </w:r>
          </w:p>
        </w:tc>
        <w:tc>
          <w:tcPr>
            <w:tcW w:w="616"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right"/>
              <w:rPr>
                <w:rFonts w:eastAsia="Times New Roman"/>
                <w:color w:val="auto"/>
                <w:sz w:val="24"/>
                <w:lang w:eastAsia="vi-VN"/>
              </w:rPr>
            </w:pPr>
            <w:r w:rsidRPr="00D274E6">
              <w:rPr>
                <w:rFonts w:eastAsia="Times New Roman"/>
                <w:color w:val="auto"/>
                <w:sz w:val="24"/>
                <w:lang w:eastAsia="vi-VN"/>
              </w:rPr>
              <w:t>336.000</w:t>
            </w:r>
          </w:p>
        </w:tc>
        <w:tc>
          <w:tcPr>
            <w:tcW w:w="616"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right"/>
              <w:rPr>
                <w:rFonts w:eastAsia="Times New Roman"/>
                <w:color w:val="auto"/>
                <w:sz w:val="24"/>
                <w:lang w:eastAsia="vi-VN"/>
              </w:rPr>
            </w:pPr>
            <w:r w:rsidRPr="00D274E6">
              <w:rPr>
                <w:rFonts w:eastAsia="Times New Roman"/>
                <w:color w:val="auto"/>
                <w:sz w:val="24"/>
                <w:lang w:eastAsia="vi-VN"/>
              </w:rPr>
              <w:t>234.000</w:t>
            </w:r>
          </w:p>
        </w:tc>
        <w:tc>
          <w:tcPr>
            <w:tcW w:w="615"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right"/>
              <w:rPr>
                <w:rFonts w:eastAsia="Times New Roman"/>
                <w:color w:val="auto"/>
                <w:sz w:val="24"/>
                <w:lang w:eastAsia="vi-VN"/>
              </w:rPr>
            </w:pPr>
            <w:r w:rsidRPr="00D274E6">
              <w:rPr>
                <w:rFonts w:eastAsia="Times New Roman"/>
                <w:color w:val="auto"/>
                <w:sz w:val="24"/>
                <w:lang w:eastAsia="vi-VN"/>
              </w:rPr>
              <w:t>162.000</w:t>
            </w:r>
          </w:p>
        </w:tc>
      </w:tr>
    </w:tbl>
    <w:p w:rsidR="004E6F4C" w:rsidRPr="00D274E6" w:rsidRDefault="004E6F4C" w:rsidP="004E6F4C">
      <w:pPr>
        <w:spacing w:before="120"/>
        <w:rPr>
          <w:b/>
          <w:color w:val="auto"/>
          <w:sz w:val="24"/>
        </w:rPr>
      </w:pPr>
      <w:r w:rsidRPr="00D274E6">
        <w:rPr>
          <w:b/>
          <w:color w:val="auto"/>
          <w:sz w:val="24"/>
        </w:rPr>
        <w:t>b) Giá đất ở các khu vực còn lại</w:t>
      </w:r>
    </w:p>
    <w:p w:rsidR="004E6F4C" w:rsidRPr="00D274E6" w:rsidRDefault="004E6F4C" w:rsidP="004E6F4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6276"/>
        <w:gridCol w:w="1051"/>
        <w:gridCol w:w="1053"/>
      </w:tblGrid>
      <w:tr w:rsidR="00812CBA" w:rsidRPr="00D274E6" w:rsidTr="00A85244">
        <w:trPr>
          <w:trHeight w:val="299"/>
        </w:trPr>
        <w:tc>
          <w:tcPr>
            <w:tcW w:w="623" w:type="pct"/>
            <w:shd w:val="clear" w:color="auto" w:fill="auto"/>
            <w:vAlign w:val="center"/>
          </w:tcPr>
          <w:p w:rsidR="004E6F4C" w:rsidRPr="00D274E6" w:rsidRDefault="00A85244" w:rsidP="00A72F37">
            <w:pPr>
              <w:widowControl/>
              <w:jc w:val="center"/>
              <w:rPr>
                <w:rFonts w:eastAsia="Times New Roman"/>
                <w:b/>
                <w:bCs/>
                <w:color w:val="auto"/>
                <w:sz w:val="24"/>
              </w:rPr>
            </w:pPr>
            <w:r w:rsidRPr="00D274E6">
              <w:rPr>
                <w:b/>
                <w:color w:val="auto"/>
                <w:sz w:val="24"/>
              </w:rPr>
              <w:t>Khu vực</w:t>
            </w:r>
          </w:p>
        </w:tc>
        <w:tc>
          <w:tcPr>
            <w:tcW w:w="3278" w:type="pct"/>
            <w:shd w:val="clear" w:color="auto" w:fill="auto"/>
            <w:vAlign w:val="center"/>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Địa giới hành chính</w:t>
            </w:r>
          </w:p>
        </w:tc>
        <w:tc>
          <w:tcPr>
            <w:tcW w:w="549" w:type="pct"/>
            <w:shd w:val="clear" w:color="auto" w:fill="auto"/>
            <w:vAlign w:val="center"/>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Vị trí 1</w:t>
            </w:r>
          </w:p>
        </w:tc>
        <w:tc>
          <w:tcPr>
            <w:tcW w:w="549" w:type="pct"/>
            <w:shd w:val="clear" w:color="auto" w:fill="auto"/>
            <w:vAlign w:val="center"/>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A85244">
        <w:trPr>
          <w:trHeight w:val="630"/>
        </w:trPr>
        <w:tc>
          <w:tcPr>
            <w:tcW w:w="623" w:type="pct"/>
            <w:shd w:val="clear" w:color="auto" w:fill="auto"/>
            <w:vAlign w:val="center"/>
            <w:hideMark/>
          </w:tcPr>
          <w:p w:rsidR="004E6F4C" w:rsidRPr="00D274E6" w:rsidRDefault="004E6F4C" w:rsidP="00A85244">
            <w:pPr>
              <w:jc w:val="center"/>
              <w:rPr>
                <w:rFonts w:eastAsia="Times New Roman"/>
                <w:color w:val="auto"/>
                <w:sz w:val="24"/>
              </w:rPr>
            </w:pPr>
            <w:r w:rsidRPr="00D274E6">
              <w:rPr>
                <w:rFonts w:eastAsia="Times New Roman"/>
                <w:color w:val="auto"/>
                <w:sz w:val="24"/>
              </w:rPr>
              <w:t>KV1</w:t>
            </w:r>
          </w:p>
        </w:tc>
        <w:tc>
          <w:tcPr>
            <w:tcW w:w="3278" w:type="pct"/>
            <w:shd w:val="clear" w:color="auto" w:fill="auto"/>
            <w:vAlign w:val="center"/>
            <w:hideMark/>
          </w:tcPr>
          <w:p w:rsidR="004E6F4C" w:rsidRPr="00D274E6" w:rsidRDefault="004E6F4C" w:rsidP="00015475">
            <w:pPr>
              <w:widowControl/>
              <w:spacing w:before="120" w:after="120" w:line="300" w:lineRule="exact"/>
              <w:jc w:val="both"/>
              <w:rPr>
                <w:rFonts w:eastAsia="Times New Roman"/>
                <w:color w:val="auto"/>
                <w:sz w:val="24"/>
              </w:rPr>
            </w:pPr>
            <w:r w:rsidRPr="00D274E6">
              <w:rPr>
                <w:rFonts w:eastAsia="Times New Roman"/>
                <w:color w:val="auto"/>
                <w:sz w:val="24"/>
              </w:rPr>
              <w:t>Các tuyến đường rẽ nhánh nối Tỉnh lộ 2 đến các thôn; Tuyến chính thôn Mậu Tài (Ven hói); Các tuyến đường chính tại Khu Tái định cư Lại Tân</w:t>
            </w:r>
          </w:p>
        </w:tc>
        <w:tc>
          <w:tcPr>
            <w:tcW w:w="549" w:type="pct"/>
            <w:shd w:val="clear" w:color="auto" w:fill="auto"/>
            <w:vAlign w:val="center"/>
          </w:tcPr>
          <w:p w:rsidR="004E6F4C" w:rsidRPr="00D274E6" w:rsidRDefault="004E6F4C" w:rsidP="00A72F37">
            <w:pPr>
              <w:jc w:val="center"/>
              <w:rPr>
                <w:rFonts w:eastAsia="Times New Roman"/>
                <w:color w:val="auto"/>
                <w:sz w:val="24"/>
                <w:lang w:eastAsia="vi-VN"/>
              </w:rPr>
            </w:pPr>
            <w:r w:rsidRPr="00D274E6">
              <w:rPr>
                <w:rFonts w:eastAsia="Times New Roman"/>
                <w:color w:val="auto"/>
                <w:sz w:val="24"/>
                <w:lang w:eastAsia="vi-VN"/>
              </w:rPr>
              <w:t xml:space="preserve">           270.000 </w:t>
            </w:r>
          </w:p>
        </w:tc>
        <w:tc>
          <w:tcPr>
            <w:tcW w:w="549" w:type="pct"/>
            <w:shd w:val="clear" w:color="auto" w:fill="auto"/>
            <w:vAlign w:val="center"/>
          </w:tcPr>
          <w:p w:rsidR="004E6F4C" w:rsidRPr="00D274E6" w:rsidRDefault="004E6F4C" w:rsidP="00A72F37">
            <w:pPr>
              <w:jc w:val="center"/>
              <w:rPr>
                <w:rFonts w:eastAsia="Times New Roman"/>
                <w:color w:val="auto"/>
                <w:sz w:val="24"/>
                <w:lang w:eastAsia="vi-VN"/>
              </w:rPr>
            </w:pPr>
            <w:r w:rsidRPr="00D274E6">
              <w:rPr>
                <w:rFonts w:eastAsia="Times New Roman"/>
                <w:color w:val="auto"/>
                <w:sz w:val="24"/>
                <w:lang w:eastAsia="vi-VN"/>
              </w:rPr>
              <w:t xml:space="preserve">           192.000 </w:t>
            </w:r>
          </w:p>
        </w:tc>
      </w:tr>
      <w:tr w:rsidR="00812CBA" w:rsidRPr="00D274E6" w:rsidTr="00A85244">
        <w:trPr>
          <w:trHeight w:val="660"/>
        </w:trPr>
        <w:tc>
          <w:tcPr>
            <w:tcW w:w="623" w:type="pct"/>
            <w:shd w:val="clear" w:color="auto" w:fill="auto"/>
            <w:vAlign w:val="center"/>
            <w:hideMark/>
          </w:tcPr>
          <w:p w:rsidR="004E6F4C" w:rsidRPr="00D274E6" w:rsidRDefault="004E6F4C" w:rsidP="00A85244">
            <w:pPr>
              <w:jc w:val="center"/>
              <w:rPr>
                <w:rFonts w:eastAsia="Times New Roman"/>
                <w:color w:val="auto"/>
                <w:sz w:val="24"/>
              </w:rPr>
            </w:pPr>
            <w:r w:rsidRPr="00D274E6">
              <w:rPr>
                <w:rFonts w:eastAsia="Times New Roman"/>
                <w:color w:val="auto"/>
                <w:sz w:val="24"/>
              </w:rPr>
              <w:t>KV2</w:t>
            </w:r>
          </w:p>
        </w:tc>
        <w:tc>
          <w:tcPr>
            <w:tcW w:w="3278" w:type="pct"/>
            <w:shd w:val="clear" w:color="auto" w:fill="auto"/>
            <w:vAlign w:val="center"/>
            <w:hideMark/>
          </w:tcPr>
          <w:p w:rsidR="004E6F4C" w:rsidRPr="00D274E6" w:rsidRDefault="004E6F4C" w:rsidP="00015475">
            <w:pPr>
              <w:widowControl/>
              <w:spacing w:before="120" w:after="120" w:line="300" w:lineRule="exact"/>
              <w:jc w:val="both"/>
              <w:rPr>
                <w:rFonts w:eastAsia="Times New Roman"/>
                <w:color w:val="auto"/>
                <w:sz w:val="24"/>
              </w:rPr>
            </w:pPr>
            <w:r w:rsidRPr="00D274E6">
              <w:rPr>
                <w:rFonts w:eastAsia="Times New Roman"/>
                <w:color w:val="auto"/>
                <w:sz w:val="24"/>
              </w:rPr>
              <w:t>Các tuyến chính của các thôn còn lại; Ngoài các vị trí 1, 2, 3 của Tỉnh lộ 2</w:t>
            </w:r>
          </w:p>
        </w:tc>
        <w:tc>
          <w:tcPr>
            <w:tcW w:w="549" w:type="pct"/>
            <w:shd w:val="clear" w:color="auto" w:fill="auto"/>
            <w:vAlign w:val="center"/>
          </w:tcPr>
          <w:p w:rsidR="004E6F4C" w:rsidRPr="00D274E6" w:rsidRDefault="004E6F4C" w:rsidP="00A72F37">
            <w:pPr>
              <w:jc w:val="center"/>
              <w:rPr>
                <w:rFonts w:eastAsia="Times New Roman"/>
                <w:color w:val="auto"/>
                <w:sz w:val="24"/>
                <w:lang w:eastAsia="vi-VN"/>
              </w:rPr>
            </w:pPr>
            <w:r w:rsidRPr="00D274E6">
              <w:rPr>
                <w:rFonts w:eastAsia="Times New Roman"/>
                <w:color w:val="auto"/>
                <w:sz w:val="24"/>
                <w:lang w:eastAsia="vi-VN"/>
              </w:rPr>
              <w:t xml:space="preserve">           216.000 </w:t>
            </w:r>
          </w:p>
        </w:tc>
        <w:tc>
          <w:tcPr>
            <w:tcW w:w="549" w:type="pct"/>
            <w:shd w:val="clear" w:color="auto" w:fill="auto"/>
            <w:vAlign w:val="center"/>
          </w:tcPr>
          <w:p w:rsidR="004E6F4C" w:rsidRPr="00D274E6" w:rsidRDefault="004E6F4C" w:rsidP="00A72F37">
            <w:pPr>
              <w:jc w:val="center"/>
              <w:rPr>
                <w:rFonts w:eastAsia="Times New Roman"/>
                <w:color w:val="auto"/>
                <w:sz w:val="24"/>
                <w:lang w:eastAsia="vi-VN"/>
              </w:rPr>
            </w:pPr>
            <w:r w:rsidRPr="00D274E6">
              <w:rPr>
                <w:rFonts w:eastAsia="Times New Roman"/>
                <w:color w:val="auto"/>
                <w:sz w:val="24"/>
                <w:lang w:eastAsia="vi-VN"/>
              </w:rPr>
              <w:t xml:space="preserve">           150.000 </w:t>
            </w:r>
          </w:p>
        </w:tc>
      </w:tr>
      <w:tr w:rsidR="004E6F4C" w:rsidRPr="00D274E6" w:rsidTr="00A85244">
        <w:trPr>
          <w:trHeight w:val="330"/>
        </w:trPr>
        <w:tc>
          <w:tcPr>
            <w:tcW w:w="623" w:type="pct"/>
            <w:shd w:val="clear" w:color="auto" w:fill="auto"/>
            <w:vAlign w:val="center"/>
            <w:hideMark/>
          </w:tcPr>
          <w:p w:rsidR="004E6F4C" w:rsidRPr="00D274E6" w:rsidRDefault="004E6F4C" w:rsidP="00A85244">
            <w:pPr>
              <w:jc w:val="center"/>
              <w:rPr>
                <w:rFonts w:eastAsia="Times New Roman"/>
                <w:color w:val="auto"/>
                <w:sz w:val="24"/>
              </w:rPr>
            </w:pPr>
            <w:r w:rsidRPr="00D274E6">
              <w:rPr>
                <w:rFonts w:eastAsia="Times New Roman"/>
                <w:color w:val="auto"/>
                <w:sz w:val="24"/>
              </w:rPr>
              <w:t>KV3</w:t>
            </w:r>
          </w:p>
        </w:tc>
        <w:tc>
          <w:tcPr>
            <w:tcW w:w="3278" w:type="pct"/>
            <w:shd w:val="clear" w:color="auto" w:fill="auto"/>
            <w:vAlign w:val="center"/>
            <w:hideMark/>
          </w:tcPr>
          <w:p w:rsidR="004E6F4C" w:rsidRPr="00D274E6" w:rsidRDefault="004E6F4C" w:rsidP="00015475">
            <w:pPr>
              <w:widowControl/>
              <w:spacing w:before="120" w:after="120" w:line="300" w:lineRule="exact"/>
              <w:jc w:val="both"/>
              <w:rPr>
                <w:rFonts w:eastAsia="Times New Roman"/>
                <w:color w:val="auto"/>
                <w:sz w:val="24"/>
              </w:rPr>
            </w:pPr>
            <w:r w:rsidRPr="00D274E6">
              <w:rPr>
                <w:rFonts w:eastAsia="Times New Roman"/>
                <w:color w:val="auto"/>
                <w:sz w:val="24"/>
              </w:rPr>
              <w:t>Các khu vực còn lại</w:t>
            </w:r>
          </w:p>
        </w:tc>
        <w:tc>
          <w:tcPr>
            <w:tcW w:w="1099" w:type="pct"/>
            <w:gridSpan w:val="2"/>
            <w:shd w:val="clear" w:color="auto" w:fill="auto"/>
            <w:vAlign w:val="center"/>
          </w:tcPr>
          <w:p w:rsidR="004E6F4C" w:rsidRPr="00D274E6" w:rsidRDefault="004E6F4C" w:rsidP="00A72F37">
            <w:pPr>
              <w:jc w:val="center"/>
              <w:rPr>
                <w:rFonts w:eastAsia="Times New Roman"/>
                <w:color w:val="auto"/>
                <w:sz w:val="24"/>
                <w:lang w:eastAsia="vi-VN"/>
              </w:rPr>
            </w:pPr>
            <w:r w:rsidRPr="00D274E6">
              <w:rPr>
                <w:rFonts w:eastAsia="Times New Roman"/>
                <w:bCs/>
                <w:color w:val="auto"/>
                <w:sz w:val="24"/>
                <w:lang w:eastAsia="vi-VN"/>
              </w:rPr>
              <w:t xml:space="preserve">132.000 </w:t>
            </w:r>
          </w:p>
        </w:tc>
      </w:tr>
    </w:tbl>
    <w:p w:rsidR="00015475" w:rsidRPr="00D274E6" w:rsidRDefault="00015475" w:rsidP="00F962BB">
      <w:pPr>
        <w:widowControl/>
        <w:rPr>
          <w:b/>
          <w:color w:val="auto"/>
          <w:sz w:val="24"/>
        </w:rPr>
      </w:pPr>
    </w:p>
    <w:p w:rsidR="004E6F4C" w:rsidRPr="00D274E6" w:rsidRDefault="00F962BB" w:rsidP="00F962BB">
      <w:pPr>
        <w:widowControl/>
        <w:rPr>
          <w:b/>
          <w:color w:val="auto"/>
          <w:sz w:val="24"/>
        </w:rPr>
      </w:pPr>
      <w:r w:rsidRPr="00D274E6">
        <w:rPr>
          <w:b/>
          <w:color w:val="auto"/>
          <w:sz w:val="24"/>
        </w:rPr>
        <w:t xml:space="preserve">7. </w:t>
      </w:r>
      <w:r w:rsidR="004E6F4C" w:rsidRPr="00D274E6">
        <w:rPr>
          <w:b/>
          <w:color w:val="auto"/>
          <w:sz w:val="24"/>
        </w:rPr>
        <w:t>XÃ PHÚ THANH</w:t>
      </w:r>
    </w:p>
    <w:p w:rsidR="004E6F4C" w:rsidRPr="00D274E6" w:rsidRDefault="004E6F4C" w:rsidP="004E6F4C">
      <w:pPr>
        <w:spacing w:before="120"/>
        <w:rPr>
          <w:b/>
          <w:color w:val="auto"/>
          <w:sz w:val="24"/>
        </w:rPr>
      </w:pPr>
      <w:r w:rsidRPr="00D274E6">
        <w:rPr>
          <w:b/>
          <w:color w:val="auto"/>
          <w:sz w:val="24"/>
        </w:rPr>
        <w:t>a) Giá đất ở nằm ven đường giao thông chính</w:t>
      </w:r>
    </w:p>
    <w:p w:rsidR="004E6F4C" w:rsidRPr="00D274E6" w:rsidRDefault="004E6F4C" w:rsidP="004E6F4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882"/>
        <w:gridCol w:w="5156"/>
        <w:gridCol w:w="1179"/>
        <w:gridCol w:w="1179"/>
        <w:gridCol w:w="1177"/>
      </w:tblGrid>
      <w:tr w:rsidR="00812CBA" w:rsidRPr="00D274E6" w:rsidTr="00A72F37">
        <w:trPr>
          <w:trHeight w:val="315"/>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TT</w:t>
            </w:r>
          </w:p>
        </w:tc>
        <w:tc>
          <w:tcPr>
            <w:tcW w:w="2693" w:type="pct"/>
            <w:tcBorders>
              <w:top w:val="single" w:sz="4" w:space="0" w:color="auto"/>
              <w:left w:val="nil"/>
              <w:bottom w:val="single" w:sz="4" w:space="0" w:color="auto"/>
              <w:right w:val="single" w:sz="4" w:space="0" w:color="auto"/>
            </w:tcBorders>
            <w:shd w:val="clear" w:color="auto" w:fill="auto"/>
            <w:noWrap/>
            <w:vAlign w:val="center"/>
            <w:hideMark/>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Địa giới hành chính</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Vị trí 1</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Vị trí 2</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A85244">
        <w:trPr>
          <w:trHeight w:val="605"/>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bCs/>
                <w:color w:val="auto"/>
                <w:sz w:val="24"/>
              </w:rPr>
            </w:pPr>
            <w:r w:rsidRPr="00D274E6">
              <w:rPr>
                <w:rFonts w:eastAsia="Times New Roman"/>
                <w:bCs/>
                <w:color w:val="auto"/>
                <w:sz w:val="24"/>
              </w:rPr>
              <w:t>1</w:t>
            </w:r>
          </w:p>
        </w:tc>
        <w:tc>
          <w:tcPr>
            <w:tcW w:w="2693"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A72F37">
            <w:pPr>
              <w:rPr>
                <w:rFonts w:eastAsia="Times New Roman"/>
                <w:bCs/>
                <w:color w:val="auto"/>
                <w:sz w:val="24"/>
              </w:rPr>
            </w:pPr>
            <w:r w:rsidRPr="00D274E6">
              <w:rPr>
                <w:rFonts w:eastAsia="Times New Roman"/>
                <w:bCs/>
                <w:color w:val="auto"/>
                <w:sz w:val="24"/>
              </w:rPr>
              <w:t xml:space="preserve">Tỉnh lộ 2     </w:t>
            </w:r>
          </w:p>
        </w:tc>
        <w:tc>
          <w:tcPr>
            <w:tcW w:w="616"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center"/>
              <w:rPr>
                <w:rFonts w:eastAsia="Times New Roman"/>
                <w:color w:val="auto"/>
                <w:sz w:val="24"/>
                <w:lang w:eastAsia="vi-VN"/>
              </w:rPr>
            </w:pPr>
            <w:r w:rsidRPr="00D274E6">
              <w:rPr>
                <w:rFonts w:eastAsia="Times New Roman"/>
                <w:color w:val="auto"/>
                <w:sz w:val="24"/>
                <w:lang w:eastAsia="vi-VN"/>
              </w:rPr>
              <w:t>414.000</w:t>
            </w:r>
          </w:p>
        </w:tc>
        <w:tc>
          <w:tcPr>
            <w:tcW w:w="616"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center"/>
              <w:rPr>
                <w:rFonts w:eastAsia="Times New Roman"/>
                <w:color w:val="auto"/>
                <w:sz w:val="24"/>
                <w:lang w:eastAsia="vi-VN"/>
              </w:rPr>
            </w:pPr>
            <w:r w:rsidRPr="00D274E6">
              <w:rPr>
                <w:rFonts w:eastAsia="Times New Roman"/>
                <w:color w:val="auto"/>
                <w:sz w:val="24"/>
                <w:lang w:eastAsia="vi-VN"/>
              </w:rPr>
              <w:t>288.000</w:t>
            </w:r>
          </w:p>
        </w:tc>
        <w:tc>
          <w:tcPr>
            <w:tcW w:w="615"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center"/>
              <w:rPr>
                <w:rFonts w:eastAsia="Times New Roman"/>
                <w:color w:val="auto"/>
                <w:sz w:val="24"/>
                <w:lang w:eastAsia="vi-VN"/>
              </w:rPr>
            </w:pPr>
            <w:r w:rsidRPr="00D274E6">
              <w:rPr>
                <w:rFonts w:eastAsia="Times New Roman"/>
                <w:color w:val="auto"/>
                <w:sz w:val="24"/>
                <w:lang w:eastAsia="vi-VN"/>
              </w:rPr>
              <w:t>204.000</w:t>
            </w:r>
          </w:p>
        </w:tc>
      </w:tr>
    </w:tbl>
    <w:p w:rsidR="004E6F4C" w:rsidRPr="00D274E6" w:rsidRDefault="004E6F4C" w:rsidP="004E6F4C">
      <w:pPr>
        <w:spacing w:before="120"/>
        <w:rPr>
          <w:b/>
          <w:color w:val="auto"/>
          <w:sz w:val="24"/>
        </w:rPr>
      </w:pPr>
      <w:r w:rsidRPr="00D274E6">
        <w:rPr>
          <w:b/>
          <w:color w:val="auto"/>
          <w:sz w:val="24"/>
        </w:rPr>
        <w:t>b) Giá đất ở các khu vực còn lại</w:t>
      </w:r>
    </w:p>
    <w:p w:rsidR="004E6F4C" w:rsidRPr="00D274E6" w:rsidRDefault="004E6F4C" w:rsidP="004E6F4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3"/>
        <w:gridCol w:w="6276"/>
        <w:gridCol w:w="1051"/>
        <w:gridCol w:w="1053"/>
      </w:tblGrid>
      <w:tr w:rsidR="00812CBA" w:rsidRPr="00D274E6" w:rsidTr="00A85244">
        <w:trPr>
          <w:trHeight w:val="70"/>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4E6F4C" w:rsidRPr="00D274E6" w:rsidRDefault="00A85244" w:rsidP="00A72F37">
            <w:pPr>
              <w:widowControl/>
              <w:jc w:val="center"/>
              <w:rPr>
                <w:rFonts w:eastAsia="Times New Roman"/>
                <w:b/>
                <w:bCs/>
                <w:color w:val="auto"/>
                <w:sz w:val="24"/>
              </w:rPr>
            </w:pPr>
            <w:r w:rsidRPr="00D274E6">
              <w:rPr>
                <w:b/>
                <w:color w:val="auto"/>
                <w:sz w:val="24"/>
              </w:rPr>
              <w:t>Khu vực</w:t>
            </w:r>
          </w:p>
        </w:tc>
        <w:tc>
          <w:tcPr>
            <w:tcW w:w="3278" w:type="pct"/>
            <w:tcBorders>
              <w:top w:val="single" w:sz="4" w:space="0" w:color="auto"/>
              <w:left w:val="nil"/>
              <w:bottom w:val="single" w:sz="4" w:space="0" w:color="auto"/>
              <w:right w:val="single" w:sz="4" w:space="0" w:color="auto"/>
            </w:tcBorders>
            <w:shd w:val="clear" w:color="auto" w:fill="auto"/>
            <w:vAlign w:val="center"/>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Địa giới hành chính</w:t>
            </w:r>
          </w:p>
        </w:tc>
        <w:tc>
          <w:tcPr>
            <w:tcW w:w="549" w:type="pct"/>
            <w:tcBorders>
              <w:top w:val="single" w:sz="4" w:space="0" w:color="auto"/>
              <w:left w:val="nil"/>
              <w:bottom w:val="single" w:sz="4" w:space="0" w:color="auto"/>
              <w:right w:val="single" w:sz="4" w:space="0" w:color="auto"/>
            </w:tcBorders>
            <w:shd w:val="clear" w:color="auto" w:fill="auto"/>
            <w:vAlign w:val="center"/>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Vị trí 1</w:t>
            </w:r>
          </w:p>
        </w:tc>
        <w:tc>
          <w:tcPr>
            <w:tcW w:w="549" w:type="pct"/>
            <w:tcBorders>
              <w:top w:val="single" w:sz="4" w:space="0" w:color="auto"/>
              <w:left w:val="nil"/>
              <w:bottom w:val="single" w:sz="4" w:space="0" w:color="auto"/>
              <w:right w:val="single" w:sz="4" w:space="0" w:color="auto"/>
            </w:tcBorders>
            <w:shd w:val="clear" w:color="auto" w:fill="auto"/>
            <w:vAlign w:val="center"/>
          </w:tcPr>
          <w:p w:rsidR="004E6F4C" w:rsidRPr="00D274E6" w:rsidRDefault="004E6F4C" w:rsidP="00A72F37">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A85244">
        <w:trPr>
          <w:trHeight w:val="63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color w:val="auto"/>
                <w:sz w:val="24"/>
              </w:rPr>
            </w:pPr>
            <w:r w:rsidRPr="00D274E6">
              <w:rPr>
                <w:rFonts w:eastAsia="Times New Roman"/>
                <w:color w:val="auto"/>
                <w:sz w:val="24"/>
              </w:rPr>
              <w:t>KV1</w:t>
            </w:r>
          </w:p>
        </w:tc>
        <w:tc>
          <w:tcPr>
            <w:tcW w:w="3278"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300091">
            <w:pPr>
              <w:widowControl/>
              <w:spacing w:before="120" w:after="120" w:line="300" w:lineRule="exact"/>
              <w:rPr>
                <w:rFonts w:eastAsia="Times New Roman"/>
                <w:color w:val="auto"/>
                <w:sz w:val="24"/>
              </w:rPr>
            </w:pPr>
            <w:r w:rsidRPr="00D274E6">
              <w:rPr>
                <w:rFonts w:eastAsia="Times New Roman"/>
                <w:color w:val="auto"/>
                <w:sz w:val="24"/>
              </w:rPr>
              <w:t xml:space="preserve">Tuyến đường đi Cầu Thảo Long; Tuyến rẽ nhánh Tỉnh lộ 2 (Cạnh Trụ sở </w:t>
            </w:r>
            <w:r w:rsidR="00300091" w:rsidRPr="00D274E6">
              <w:rPr>
                <w:rFonts w:eastAsia="Times New Roman"/>
                <w:color w:val="auto"/>
                <w:sz w:val="24"/>
              </w:rPr>
              <w:t>Ủy ban nhân dân</w:t>
            </w:r>
            <w:r w:rsidRPr="00D274E6">
              <w:rPr>
                <w:rFonts w:eastAsia="Times New Roman"/>
                <w:color w:val="auto"/>
                <w:sz w:val="24"/>
              </w:rPr>
              <w:t xml:space="preserve"> xã)</w:t>
            </w:r>
          </w:p>
        </w:tc>
        <w:tc>
          <w:tcPr>
            <w:tcW w:w="549"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center"/>
              <w:rPr>
                <w:rFonts w:eastAsia="Times New Roman"/>
                <w:color w:val="auto"/>
                <w:sz w:val="24"/>
                <w:lang w:eastAsia="vi-VN"/>
              </w:rPr>
            </w:pPr>
            <w:r w:rsidRPr="00D274E6">
              <w:rPr>
                <w:rFonts w:eastAsia="Times New Roman"/>
                <w:color w:val="auto"/>
                <w:sz w:val="24"/>
                <w:lang w:eastAsia="vi-VN"/>
              </w:rPr>
              <w:t xml:space="preserve">           270.000 </w:t>
            </w:r>
          </w:p>
        </w:tc>
        <w:tc>
          <w:tcPr>
            <w:tcW w:w="549"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center"/>
              <w:rPr>
                <w:rFonts w:eastAsia="Times New Roman"/>
                <w:color w:val="auto"/>
                <w:sz w:val="24"/>
                <w:lang w:eastAsia="vi-VN"/>
              </w:rPr>
            </w:pPr>
            <w:r w:rsidRPr="00D274E6">
              <w:rPr>
                <w:rFonts w:eastAsia="Times New Roman"/>
                <w:color w:val="auto"/>
                <w:sz w:val="24"/>
                <w:lang w:eastAsia="vi-VN"/>
              </w:rPr>
              <w:t xml:space="preserve">           192.000 </w:t>
            </w:r>
          </w:p>
        </w:tc>
      </w:tr>
      <w:tr w:rsidR="00812CBA" w:rsidRPr="00D274E6" w:rsidTr="00A85244">
        <w:trPr>
          <w:trHeight w:val="63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color w:val="auto"/>
                <w:sz w:val="24"/>
              </w:rPr>
            </w:pPr>
            <w:r w:rsidRPr="00D274E6">
              <w:rPr>
                <w:rFonts w:eastAsia="Times New Roman"/>
                <w:color w:val="auto"/>
                <w:sz w:val="24"/>
              </w:rPr>
              <w:t>KV2</w:t>
            </w:r>
          </w:p>
        </w:tc>
        <w:tc>
          <w:tcPr>
            <w:tcW w:w="3278"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C1797D">
            <w:pPr>
              <w:widowControl/>
              <w:spacing w:before="120" w:after="120" w:line="300" w:lineRule="exact"/>
              <w:rPr>
                <w:rFonts w:eastAsia="Times New Roman"/>
                <w:color w:val="auto"/>
                <w:sz w:val="24"/>
              </w:rPr>
            </w:pPr>
            <w:r w:rsidRPr="00D274E6">
              <w:rPr>
                <w:rFonts w:eastAsia="Times New Roman"/>
                <w:color w:val="auto"/>
                <w:sz w:val="24"/>
              </w:rPr>
              <w:t>Các tuyến rẽ nhánh từ Tỉnh lộ 2 đến các thôn; Ngoài các vị trí 1, 2, 3 của Tỉnh lộ 2</w:t>
            </w:r>
          </w:p>
        </w:tc>
        <w:tc>
          <w:tcPr>
            <w:tcW w:w="549"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center"/>
              <w:rPr>
                <w:rFonts w:eastAsia="Times New Roman"/>
                <w:color w:val="auto"/>
                <w:sz w:val="24"/>
                <w:lang w:eastAsia="vi-VN"/>
              </w:rPr>
            </w:pPr>
            <w:r w:rsidRPr="00D274E6">
              <w:rPr>
                <w:rFonts w:eastAsia="Times New Roman"/>
                <w:color w:val="auto"/>
                <w:sz w:val="24"/>
                <w:lang w:eastAsia="vi-VN"/>
              </w:rPr>
              <w:t xml:space="preserve">           216.000 </w:t>
            </w:r>
          </w:p>
        </w:tc>
        <w:tc>
          <w:tcPr>
            <w:tcW w:w="549" w:type="pct"/>
            <w:tcBorders>
              <w:top w:val="nil"/>
              <w:left w:val="nil"/>
              <w:bottom w:val="single" w:sz="4" w:space="0" w:color="auto"/>
              <w:right w:val="single" w:sz="4" w:space="0" w:color="auto"/>
            </w:tcBorders>
            <w:shd w:val="clear" w:color="auto" w:fill="auto"/>
            <w:vAlign w:val="center"/>
          </w:tcPr>
          <w:p w:rsidR="004E6F4C" w:rsidRPr="00D274E6" w:rsidRDefault="004E6F4C" w:rsidP="00A72F37">
            <w:pPr>
              <w:jc w:val="center"/>
              <w:rPr>
                <w:rFonts w:eastAsia="Times New Roman"/>
                <w:color w:val="auto"/>
                <w:sz w:val="24"/>
                <w:lang w:eastAsia="vi-VN"/>
              </w:rPr>
            </w:pPr>
            <w:r w:rsidRPr="00D274E6">
              <w:rPr>
                <w:rFonts w:eastAsia="Times New Roman"/>
                <w:color w:val="auto"/>
                <w:sz w:val="24"/>
                <w:lang w:eastAsia="vi-VN"/>
              </w:rPr>
              <w:t xml:space="preserve">           150.000 </w:t>
            </w:r>
          </w:p>
        </w:tc>
      </w:tr>
      <w:tr w:rsidR="004E6F4C" w:rsidRPr="00D274E6" w:rsidTr="00A85244">
        <w:trPr>
          <w:trHeight w:val="315"/>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4E6F4C" w:rsidRPr="00D274E6" w:rsidRDefault="004E6F4C" w:rsidP="00A72F37">
            <w:pPr>
              <w:jc w:val="center"/>
              <w:rPr>
                <w:rFonts w:eastAsia="Times New Roman"/>
                <w:color w:val="auto"/>
                <w:sz w:val="24"/>
              </w:rPr>
            </w:pPr>
            <w:r w:rsidRPr="00D274E6">
              <w:rPr>
                <w:rFonts w:eastAsia="Times New Roman"/>
                <w:color w:val="auto"/>
                <w:sz w:val="24"/>
              </w:rPr>
              <w:t>KV3</w:t>
            </w:r>
          </w:p>
        </w:tc>
        <w:tc>
          <w:tcPr>
            <w:tcW w:w="3278" w:type="pct"/>
            <w:tcBorders>
              <w:top w:val="nil"/>
              <w:left w:val="nil"/>
              <w:bottom w:val="single" w:sz="4" w:space="0" w:color="auto"/>
              <w:right w:val="single" w:sz="4" w:space="0" w:color="auto"/>
            </w:tcBorders>
            <w:shd w:val="clear" w:color="auto" w:fill="auto"/>
            <w:vAlign w:val="center"/>
            <w:hideMark/>
          </w:tcPr>
          <w:p w:rsidR="004E6F4C" w:rsidRPr="00D274E6" w:rsidRDefault="004E6F4C" w:rsidP="00C1797D">
            <w:pPr>
              <w:widowControl/>
              <w:spacing w:before="120" w:after="120" w:line="300" w:lineRule="exact"/>
              <w:rPr>
                <w:rFonts w:eastAsia="Times New Roman"/>
                <w:color w:val="auto"/>
                <w:sz w:val="24"/>
              </w:rPr>
            </w:pPr>
            <w:r w:rsidRPr="00D274E6">
              <w:rPr>
                <w:rFonts w:eastAsia="Times New Roman"/>
                <w:color w:val="auto"/>
                <w:sz w:val="24"/>
              </w:rPr>
              <w:t>Các khu vực còn lại</w:t>
            </w:r>
          </w:p>
        </w:tc>
        <w:tc>
          <w:tcPr>
            <w:tcW w:w="1099" w:type="pct"/>
            <w:gridSpan w:val="2"/>
            <w:tcBorders>
              <w:top w:val="single" w:sz="4" w:space="0" w:color="auto"/>
              <w:left w:val="nil"/>
              <w:bottom w:val="single" w:sz="4" w:space="0" w:color="auto"/>
              <w:right w:val="single" w:sz="4" w:space="0" w:color="auto"/>
            </w:tcBorders>
            <w:shd w:val="clear" w:color="auto" w:fill="auto"/>
            <w:vAlign w:val="center"/>
          </w:tcPr>
          <w:p w:rsidR="004E6F4C" w:rsidRPr="00D274E6" w:rsidRDefault="004E6F4C" w:rsidP="00A72F37">
            <w:pPr>
              <w:jc w:val="center"/>
              <w:rPr>
                <w:rFonts w:eastAsia="Times New Roman"/>
                <w:color w:val="auto"/>
                <w:sz w:val="24"/>
                <w:lang w:eastAsia="vi-VN"/>
              </w:rPr>
            </w:pPr>
            <w:r w:rsidRPr="00D274E6">
              <w:rPr>
                <w:rFonts w:eastAsia="Times New Roman"/>
                <w:bCs/>
                <w:color w:val="auto"/>
                <w:sz w:val="24"/>
                <w:lang w:eastAsia="vi-VN"/>
              </w:rPr>
              <w:t>132.000</w:t>
            </w:r>
          </w:p>
        </w:tc>
      </w:tr>
    </w:tbl>
    <w:p w:rsidR="00015475" w:rsidRPr="00D274E6" w:rsidRDefault="00015475" w:rsidP="00972234">
      <w:pPr>
        <w:spacing w:before="60" w:after="60"/>
        <w:rPr>
          <w:b/>
          <w:color w:val="auto"/>
          <w:sz w:val="24"/>
        </w:rPr>
      </w:pPr>
    </w:p>
    <w:p w:rsidR="00E15B6E" w:rsidRPr="00D274E6" w:rsidRDefault="00E15B6E" w:rsidP="00972234">
      <w:pPr>
        <w:spacing w:before="60" w:after="60"/>
        <w:rPr>
          <w:b/>
          <w:color w:val="auto"/>
          <w:sz w:val="24"/>
        </w:rPr>
      </w:pPr>
      <w:r w:rsidRPr="00D274E6">
        <w:rPr>
          <w:b/>
          <w:color w:val="auto"/>
          <w:sz w:val="24"/>
        </w:rPr>
        <w:t>V. THỊ XÃ HƯƠNG THỦY</w:t>
      </w:r>
    </w:p>
    <w:p w:rsidR="00E15B6E" w:rsidRPr="00D274E6" w:rsidRDefault="00E15B6E" w:rsidP="00972234">
      <w:pPr>
        <w:spacing w:before="60" w:after="60"/>
        <w:rPr>
          <w:b/>
          <w:color w:val="auto"/>
          <w:sz w:val="24"/>
        </w:rPr>
      </w:pPr>
      <w:r w:rsidRPr="00D274E6">
        <w:rPr>
          <w:b/>
          <w:color w:val="auto"/>
          <w:sz w:val="24"/>
        </w:rPr>
        <w:t>1. XÃ THỦY PHÙ</w:t>
      </w:r>
    </w:p>
    <w:p w:rsidR="00E15B6E" w:rsidRPr="00D274E6" w:rsidRDefault="00E15B6E" w:rsidP="00972234">
      <w:pPr>
        <w:spacing w:before="60" w:after="60"/>
        <w:rPr>
          <w:b/>
          <w:color w:val="auto"/>
          <w:sz w:val="24"/>
        </w:rPr>
      </w:pPr>
      <w:r w:rsidRPr="00D274E6">
        <w:rPr>
          <w:b/>
          <w:color w:val="auto"/>
          <w:sz w:val="24"/>
        </w:rPr>
        <w:t>a) Giá đất ở nằm ven đường giao thông chính</w:t>
      </w:r>
    </w:p>
    <w:p w:rsidR="00E15B6E" w:rsidRPr="00D274E6" w:rsidRDefault="00E15B6E" w:rsidP="00E15B6E">
      <w:pPr>
        <w:jc w:val="right"/>
        <w:rPr>
          <w:color w:val="auto"/>
          <w:sz w:val="24"/>
          <w:vertAlign w:val="superscript"/>
        </w:rPr>
      </w:pPr>
      <w:r w:rsidRPr="00D274E6">
        <w:rPr>
          <w:color w:val="auto"/>
          <w:sz w:val="24"/>
        </w:rPr>
        <w:t>Đơn vị tính: Đồng/m</w:t>
      </w:r>
      <w:r w:rsidRPr="00D274E6">
        <w:rPr>
          <w:color w:val="auto"/>
          <w:sz w:val="24"/>
          <w:vertAlign w:val="superscript"/>
        </w:rPr>
        <w:t>2</w:t>
      </w:r>
    </w:p>
    <w:tbl>
      <w:tblPr>
        <w:tblW w:w="9252" w:type="dxa"/>
        <w:tblInd w:w="113" w:type="dxa"/>
        <w:tblLook w:val="04A0" w:firstRow="1" w:lastRow="0" w:firstColumn="1" w:lastColumn="0" w:noHBand="0" w:noVBand="1"/>
      </w:tblPr>
      <w:tblGrid>
        <w:gridCol w:w="704"/>
        <w:gridCol w:w="4792"/>
        <w:gridCol w:w="1249"/>
        <w:gridCol w:w="1176"/>
        <w:gridCol w:w="1331"/>
      </w:tblGrid>
      <w:tr w:rsidR="00812CBA" w:rsidRPr="00D274E6" w:rsidTr="00334F52">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TT</w:t>
            </w:r>
          </w:p>
        </w:tc>
        <w:tc>
          <w:tcPr>
            <w:tcW w:w="4792"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Địa giới hành chính</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Vị trí 1</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Vị trí 2</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334F52">
        <w:trPr>
          <w:trHeight w:val="29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Cs/>
                <w:color w:val="auto"/>
                <w:sz w:val="24"/>
              </w:rPr>
            </w:pPr>
            <w:r w:rsidRPr="00D274E6">
              <w:rPr>
                <w:rFonts w:eastAsia="Times New Roman"/>
                <w:bCs/>
                <w:color w:val="auto"/>
                <w:sz w:val="24"/>
              </w:rPr>
              <w:t>1</w:t>
            </w:r>
          </w:p>
        </w:tc>
        <w:tc>
          <w:tcPr>
            <w:tcW w:w="4792"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015475">
            <w:pPr>
              <w:widowControl/>
              <w:spacing w:before="120" w:after="120" w:line="300" w:lineRule="exact"/>
              <w:jc w:val="both"/>
              <w:rPr>
                <w:rFonts w:eastAsia="Times New Roman"/>
                <w:color w:val="auto"/>
                <w:sz w:val="24"/>
              </w:rPr>
            </w:pPr>
            <w:r w:rsidRPr="00D274E6">
              <w:rPr>
                <w:rFonts w:eastAsia="Times New Roman"/>
                <w:color w:val="auto"/>
                <w:sz w:val="24"/>
              </w:rPr>
              <w:t xml:space="preserve">Quốc lộ 1A </w:t>
            </w:r>
          </w:p>
        </w:tc>
        <w:tc>
          <w:tcPr>
            <w:tcW w:w="1249" w:type="dxa"/>
            <w:tcBorders>
              <w:top w:val="nil"/>
              <w:left w:val="nil"/>
              <w:bottom w:val="single" w:sz="4" w:space="0" w:color="auto"/>
              <w:right w:val="single" w:sz="4" w:space="0" w:color="auto"/>
            </w:tcBorders>
            <w:shd w:val="clear" w:color="auto" w:fill="auto"/>
            <w:noWrap/>
            <w:vAlign w:val="bottom"/>
            <w:hideMark/>
          </w:tcPr>
          <w:p w:rsidR="00E15B6E" w:rsidRPr="00D274E6" w:rsidRDefault="00E15B6E" w:rsidP="00334F52">
            <w:pPr>
              <w:widowControl/>
              <w:rPr>
                <w:rFonts w:eastAsia="Times New Roman"/>
                <w:color w:val="auto"/>
                <w:sz w:val="24"/>
              </w:rPr>
            </w:pPr>
            <w:r w:rsidRPr="00D274E6">
              <w:rPr>
                <w:rFonts w:eastAsia="Times New Roman"/>
                <w:color w:val="auto"/>
                <w:sz w:val="24"/>
              </w:rPr>
              <w:t> </w:t>
            </w:r>
          </w:p>
        </w:tc>
        <w:tc>
          <w:tcPr>
            <w:tcW w:w="1176" w:type="dxa"/>
            <w:tcBorders>
              <w:top w:val="nil"/>
              <w:left w:val="nil"/>
              <w:bottom w:val="single" w:sz="4" w:space="0" w:color="auto"/>
              <w:right w:val="single" w:sz="4" w:space="0" w:color="auto"/>
            </w:tcBorders>
            <w:shd w:val="clear" w:color="auto" w:fill="auto"/>
            <w:noWrap/>
            <w:vAlign w:val="bottom"/>
            <w:hideMark/>
          </w:tcPr>
          <w:p w:rsidR="00E15B6E" w:rsidRPr="00D274E6" w:rsidRDefault="00E15B6E" w:rsidP="00334F52">
            <w:pPr>
              <w:widowControl/>
              <w:rPr>
                <w:rFonts w:eastAsia="Times New Roman"/>
                <w:color w:val="auto"/>
                <w:sz w:val="24"/>
              </w:rPr>
            </w:pPr>
            <w:r w:rsidRPr="00D274E6">
              <w:rPr>
                <w:rFonts w:eastAsia="Times New Roman"/>
                <w:color w:val="auto"/>
                <w:sz w:val="24"/>
              </w:rPr>
              <w:t> </w:t>
            </w:r>
          </w:p>
        </w:tc>
        <w:tc>
          <w:tcPr>
            <w:tcW w:w="1331" w:type="dxa"/>
            <w:tcBorders>
              <w:top w:val="nil"/>
              <w:left w:val="nil"/>
              <w:bottom w:val="single" w:sz="4" w:space="0" w:color="auto"/>
              <w:right w:val="single" w:sz="4" w:space="0" w:color="auto"/>
            </w:tcBorders>
            <w:shd w:val="clear" w:color="auto" w:fill="auto"/>
            <w:noWrap/>
            <w:vAlign w:val="bottom"/>
            <w:hideMark/>
          </w:tcPr>
          <w:p w:rsidR="00E15B6E" w:rsidRPr="00D274E6" w:rsidRDefault="00E15B6E" w:rsidP="00334F52">
            <w:pPr>
              <w:widowControl/>
              <w:rPr>
                <w:rFonts w:eastAsia="Times New Roman"/>
                <w:color w:val="auto"/>
                <w:sz w:val="24"/>
              </w:rPr>
            </w:pPr>
            <w:r w:rsidRPr="00D274E6">
              <w:rPr>
                <w:rFonts w:eastAsia="Times New Roman"/>
                <w:color w:val="auto"/>
                <w:sz w:val="24"/>
              </w:rPr>
              <w:t> </w:t>
            </w:r>
          </w:p>
        </w:tc>
      </w:tr>
      <w:tr w:rsidR="00812CBA" w:rsidRPr="00D274E6" w:rsidTr="00334F52">
        <w:trPr>
          <w:trHeight w:val="12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lastRenderedPageBreak/>
              <w:t> </w:t>
            </w:r>
          </w:p>
        </w:tc>
        <w:tc>
          <w:tcPr>
            <w:tcW w:w="4792"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015475">
            <w:pPr>
              <w:widowControl/>
              <w:spacing w:before="120" w:after="120" w:line="300" w:lineRule="exact"/>
              <w:jc w:val="both"/>
              <w:rPr>
                <w:rFonts w:eastAsia="Times New Roman"/>
                <w:color w:val="auto"/>
                <w:sz w:val="24"/>
              </w:rPr>
            </w:pPr>
            <w:r w:rsidRPr="00D274E6">
              <w:rPr>
                <w:rFonts w:eastAsia="Times New Roman"/>
                <w:color w:val="auto"/>
                <w:sz w:val="24"/>
              </w:rPr>
              <w:t>Đoạn 1: Từ ranh giới phường Phú Bài đến Tỉnh lộ 18 và đường kiệt đi vào thửa đất số 342 (Ngô Thị Hường) (Theo Tờ bản đồ số 9, bản đồ địa chính năm 2004).</w:t>
            </w:r>
          </w:p>
        </w:tc>
        <w:tc>
          <w:tcPr>
            <w:tcW w:w="1249"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4.500.000 </w:t>
            </w: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2.038.000 </w:t>
            </w:r>
          </w:p>
        </w:tc>
        <w:tc>
          <w:tcPr>
            <w:tcW w:w="1331"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1.200.000 </w:t>
            </w:r>
          </w:p>
        </w:tc>
      </w:tr>
      <w:tr w:rsidR="00812CBA" w:rsidRPr="00D274E6" w:rsidTr="00334F52">
        <w:trPr>
          <w:trHeight w:val="94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w:t>
            </w:r>
          </w:p>
        </w:tc>
        <w:tc>
          <w:tcPr>
            <w:tcW w:w="4792"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015475">
            <w:pPr>
              <w:widowControl/>
              <w:spacing w:before="120" w:after="120" w:line="300" w:lineRule="exact"/>
              <w:jc w:val="both"/>
              <w:rPr>
                <w:rFonts w:eastAsia="Times New Roman"/>
                <w:color w:val="auto"/>
                <w:sz w:val="24"/>
              </w:rPr>
            </w:pPr>
            <w:r w:rsidRPr="00D274E6">
              <w:rPr>
                <w:rFonts w:eastAsia="Times New Roman"/>
                <w:color w:val="auto"/>
                <w:sz w:val="24"/>
              </w:rPr>
              <w:t>Đoạn 2: Từ đường kiệt đi vào thửa đất số 342 (Ngô Thị Hường), theo Tờ bản đồ số 9, bản đồ địa chính năm 2004) đến cầu Phù Bài</w:t>
            </w:r>
          </w:p>
        </w:tc>
        <w:tc>
          <w:tcPr>
            <w:tcW w:w="1249"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3.600.000 </w:t>
            </w: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1.638.000 </w:t>
            </w:r>
          </w:p>
        </w:tc>
        <w:tc>
          <w:tcPr>
            <w:tcW w:w="1331"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963.000 </w:t>
            </w:r>
          </w:p>
        </w:tc>
      </w:tr>
      <w:tr w:rsidR="00812CBA" w:rsidRPr="00D274E6" w:rsidTr="00334F52">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w:t>
            </w:r>
          </w:p>
        </w:tc>
        <w:tc>
          <w:tcPr>
            <w:tcW w:w="4792"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015475">
            <w:pPr>
              <w:widowControl/>
              <w:spacing w:before="120" w:after="120" w:line="300" w:lineRule="exact"/>
              <w:jc w:val="both"/>
              <w:rPr>
                <w:rFonts w:eastAsia="Times New Roman"/>
                <w:color w:val="auto"/>
                <w:sz w:val="24"/>
              </w:rPr>
            </w:pPr>
            <w:r w:rsidRPr="00D274E6">
              <w:rPr>
                <w:rFonts w:eastAsia="Times New Roman"/>
                <w:color w:val="auto"/>
                <w:sz w:val="24"/>
              </w:rPr>
              <w:t>Đoạn 3: Từ cầu Phù Bài đến ranh giới huyện Phú Lộc</w:t>
            </w:r>
          </w:p>
        </w:tc>
        <w:tc>
          <w:tcPr>
            <w:tcW w:w="1249"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3.000.000 </w:t>
            </w: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1.363.000 </w:t>
            </w:r>
          </w:p>
        </w:tc>
        <w:tc>
          <w:tcPr>
            <w:tcW w:w="1331"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800.000 </w:t>
            </w:r>
          </w:p>
        </w:tc>
      </w:tr>
      <w:tr w:rsidR="00812CBA" w:rsidRPr="00D274E6" w:rsidTr="00334F52">
        <w:trPr>
          <w:trHeight w:val="52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Cs/>
                <w:color w:val="auto"/>
                <w:sz w:val="24"/>
              </w:rPr>
            </w:pPr>
            <w:r w:rsidRPr="00D274E6">
              <w:rPr>
                <w:rFonts w:eastAsia="Times New Roman"/>
                <w:bCs/>
                <w:color w:val="auto"/>
                <w:sz w:val="24"/>
              </w:rPr>
              <w:t>2</w:t>
            </w:r>
          </w:p>
        </w:tc>
        <w:tc>
          <w:tcPr>
            <w:tcW w:w="4792"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9662E9">
            <w:pPr>
              <w:widowControl/>
              <w:spacing w:before="120" w:after="120" w:line="300" w:lineRule="exact"/>
              <w:jc w:val="both"/>
              <w:rPr>
                <w:rFonts w:eastAsia="Times New Roman"/>
                <w:color w:val="auto"/>
                <w:sz w:val="24"/>
              </w:rPr>
            </w:pPr>
            <w:r w:rsidRPr="00D274E6">
              <w:rPr>
                <w:rFonts w:eastAsia="Times New Roman"/>
                <w:color w:val="auto"/>
                <w:sz w:val="24"/>
              </w:rPr>
              <w:t>Q</w:t>
            </w:r>
            <w:r w:rsidR="009662E9" w:rsidRPr="00D274E6">
              <w:rPr>
                <w:rFonts w:eastAsia="Times New Roman"/>
                <w:color w:val="auto"/>
                <w:sz w:val="24"/>
              </w:rPr>
              <w:t>uốc lộ</w:t>
            </w:r>
            <w:r w:rsidRPr="00D274E6">
              <w:rPr>
                <w:rFonts w:eastAsia="Times New Roman"/>
                <w:color w:val="auto"/>
                <w:sz w:val="24"/>
              </w:rPr>
              <w:t xml:space="preserve"> 1A phía Tây Huế</w:t>
            </w:r>
          </w:p>
        </w:tc>
        <w:tc>
          <w:tcPr>
            <w:tcW w:w="1249"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1.513.000 </w:t>
            </w: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525.000 </w:t>
            </w:r>
          </w:p>
        </w:tc>
        <w:tc>
          <w:tcPr>
            <w:tcW w:w="1331"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363.000 </w:t>
            </w:r>
          </w:p>
        </w:tc>
      </w:tr>
      <w:tr w:rsidR="00812CBA" w:rsidRPr="00D274E6" w:rsidTr="00334F52">
        <w:trPr>
          <w:trHeight w:val="7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Cs/>
                <w:color w:val="auto"/>
                <w:sz w:val="24"/>
              </w:rPr>
            </w:pPr>
            <w:r w:rsidRPr="00D274E6">
              <w:rPr>
                <w:rFonts w:eastAsia="Times New Roman"/>
                <w:bCs/>
                <w:color w:val="auto"/>
                <w:sz w:val="24"/>
              </w:rPr>
              <w:t>3</w:t>
            </w:r>
          </w:p>
        </w:tc>
        <w:tc>
          <w:tcPr>
            <w:tcW w:w="4792"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9662E9">
            <w:pPr>
              <w:widowControl/>
              <w:spacing w:before="120" w:after="120" w:line="300" w:lineRule="exact"/>
              <w:jc w:val="both"/>
              <w:rPr>
                <w:rFonts w:eastAsia="Times New Roman"/>
                <w:color w:val="auto"/>
                <w:sz w:val="24"/>
              </w:rPr>
            </w:pPr>
            <w:r w:rsidRPr="00D274E6">
              <w:rPr>
                <w:rFonts w:eastAsia="Times New Roman"/>
                <w:color w:val="auto"/>
                <w:sz w:val="24"/>
              </w:rPr>
              <w:t>Tỉnh lộ 18 (từ Q</w:t>
            </w:r>
            <w:r w:rsidR="009662E9" w:rsidRPr="00D274E6">
              <w:rPr>
                <w:rFonts w:eastAsia="Times New Roman"/>
                <w:color w:val="auto"/>
                <w:sz w:val="24"/>
              </w:rPr>
              <w:t xml:space="preserve">uốc lộ </w:t>
            </w:r>
            <w:r w:rsidRPr="00D274E6">
              <w:rPr>
                <w:rFonts w:eastAsia="Times New Roman"/>
                <w:color w:val="auto"/>
                <w:sz w:val="24"/>
              </w:rPr>
              <w:t>1A đến đường Lương Tân Phù)</w:t>
            </w:r>
          </w:p>
        </w:tc>
        <w:tc>
          <w:tcPr>
            <w:tcW w:w="1249"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1.800.000 </w:t>
            </w: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613.000 </w:t>
            </w:r>
          </w:p>
        </w:tc>
        <w:tc>
          <w:tcPr>
            <w:tcW w:w="1331"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375.000 </w:t>
            </w:r>
          </w:p>
        </w:tc>
      </w:tr>
      <w:tr w:rsidR="00812CBA" w:rsidRPr="00D274E6" w:rsidTr="00334F52">
        <w:trPr>
          <w:trHeight w:val="7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Cs/>
                <w:color w:val="auto"/>
                <w:sz w:val="24"/>
              </w:rPr>
            </w:pPr>
            <w:r w:rsidRPr="00D274E6">
              <w:rPr>
                <w:rFonts w:eastAsia="Times New Roman"/>
                <w:bCs/>
                <w:color w:val="auto"/>
                <w:sz w:val="24"/>
              </w:rPr>
              <w:t>4</w:t>
            </w:r>
          </w:p>
        </w:tc>
        <w:tc>
          <w:tcPr>
            <w:tcW w:w="4792"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9662E9">
            <w:pPr>
              <w:widowControl/>
              <w:spacing w:before="120" w:after="120" w:line="300" w:lineRule="exact"/>
              <w:jc w:val="both"/>
              <w:rPr>
                <w:rFonts w:eastAsia="Times New Roman"/>
                <w:color w:val="auto"/>
                <w:sz w:val="24"/>
              </w:rPr>
            </w:pPr>
            <w:r w:rsidRPr="00D274E6">
              <w:rPr>
                <w:rFonts w:eastAsia="Times New Roman"/>
                <w:color w:val="auto"/>
                <w:sz w:val="24"/>
              </w:rPr>
              <w:t>Đường Lương Tân Phù (Từ Q</w:t>
            </w:r>
            <w:r w:rsidR="009662E9" w:rsidRPr="00D274E6">
              <w:rPr>
                <w:rFonts w:eastAsia="Times New Roman"/>
                <w:color w:val="auto"/>
                <w:sz w:val="24"/>
              </w:rPr>
              <w:t xml:space="preserve">uốc lộ </w:t>
            </w:r>
            <w:r w:rsidRPr="00D274E6">
              <w:rPr>
                <w:rFonts w:eastAsia="Times New Roman"/>
                <w:color w:val="auto"/>
                <w:sz w:val="24"/>
              </w:rPr>
              <w:t>1A đến Tỉnh lộ 18)</w:t>
            </w:r>
          </w:p>
        </w:tc>
        <w:tc>
          <w:tcPr>
            <w:tcW w:w="1249"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1.513.000 </w:t>
            </w: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525.000 </w:t>
            </w:r>
          </w:p>
        </w:tc>
        <w:tc>
          <w:tcPr>
            <w:tcW w:w="1331"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363.000 </w:t>
            </w:r>
          </w:p>
        </w:tc>
      </w:tr>
      <w:tr w:rsidR="00812CBA" w:rsidRPr="00D274E6" w:rsidTr="00334F52">
        <w:trPr>
          <w:trHeight w:val="7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Cs/>
                <w:color w:val="auto"/>
                <w:sz w:val="24"/>
              </w:rPr>
            </w:pPr>
            <w:r w:rsidRPr="00D274E6">
              <w:rPr>
                <w:rFonts w:eastAsia="Times New Roman"/>
                <w:bCs/>
                <w:color w:val="auto"/>
                <w:sz w:val="24"/>
              </w:rPr>
              <w:t>5</w:t>
            </w:r>
          </w:p>
        </w:tc>
        <w:tc>
          <w:tcPr>
            <w:tcW w:w="4792"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015475">
            <w:pPr>
              <w:widowControl/>
              <w:spacing w:before="120" w:after="120" w:line="300" w:lineRule="exact"/>
              <w:jc w:val="both"/>
              <w:rPr>
                <w:rFonts w:eastAsia="Times New Roman"/>
                <w:color w:val="auto"/>
                <w:sz w:val="24"/>
              </w:rPr>
            </w:pPr>
            <w:r w:rsidRPr="00D274E6">
              <w:rPr>
                <w:rFonts w:eastAsia="Times New Roman"/>
                <w:color w:val="auto"/>
                <w:sz w:val="24"/>
              </w:rPr>
              <w:t>Đường Trung tâm xã (Từ Tỉnh lộ 18 đến đường Lương Tân Phù)</w:t>
            </w:r>
          </w:p>
        </w:tc>
        <w:tc>
          <w:tcPr>
            <w:tcW w:w="1249"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1.513.000 </w:t>
            </w: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525.000 </w:t>
            </w:r>
          </w:p>
        </w:tc>
        <w:tc>
          <w:tcPr>
            <w:tcW w:w="1331"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363.000 </w:t>
            </w:r>
          </w:p>
        </w:tc>
      </w:tr>
      <w:tr w:rsidR="00812CBA" w:rsidRPr="00D274E6" w:rsidTr="00334F52">
        <w:trPr>
          <w:trHeight w:val="7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Cs/>
                <w:color w:val="auto"/>
                <w:sz w:val="24"/>
              </w:rPr>
            </w:pPr>
            <w:r w:rsidRPr="00D274E6">
              <w:rPr>
                <w:rFonts w:eastAsia="Times New Roman"/>
                <w:bCs/>
                <w:color w:val="auto"/>
                <w:sz w:val="24"/>
              </w:rPr>
              <w:t>6</w:t>
            </w:r>
          </w:p>
        </w:tc>
        <w:tc>
          <w:tcPr>
            <w:tcW w:w="4792"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015475">
            <w:pPr>
              <w:widowControl/>
              <w:spacing w:before="120" w:after="120" w:line="300" w:lineRule="exact"/>
              <w:jc w:val="both"/>
              <w:rPr>
                <w:rFonts w:eastAsia="Times New Roman"/>
                <w:color w:val="auto"/>
                <w:sz w:val="24"/>
              </w:rPr>
            </w:pPr>
            <w:r w:rsidRPr="00D274E6">
              <w:rPr>
                <w:rFonts w:eastAsia="Times New Roman"/>
                <w:color w:val="auto"/>
                <w:sz w:val="24"/>
              </w:rPr>
              <w:t xml:space="preserve">Đường Thủy Phù đi Phú Sơn (Từ </w:t>
            </w:r>
            <w:r w:rsidR="008258E2" w:rsidRPr="00D274E6">
              <w:rPr>
                <w:rFonts w:eastAsia="Times New Roman"/>
                <w:color w:val="auto"/>
                <w:sz w:val="24"/>
              </w:rPr>
              <w:t xml:space="preserve">Quốc lộ </w:t>
            </w:r>
            <w:r w:rsidRPr="00D274E6">
              <w:rPr>
                <w:rFonts w:eastAsia="Times New Roman"/>
                <w:color w:val="auto"/>
                <w:sz w:val="24"/>
              </w:rPr>
              <w:t>1A đến ranh giới xã Phú Sơn)</w:t>
            </w:r>
          </w:p>
        </w:tc>
        <w:tc>
          <w:tcPr>
            <w:tcW w:w="1249"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w:t>
            </w:r>
          </w:p>
        </w:tc>
        <w:tc>
          <w:tcPr>
            <w:tcW w:w="1331"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w:t>
            </w:r>
          </w:p>
        </w:tc>
      </w:tr>
      <w:tr w:rsidR="00812CBA" w:rsidRPr="00D274E6" w:rsidTr="00334F52">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w:t>
            </w:r>
          </w:p>
        </w:tc>
        <w:tc>
          <w:tcPr>
            <w:tcW w:w="4792"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015475">
            <w:pPr>
              <w:widowControl/>
              <w:spacing w:before="120" w:after="120" w:line="300" w:lineRule="exact"/>
              <w:jc w:val="both"/>
              <w:rPr>
                <w:rFonts w:eastAsia="Times New Roman"/>
                <w:color w:val="auto"/>
                <w:sz w:val="24"/>
              </w:rPr>
            </w:pPr>
            <w:r w:rsidRPr="00D274E6">
              <w:rPr>
                <w:rFonts w:eastAsia="Times New Roman"/>
                <w:color w:val="auto"/>
                <w:sz w:val="24"/>
              </w:rPr>
              <w:t>Từ Quốc lộ 1A đến ngã ba Cồn thôn 8A</w:t>
            </w:r>
          </w:p>
        </w:tc>
        <w:tc>
          <w:tcPr>
            <w:tcW w:w="1249"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988.000 </w:t>
            </w: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350.000 </w:t>
            </w:r>
          </w:p>
        </w:tc>
        <w:tc>
          <w:tcPr>
            <w:tcW w:w="1331"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238.000 </w:t>
            </w:r>
          </w:p>
        </w:tc>
      </w:tr>
      <w:tr w:rsidR="00812CBA" w:rsidRPr="00D274E6" w:rsidTr="00334F52">
        <w:trPr>
          <w:trHeight w:val="774"/>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w:t>
            </w:r>
          </w:p>
        </w:tc>
        <w:tc>
          <w:tcPr>
            <w:tcW w:w="4792"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015475">
            <w:pPr>
              <w:widowControl/>
              <w:spacing w:before="120" w:after="120" w:line="300" w:lineRule="exact"/>
              <w:jc w:val="both"/>
              <w:rPr>
                <w:rFonts w:eastAsia="Times New Roman"/>
                <w:color w:val="auto"/>
                <w:sz w:val="24"/>
              </w:rPr>
            </w:pPr>
            <w:r w:rsidRPr="00D274E6">
              <w:rPr>
                <w:rFonts w:eastAsia="Times New Roman"/>
                <w:color w:val="auto"/>
                <w:sz w:val="24"/>
              </w:rPr>
              <w:t>Từ ngã ba Cồn thôn 8A đến ranh giới xã Phú Sơn</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525.000 </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288.000 </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200.000 </w:t>
            </w:r>
          </w:p>
        </w:tc>
      </w:tr>
    </w:tbl>
    <w:p w:rsidR="00E15B6E" w:rsidRPr="00D274E6" w:rsidRDefault="00E15B6E" w:rsidP="00E15B6E">
      <w:pPr>
        <w:spacing w:before="120"/>
        <w:rPr>
          <w:rFonts w:eastAsia="Times New Roman"/>
          <w:b/>
          <w:bCs/>
          <w:color w:val="auto"/>
          <w:sz w:val="24"/>
        </w:rPr>
      </w:pPr>
      <w:r w:rsidRPr="00D274E6">
        <w:rPr>
          <w:b/>
          <w:color w:val="auto"/>
          <w:sz w:val="24"/>
        </w:rPr>
        <w:t>b)</w:t>
      </w:r>
      <w:r w:rsidRPr="00D274E6">
        <w:rPr>
          <w:rFonts w:eastAsia="Times New Roman"/>
          <w:b/>
          <w:bCs/>
          <w:color w:val="auto"/>
          <w:sz w:val="24"/>
        </w:rPr>
        <w:t>Giá đất ở các khu vực còn lại</w:t>
      </w:r>
    </w:p>
    <w:p w:rsidR="00E15B6E" w:rsidRPr="00D274E6" w:rsidRDefault="00E15B6E" w:rsidP="00E15B6E">
      <w:pPr>
        <w:spacing w:after="120"/>
        <w:jc w:val="right"/>
        <w:rPr>
          <w:rFonts w:eastAsia="Times New Roman"/>
          <w:b/>
          <w:bCs/>
          <w:color w:val="auto"/>
          <w:sz w:val="24"/>
        </w:rPr>
      </w:pPr>
      <w:r w:rsidRPr="00D274E6">
        <w:rPr>
          <w:color w:val="auto"/>
          <w:sz w:val="24"/>
        </w:rPr>
        <w:t>Đơn vị tính: Đồng/m</w:t>
      </w:r>
      <w:r w:rsidRPr="00D274E6">
        <w:rPr>
          <w:color w:val="auto"/>
          <w:sz w:val="24"/>
          <w:vertAlign w:val="superscript"/>
        </w:rPr>
        <w:t>2</w:t>
      </w:r>
    </w:p>
    <w:tbl>
      <w:tblPr>
        <w:tblW w:w="9252" w:type="dxa"/>
        <w:tblInd w:w="113" w:type="dxa"/>
        <w:tblLook w:val="04A0" w:firstRow="1" w:lastRow="0" w:firstColumn="1" w:lastColumn="0" w:noHBand="0" w:noVBand="1"/>
      </w:tblPr>
      <w:tblGrid>
        <w:gridCol w:w="1158"/>
        <w:gridCol w:w="5261"/>
        <w:gridCol w:w="1459"/>
        <w:gridCol w:w="1374"/>
      </w:tblGrid>
      <w:tr w:rsidR="00812CBA" w:rsidRPr="00D274E6" w:rsidTr="00A85244">
        <w:trPr>
          <w:trHeight w:val="315"/>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6E" w:rsidRPr="00D274E6" w:rsidRDefault="00A85244" w:rsidP="00334F52">
            <w:pPr>
              <w:widowControl/>
              <w:jc w:val="center"/>
              <w:rPr>
                <w:rFonts w:eastAsia="Times New Roman"/>
                <w:b/>
                <w:bCs/>
                <w:color w:val="auto"/>
                <w:sz w:val="24"/>
              </w:rPr>
            </w:pPr>
            <w:r w:rsidRPr="00D274E6">
              <w:rPr>
                <w:b/>
                <w:color w:val="auto"/>
                <w:sz w:val="24"/>
              </w:rPr>
              <w:t>Khu vực</w:t>
            </w:r>
          </w:p>
        </w:tc>
        <w:tc>
          <w:tcPr>
            <w:tcW w:w="5261"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Địa giới hành chính</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 xml:space="preserve"> Vị trí 1 </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 xml:space="preserve"> Vị trí 2 </w:t>
            </w:r>
          </w:p>
        </w:tc>
      </w:tr>
      <w:tr w:rsidR="00812CBA" w:rsidRPr="00D274E6" w:rsidTr="00A85244">
        <w:trPr>
          <w:trHeight w:val="706"/>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KV1</w:t>
            </w:r>
          </w:p>
        </w:tc>
        <w:tc>
          <w:tcPr>
            <w:tcW w:w="5261"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015475">
            <w:pPr>
              <w:widowControl/>
              <w:spacing w:before="120" w:after="120" w:line="300" w:lineRule="exact"/>
              <w:jc w:val="both"/>
              <w:rPr>
                <w:rFonts w:eastAsia="Times New Roman"/>
                <w:color w:val="auto"/>
                <w:sz w:val="24"/>
              </w:rPr>
            </w:pPr>
            <w:r w:rsidRPr="00D274E6">
              <w:rPr>
                <w:rFonts w:eastAsia="Times New Roman"/>
                <w:color w:val="auto"/>
                <w:sz w:val="24"/>
              </w:rPr>
              <w:t>Thôn 1A, 1B, 3, 5, 8B và thôn 9 (ngoài các vị trí 1, 2 và 3 của các đường giao thông chính)</w:t>
            </w:r>
          </w:p>
        </w:tc>
        <w:tc>
          <w:tcPr>
            <w:tcW w:w="1459"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331.000</w:t>
            </w:r>
          </w:p>
        </w:tc>
        <w:tc>
          <w:tcPr>
            <w:tcW w:w="1374"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238.000</w:t>
            </w:r>
          </w:p>
        </w:tc>
      </w:tr>
      <w:tr w:rsidR="00812CBA" w:rsidRPr="00D274E6" w:rsidTr="00A85244">
        <w:trPr>
          <w:trHeight w:val="786"/>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KV2</w:t>
            </w:r>
          </w:p>
        </w:tc>
        <w:tc>
          <w:tcPr>
            <w:tcW w:w="5261"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015475">
            <w:pPr>
              <w:widowControl/>
              <w:spacing w:before="120" w:after="120" w:line="300" w:lineRule="exact"/>
              <w:jc w:val="both"/>
              <w:rPr>
                <w:rFonts w:eastAsia="Times New Roman"/>
                <w:color w:val="auto"/>
                <w:sz w:val="24"/>
              </w:rPr>
            </w:pPr>
            <w:r w:rsidRPr="00D274E6">
              <w:rPr>
                <w:rFonts w:eastAsia="Times New Roman"/>
                <w:color w:val="auto"/>
                <w:sz w:val="24"/>
              </w:rPr>
              <w:t>Thôn 2, 4, 6, 7, 8A (ngoài các vị trí 1, 2 và 3 của các đường giao thông chính)</w:t>
            </w:r>
          </w:p>
        </w:tc>
        <w:tc>
          <w:tcPr>
            <w:tcW w:w="1459"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200.000</w:t>
            </w:r>
          </w:p>
        </w:tc>
        <w:tc>
          <w:tcPr>
            <w:tcW w:w="1374"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188.000</w:t>
            </w:r>
          </w:p>
        </w:tc>
      </w:tr>
      <w:tr w:rsidR="00812CBA" w:rsidRPr="00D274E6" w:rsidTr="00A85244">
        <w:trPr>
          <w:trHeight w:val="71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KV3</w:t>
            </w:r>
          </w:p>
        </w:tc>
        <w:tc>
          <w:tcPr>
            <w:tcW w:w="5261"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015475">
            <w:pPr>
              <w:widowControl/>
              <w:spacing w:before="120" w:after="120" w:line="300" w:lineRule="exact"/>
              <w:jc w:val="both"/>
              <w:rPr>
                <w:rFonts w:eastAsia="Times New Roman"/>
                <w:color w:val="auto"/>
                <w:sz w:val="24"/>
              </w:rPr>
            </w:pPr>
            <w:r w:rsidRPr="00D274E6">
              <w:rPr>
                <w:rFonts w:eastAsia="Times New Roman"/>
                <w:color w:val="auto"/>
                <w:sz w:val="24"/>
              </w:rPr>
              <w:t>Thôn 10 (ngoài các vị trí 1, 2 và 3 của các đường giao thông chính)</w:t>
            </w:r>
          </w:p>
        </w:tc>
        <w:tc>
          <w:tcPr>
            <w:tcW w:w="2833" w:type="dxa"/>
            <w:gridSpan w:val="2"/>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181.000</w:t>
            </w:r>
          </w:p>
        </w:tc>
      </w:tr>
    </w:tbl>
    <w:p w:rsidR="00015475" w:rsidRPr="00D274E6" w:rsidRDefault="00015475" w:rsidP="00972234">
      <w:pPr>
        <w:widowControl/>
        <w:spacing w:before="120"/>
        <w:rPr>
          <w:rFonts w:eastAsia="Times New Roman"/>
          <w:b/>
          <w:bCs/>
          <w:color w:val="auto"/>
          <w:sz w:val="24"/>
        </w:rPr>
      </w:pPr>
    </w:p>
    <w:p w:rsidR="00E15B6E" w:rsidRPr="00D274E6" w:rsidRDefault="00E15B6E" w:rsidP="00972234">
      <w:pPr>
        <w:widowControl/>
        <w:spacing w:before="120"/>
        <w:rPr>
          <w:rFonts w:eastAsia="Times New Roman"/>
          <w:b/>
          <w:bCs/>
          <w:color w:val="auto"/>
          <w:sz w:val="24"/>
        </w:rPr>
      </w:pPr>
      <w:r w:rsidRPr="00D274E6">
        <w:rPr>
          <w:rFonts w:eastAsia="Times New Roman"/>
          <w:b/>
          <w:bCs/>
          <w:color w:val="auto"/>
          <w:sz w:val="24"/>
        </w:rPr>
        <w:t>2. XÃ THỦY TÂN</w:t>
      </w:r>
    </w:p>
    <w:p w:rsidR="00E15B6E" w:rsidRPr="00D274E6" w:rsidRDefault="00E15B6E" w:rsidP="00972234">
      <w:pPr>
        <w:spacing w:before="60"/>
        <w:rPr>
          <w:rFonts w:eastAsia="Times New Roman"/>
          <w:b/>
          <w:bCs/>
          <w:color w:val="auto"/>
          <w:sz w:val="24"/>
        </w:rPr>
      </w:pPr>
      <w:r w:rsidRPr="00D274E6">
        <w:rPr>
          <w:rFonts w:eastAsia="Times New Roman"/>
          <w:b/>
          <w:bCs/>
          <w:color w:val="auto"/>
          <w:sz w:val="24"/>
        </w:rPr>
        <w:t>a) Giá đất ở nằm ven đường giao thông chính</w:t>
      </w:r>
    </w:p>
    <w:p w:rsidR="00E15B6E" w:rsidRPr="00D274E6" w:rsidRDefault="00E15B6E" w:rsidP="00E15B6E">
      <w:pPr>
        <w:spacing w:after="60"/>
        <w:jc w:val="right"/>
        <w:rPr>
          <w:rFonts w:eastAsia="Times New Roman"/>
          <w:color w:val="auto"/>
          <w:sz w:val="24"/>
          <w:vertAlign w:val="superscript"/>
        </w:rPr>
      </w:pPr>
      <w:r w:rsidRPr="00D274E6">
        <w:rPr>
          <w:rFonts w:eastAsia="Times New Roman"/>
          <w:color w:val="auto"/>
          <w:sz w:val="24"/>
        </w:rPr>
        <w:t>Đơn vị tính: Đồng/m</w:t>
      </w:r>
      <w:r w:rsidRPr="00D274E6">
        <w:rPr>
          <w:rFonts w:eastAsia="Times New Roman"/>
          <w:color w:val="auto"/>
          <w:sz w:val="24"/>
          <w:vertAlign w:val="superscript"/>
        </w:rPr>
        <w:t>2</w:t>
      </w:r>
    </w:p>
    <w:tbl>
      <w:tblPr>
        <w:tblW w:w="9252" w:type="dxa"/>
        <w:tblInd w:w="113" w:type="dxa"/>
        <w:tblLook w:val="04A0" w:firstRow="1" w:lastRow="0" w:firstColumn="1" w:lastColumn="0" w:noHBand="0" w:noVBand="1"/>
      </w:tblPr>
      <w:tblGrid>
        <w:gridCol w:w="716"/>
        <w:gridCol w:w="4576"/>
        <w:gridCol w:w="1196"/>
        <w:gridCol w:w="1568"/>
        <w:gridCol w:w="1196"/>
      </w:tblGrid>
      <w:tr w:rsidR="00812CBA" w:rsidRPr="00D274E6" w:rsidTr="00334F52">
        <w:trPr>
          <w:trHeight w:val="315"/>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TT</w:t>
            </w:r>
          </w:p>
        </w:tc>
        <w:tc>
          <w:tcPr>
            <w:tcW w:w="4576"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Địa giới hành chính</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Vị trí 1</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Vị trí 2</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334F52">
        <w:trPr>
          <w:trHeight w:val="1014"/>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Cs/>
                <w:color w:val="auto"/>
                <w:sz w:val="24"/>
              </w:rPr>
            </w:pPr>
            <w:r w:rsidRPr="00D274E6">
              <w:rPr>
                <w:rFonts w:eastAsia="Times New Roman"/>
                <w:bCs/>
                <w:color w:val="auto"/>
                <w:sz w:val="24"/>
              </w:rPr>
              <w:lastRenderedPageBreak/>
              <w:t>1</w:t>
            </w:r>
          </w:p>
        </w:tc>
        <w:tc>
          <w:tcPr>
            <w:tcW w:w="4576"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015475">
            <w:pPr>
              <w:widowControl/>
              <w:spacing w:before="120" w:after="120" w:line="300" w:lineRule="exact"/>
              <w:jc w:val="both"/>
              <w:rPr>
                <w:rFonts w:eastAsia="Times New Roman"/>
                <w:color w:val="auto"/>
                <w:sz w:val="24"/>
              </w:rPr>
            </w:pPr>
            <w:r w:rsidRPr="00D274E6">
              <w:rPr>
                <w:rFonts w:eastAsia="Times New Roman"/>
                <w:color w:val="auto"/>
                <w:sz w:val="24"/>
              </w:rPr>
              <w:t>Đoạn tiếp nối đường Võ Xuân Lâm (Đoạn từ ranh giới phường Phú Bài đến đường Lương Tân Phù)</w:t>
            </w:r>
          </w:p>
        </w:tc>
        <w:tc>
          <w:tcPr>
            <w:tcW w:w="119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988.000 </w:t>
            </w:r>
          </w:p>
        </w:tc>
        <w:tc>
          <w:tcPr>
            <w:tcW w:w="1568"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351.000 </w:t>
            </w:r>
          </w:p>
        </w:tc>
        <w:tc>
          <w:tcPr>
            <w:tcW w:w="119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208.000 </w:t>
            </w:r>
          </w:p>
        </w:tc>
      </w:tr>
      <w:tr w:rsidR="00812CBA" w:rsidRPr="00D274E6" w:rsidTr="00334F52">
        <w:trPr>
          <w:trHeight w:val="131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Cs/>
                <w:color w:val="auto"/>
                <w:sz w:val="24"/>
              </w:rPr>
            </w:pPr>
            <w:r w:rsidRPr="00D274E6">
              <w:rPr>
                <w:rFonts w:eastAsia="Times New Roman"/>
                <w:bCs/>
                <w:color w:val="auto"/>
                <w:sz w:val="24"/>
              </w:rPr>
              <w:t>2</w:t>
            </w:r>
          </w:p>
        </w:tc>
        <w:tc>
          <w:tcPr>
            <w:tcW w:w="4576"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015475">
            <w:pPr>
              <w:widowControl/>
              <w:spacing w:before="120" w:after="120" w:line="300" w:lineRule="exact"/>
              <w:jc w:val="both"/>
              <w:rPr>
                <w:rFonts w:eastAsia="Times New Roman"/>
                <w:color w:val="auto"/>
                <w:sz w:val="24"/>
              </w:rPr>
            </w:pPr>
            <w:r w:rsidRPr="00D274E6">
              <w:rPr>
                <w:rFonts w:eastAsia="Times New Roman"/>
                <w:color w:val="auto"/>
                <w:sz w:val="24"/>
              </w:rPr>
              <w:t>Tỉnh lộ 18 (Đoạn từ ranh giới xã Thủy Phù đến hết ranh giới thửa đất số 460 (Phạm Văn Sính), tờ bản đồ số 11 (Theo bản đồ địa chính năm 2005)</w:t>
            </w:r>
          </w:p>
        </w:tc>
        <w:tc>
          <w:tcPr>
            <w:tcW w:w="119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1.716.000 </w:t>
            </w:r>
          </w:p>
        </w:tc>
        <w:tc>
          <w:tcPr>
            <w:tcW w:w="1568"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598.000 </w:t>
            </w:r>
          </w:p>
        </w:tc>
        <w:tc>
          <w:tcPr>
            <w:tcW w:w="119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390.000 </w:t>
            </w:r>
          </w:p>
        </w:tc>
      </w:tr>
      <w:tr w:rsidR="00812CBA" w:rsidRPr="00D274E6" w:rsidTr="00334F52">
        <w:trPr>
          <w:trHeight w:val="37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Cs/>
                <w:color w:val="auto"/>
                <w:sz w:val="24"/>
              </w:rPr>
            </w:pPr>
            <w:r w:rsidRPr="00D274E6">
              <w:rPr>
                <w:rFonts w:eastAsia="Times New Roman"/>
                <w:bCs/>
                <w:color w:val="auto"/>
                <w:sz w:val="24"/>
              </w:rPr>
              <w:t>3</w:t>
            </w:r>
          </w:p>
        </w:tc>
        <w:tc>
          <w:tcPr>
            <w:tcW w:w="4576"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015475">
            <w:pPr>
              <w:widowControl/>
              <w:spacing w:before="120" w:after="120" w:line="300" w:lineRule="exact"/>
              <w:jc w:val="both"/>
              <w:rPr>
                <w:rFonts w:eastAsia="Times New Roman"/>
                <w:color w:val="auto"/>
                <w:sz w:val="24"/>
              </w:rPr>
            </w:pPr>
            <w:r w:rsidRPr="00D274E6">
              <w:rPr>
                <w:rFonts w:eastAsia="Times New Roman"/>
                <w:color w:val="auto"/>
                <w:sz w:val="24"/>
              </w:rPr>
              <w:t>Đường Lương Tân Phù</w:t>
            </w:r>
          </w:p>
        </w:tc>
        <w:tc>
          <w:tcPr>
            <w:tcW w:w="119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w:t>
            </w:r>
          </w:p>
        </w:tc>
        <w:tc>
          <w:tcPr>
            <w:tcW w:w="1568"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w:t>
            </w:r>
          </w:p>
        </w:tc>
        <w:tc>
          <w:tcPr>
            <w:tcW w:w="119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w:t>
            </w:r>
          </w:p>
        </w:tc>
      </w:tr>
      <w:tr w:rsidR="00812CBA" w:rsidRPr="00D274E6" w:rsidTr="00334F52">
        <w:trPr>
          <w:trHeight w:val="63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w:t>
            </w:r>
          </w:p>
        </w:tc>
        <w:tc>
          <w:tcPr>
            <w:tcW w:w="4576"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015475">
            <w:pPr>
              <w:widowControl/>
              <w:spacing w:before="120" w:after="120" w:line="300" w:lineRule="exact"/>
              <w:jc w:val="both"/>
              <w:rPr>
                <w:rFonts w:eastAsia="Times New Roman"/>
                <w:color w:val="auto"/>
                <w:sz w:val="24"/>
              </w:rPr>
            </w:pPr>
            <w:r w:rsidRPr="00D274E6">
              <w:rPr>
                <w:rFonts w:eastAsia="Times New Roman"/>
                <w:color w:val="auto"/>
                <w:sz w:val="24"/>
              </w:rPr>
              <w:t>Đoạn 1: Ranh giới phường Thủy Lương đến Cổng chào thôn Tân Tô</w:t>
            </w:r>
          </w:p>
        </w:tc>
        <w:tc>
          <w:tcPr>
            <w:tcW w:w="119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1.313.000 </w:t>
            </w:r>
          </w:p>
        </w:tc>
        <w:tc>
          <w:tcPr>
            <w:tcW w:w="1568"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481.000 </w:t>
            </w:r>
          </w:p>
        </w:tc>
        <w:tc>
          <w:tcPr>
            <w:tcW w:w="119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312.000 </w:t>
            </w:r>
          </w:p>
        </w:tc>
      </w:tr>
      <w:tr w:rsidR="00E15B6E" w:rsidRPr="00D274E6" w:rsidTr="00334F52">
        <w:trPr>
          <w:trHeight w:val="717"/>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w:t>
            </w:r>
          </w:p>
        </w:tc>
        <w:tc>
          <w:tcPr>
            <w:tcW w:w="4576"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015475">
            <w:pPr>
              <w:widowControl/>
              <w:spacing w:before="120" w:after="120" w:line="300" w:lineRule="exact"/>
              <w:jc w:val="both"/>
              <w:rPr>
                <w:rFonts w:eastAsia="Times New Roman"/>
                <w:color w:val="auto"/>
                <w:sz w:val="24"/>
              </w:rPr>
            </w:pPr>
            <w:r w:rsidRPr="00D274E6">
              <w:rPr>
                <w:rFonts w:eastAsia="Times New Roman"/>
                <w:color w:val="auto"/>
                <w:sz w:val="24"/>
              </w:rPr>
              <w:t>Đoạn 2: Từ Cổng chào thôn Tân Tô đến Tỉnh lộ 18</w:t>
            </w:r>
          </w:p>
        </w:tc>
        <w:tc>
          <w:tcPr>
            <w:tcW w:w="119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988.000 </w:t>
            </w:r>
          </w:p>
        </w:tc>
        <w:tc>
          <w:tcPr>
            <w:tcW w:w="1568"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364.000 </w:t>
            </w:r>
          </w:p>
        </w:tc>
        <w:tc>
          <w:tcPr>
            <w:tcW w:w="119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234.000 </w:t>
            </w:r>
          </w:p>
        </w:tc>
      </w:tr>
    </w:tbl>
    <w:p w:rsidR="00E15B6E" w:rsidRPr="00D274E6" w:rsidRDefault="00E15B6E" w:rsidP="00972234">
      <w:pPr>
        <w:spacing w:before="120"/>
        <w:rPr>
          <w:rFonts w:eastAsia="Times New Roman"/>
          <w:b/>
          <w:bCs/>
          <w:color w:val="auto"/>
          <w:sz w:val="24"/>
        </w:rPr>
      </w:pPr>
      <w:r w:rsidRPr="00D274E6">
        <w:rPr>
          <w:rFonts w:eastAsia="Times New Roman"/>
          <w:b/>
          <w:bCs/>
          <w:color w:val="auto"/>
          <w:sz w:val="24"/>
        </w:rPr>
        <w:t>b) Giá đất ở các khu vực còn lại</w:t>
      </w:r>
    </w:p>
    <w:p w:rsidR="00E15B6E" w:rsidRPr="00D274E6" w:rsidRDefault="00E15B6E" w:rsidP="00E15B6E">
      <w:pPr>
        <w:spacing w:after="60"/>
        <w:jc w:val="right"/>
        <w:rPr>
          <w:rFonts w:eastAsia="Times New Roman"/>
          <w:color w:val="auto"/>
          <w:sz w:val="24"/>
          <w:vertAlign w:val="superscript"/>
        </w:rPr>
      </w:pPr>
      <w:r w:rsidRPr="00D274E6">
        <w:rPr>
          <w:rFonts w:eastAsia="Times New Roman"/>
          <w:color w:val="auto"/>
          <w:sz w:val="24"/>
        </w:rPr>
        <w:t>Đơn vị tính: Đồng/m</w:t>
      </w:r>
      <w:r w:rsidRPr="00D274E6">
        <w:rPr>
          <w:rFonts w:eastAsia="Times New Roman"/>
          <w:color w:val="auto"/>
          <w:sz w:val="24"/>
          <w:vertAlign w:val="superscript"/>
        </w:rPr>
        <w:t>2</w:t>
      </w:r>
    </w:p>
    <w:tbl>
      <w:tblPr>
        <w:tblW w:w="9252" w:type="dxa"/>
        <w:tblInd w:w="113" w:type="dxa"/>
        <w:tblLook w:val="04A0" w:firstRow="1" w:lastRow="0" w:firstColumn="1" w:lastColumn="0" w:noHBand="0" w:noVBand="1"/>
      </w:tblPr>
      <w:tblGrid>
        <w:gridCol w:w="1158"/>
        <w:gridCol w:w="5103"/>
        <w:gridCol w:w="1418"/>
        <w:gridCol w:w="1573"/>
      </w:tblGrid>
      <w:tr w:rsidR="00812CBA" w:rsidRPr="00D274E6" w:rsidTr="008258E2">
        <w:trPr>
          <w:trHeight w:val="315"/>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6E" w:rsidRPr="00D274E6" w:rsidRDefault="00F5286B" w:rsidP="00334F52">
            <w:pPr>
              <w:widowControl/>
              <w:jc w:val="center"/>
              <w:rPr>
                <w:rFonts w:eastAsia="Times New Roman"/>
                <w:b/>
                <w:bCs/>
                <w:color w:val="auto"/>
                <w:sz w:val="24"/>
              </w:rPr>
            </w:pPr>
            <w:r w:rsidRPr="00D274E6">
              <w:rPr>
                <w:rFonts w:eastAsia="Times New Roman"/>
                <w:b/>
                <w:bCs/>
                <w:color w:val="auto"/>
                <w:sz w:val="24"/>
              </w:rPr>
              <w:t>Khu vực</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Địa giới hành chính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 xml:space="preserve"> Vị trí 1 </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 xml:space="preserve"> Vị trí 2 </w:t>
            </w:r>
          </w:p>
        </w:tc>
      </w:tr>
      <w:tr w:rsidR="00812CBA" w:rsidRPr="00D274E6" w:rsidTr="008258E2">
        <w:trPr>
          <w:trHeight w:val="1002"/>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KV1</w:t>
            </w:r>
          </w:p>
        </w:tc>
        <w:tc>
          <w:tcPr>
            <w:tcW w:w="5103"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8258E2">
            <w:pPr>
              <w:widowControl/>
              <w:spacing w:before="120" w:after="120" w:line="300" w:lineRule="exact"/>
              <w:jc w:val="both"/>
              <w:rPr>
                <w:rFonts w:eastAsia="Times New Roman"/>
                <w:color w:val="auto"/>
                <w:sz w:val="24"/>
              </w:rPr>
            </w:pPr>
            <w:r w:rsidRPr="00D274E6">
              <w:rPr>
                <w:rFonts w:eastAsia="Times New Roman"/>
                <w:color w:val="auto"/>
                <w:sz w:val="24"/>
              </w:rPr>
              <w:t>Thôn Chiết Bi, thôn Tân Tô, thôn Tô Đà 1 và Tô Đà 2 (ngoài các vị trí 1, 2 và 3 của các đường giao thông chính)</w:t>
            </w:r>
          </w:p>
        </w:tc>
        <w:tc>
          <w:tcPr>
            <w:tcW w:w="1418"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E548AB">
            <w:pPr>
              <w:widowControl/>
              <w:jc w:val="right"/>
              <w:rPr>
                <w:rFonts w:eastAsia="Times New Roman"/>
                <w:color w:val="auto"/>
                <w:sz w:val="24"/>
              </w:rPr>
            </w:pPr>
            <w:r w:rsidRPr="00D274E6">
              <w:rPr>
                <w:rFonts w:eastAsia="Times New Roman"/>
                <w:color w:val="auto"/>
                <w:sz w:val="24"/>
              </w:rPr>
              <w:t xml:space="preserve">  312.000 </w:t>
            </w:r>
          </w:p>
        </w:tc>
        <w:tc>
          <w:tcPr>
            <w:tcW w:w="1573"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E548AB">
            <w:pPr>
              <w:widowControl/>
              <w:jc w:val="right"/>
              <w:rPr>
                <w:rFonts w:eastAsia="Times New Roman"/>
                <w:color w:val="auto"/>
                <w:sz w:val="24"/>
              </w:rPr>
            </w:pPr>
            <w:r w:rsidRPr="00D274E6">
              <w:rPr>
                <w:rFonts w:eastAsia="Times New Roman"/>
                <w:color w:val="auto"/>
                <w:sz w:val="24"/>
              </w:rPr>
              <w:t xml:space="preserve">       247.000 </w:t>
            </w:r>
          </w:p>
        </w:tc>
      </w:tr>
      <w:tr w:rsidR="00812CBA" w:rsidRPr="00D274E6" w:rsidTr="008258E2">
        <w:trPr>
          <w:trHeight w:val="375"/>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KV2</w:t>
            </w:r>
          </w:p>
        </w:tc>
        <w:tc>
          <w:tcPr>
            <w:tcW w:w="5103"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8258E2">
            <w:pPr>
              <w:widowControl/>
              <w:spacing w:before="120" w:after="120" w:line="300" w:lineRule="exact"/>
              <w:jc w:val="center"/>
              <w:rPr>
                <w:rFonts w:eastAsia="Times New Roman"/>
                <w:color w:val="auto"/>
                <w:sz w:val="24"/>
              </w:rPr>
            </w:pPr>
            <w:r w:rsidRPr="00D274E6">
              <w:rPr>
                <w:rFonts w:eastAsia="Times New Roman"/>
                <w:color w:val="auto"/>
                <w:sz w:val="24"/>
              </w:rPr>
              <w:t>Không</w:t>
            </w:r>
          </w:p>
        </w:tc>
        <w:tc>
          <w:tcPr>
            <w:tcW w:w="1418"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w:t>
            </w:r>
          </w:p>
        </w:tc>
        <w:tc>
          <w:tcPr>
            <w:tcW w:w="1573"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w:t>
            </w:r>
          </w:p>
        </w:tc>
      </w:tr>
      <w:tr w:rsidR="00812CBA" w:rsidRPr="00D274E6" w:rsidTr="008258E2">
        <w:trPr>
          <w:trHeight w:val="78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KV3</w:t>
            </w:r>
          </w:p>
        </w:tc>
        <w:tc>
          <w:tcPr>
            <w:tcW w:w="5103"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8258E2">
            <w:pPr>
              <w:widowControl/>
              <w:spacing w:before="120" w:after="120" w:line="300" w:lineRule="exact"/>
              <w:jc w:val="both"/>
              <w:rPr>
                <w:rFonts w:eastAsia="Times New Roman"/>
                <w:color w:val="auto"/>
                <w:sz w:val="24"/>
              </w:rPr>
            </w:pPr>
            <w:r w:rsidRPr="00D274E6">
              <w:rPr>
                <w:rFonts w:eastAsia="Times New Roman"/>
                <w:color w:val="auto"/>
                <w:sz w:val="24"/>
              </w:rPr>
              <w:t>Thôn Hoà Phong (ngoài các vị trí 1, 2 và 3 của các đường giao thông chính)</w:t>
            </w:r>
          </w:p>
        </w:tc>
        <w:tc>
          <w:tcPr>
            <w:tcW w:w="2991" w:type="dxa"/>
            <w:gridSpan w:val="2"/>
            <w:tcBorders>
              <w:top w:val="single" w:sz="4" w:space="0" w:color="auto"/>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169.000 </w:t>
            </w:r>
          </w:p>
        </w:tc>
      </w:tr>
    </w:tbl>
    <w:p w:rsidR="00015475" w:rsidRPr="00D274E6" w:rsidRDefault="00015475" w:rsidP="00972234">
      <w:pPr>
        <w:spacing w:before="60" w:after="60"/>
        <w:rPr>
          <w:rFonts w:eastAsia="Times New Roman"/>
          <w:b/>
          <w:bCs/>
          <w:color w:val="auto"/>
          <w:sz w:val="24"/>
        </w:rPr>
      </w:pPr>
    </w:p>
    <w:p w:rsidR="00E15B6E" w:rsidRPr="00D274E6" w:rsidRDefault="00E15B6E" w:rsidP="00972234">
      <w:pPr>
        <w:spacing w:before="60" w:after="60"/>
        <w:rPr>
          <w:rFonts w:eastAsia="Times New Roman"/>
          <w:b/>
          <w:bCs/>
          <w:color w:val="auto"/>
          <w:sz w:val="24"/>
        </w:rPr>
      </w:pPr>
      <w:r w:rsidRPr="00D274E6">
        <w:rPr>
          <w:rFonts w:eastAsia="Times New Roman"/>
          <w:b/>
          <w:bCs/>
          <w:color w:val="auto"/>
          <w:sz w:val="24"/>
        </w:rPr>
        <w:t>3. XÃ PHÚ SƠN</w:t>
      </w:r>
    </w:p>
    <w:p w:rsidR="00E15B6E" w:rsidRPr="00D274E6" w:rsidRDefault="00E15B6E" w:rsidP="00972234">
      <w:pPr>
        <w:spacing w:before="60" w:after="60"/>
        <w:rPr>
          <w:rFonts w:eastAsia="Times New Roman"/>
          <w:b/>
          <w:bCs/>
          <w:color w:val="auto"/>
          <w:sz w:val="24"/>
        </w:rPr>
      </w:pPr>
      <w:r w:rsidRPr="00D274E6">
        <w:rPr>
          <w:rFonts w:eastAsia="Times New Roman"/>
          <w:b/>
          <w:bCs/>
          <w:color w:val="auto"/>
          <w:sz w:val="24"/>
        </w:rPr>
        <w:t>a) Giá đất ở nằm ven đường giao thông chính</w:t>
      </w:r>
    </w:p>
    <w:p w:rsidR="00E15B6E" w:rsidRPr="00D274E6" w:rsidRDefault="00E15B6E" w:rsidP="00E15B6E">
      <w:pPr>
        <w:spacing w:after="60"/>
        <w:jc w:val="right"/>
        <w:rPr>
          <w:rFonts w:eastAsia="Times New Roman"/>
          <w:color w:val="auto"/>
          <w:sz w:val="24"/>
          <w:vertAlign w:val="superscript"/>
        </w:rPr>
      </w:pPr>
      <w:r w:rsidRPr="00D274E6">
        <w:rPr>
          <w:rFonts w:eastAsia="Times New Roman"/>
          <w:color w:val="auto"/>
          <w:sz w:val="24"/>
        </w:rPr>
        <w:t>Đơn vị tính: Đồng/m</w:t>
      </w:r>
      <w:r w:rsidRPr="00D274E6">
        <w:rPr>
          <w:rFonts w:eastAsia="Times New Roman"/>
          <w:color w:val="auto"/>
          <w:sz w:val="24"/>
          <w:vertAlign w:val="superscript"/>
        </w:rPr>
        <w:t>2</w:t>
      </w:r>
    </w:p>
    <w:tbl>
      <w:tblPr>
        <w:tblW w:w="9097" w:type="dxa"/>
        <w:tblInd w:w="113" w:type="dxa"/>
        <w:tblLook w:val="04A0" w:firstRow="1" w:lastRow="0" w:firstColumn="1" w:lastColumn="0" w:noHBand="0" w:noVBand="1"/>
      </w:tblPr>
      <w:tblGrid>
        <w:gridCol w:w="704"/>
        <w:gridCol w:w="4499"/>
        <w:gridCol w:w="1176"/>
        <w:gridCol w:w="1542"/>
        <w:gridCol w:w="1176"/>
      </w:tblGrid>
      <w:tr w:rsidR="00812CBA" w:rsidRPr="00D274E6" w:rsidTr="00334F52">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TT</w:t>
            </w:r>
          </w:p>
        </w:tc>
        <w:tc>
          <w:tcPr>
            <w:tcW w:w="4499"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Địa giới hành chính</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Vị trí 1</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Vị trí 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334F52">
        <w:trPr>
          <w:trHeight w:val="101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Cs/>
                <w:color w:val="auto"/>
                <w:sz w:val="24"/>
              </w:rPr>
            </w:pPr>
            <w:r w:rsidRPr="00D274E6">
              <w:rPr>
                <w:rFonts w:eastAsia="Times New Roman"/>
                <w:bCs/>
                <w:color w:val="auto"/>
                <w:sz w:val="24"/>
              </w:rPr>
              <w:t>1</w:t>
            </w:r>
          </w:p>
        </w:tc>
        <w:tc>
          <w:tcPr>
            <w:tcW w:w="4499"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8258E2">
            <w:pPr>
              <w:widowControl/>
              <w:spacing w:before="120" w:after="120" w:line="300" w:lineRule="exact"/>
              <w:jc w:val="both"/>
              <w:rPr>
                <w:rFonts w:eastAsia="Times New Roman"/>
                <w:color w:val="auto"/>
                <w:sz w:val="24"/>
              </w:rPr>
            </w:pPr>
            <w:r w:rsidRPr="00D274E6">
              <w:rPr>
                <w:rFonts w:eastAsia="Times New Roman"/>
                <w:color w:val="auto"/>
                <w:sz w:val="24"/>
              </w:rPr>
              <w:t>Tỉnh lộ 15 đi Hai Nhánh: Từ ranh giới phường Phú Bài đến ranh giới xã Lộc Bổn</w:t>
            </w:r>
          </w:p>
        </w:tc>
        <w:tc>
          <w:tcPr>
            <w:tcW w:w="1176"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E548AB">
            <w:pPr>
              <w:widowControl/>
              <w:jc w:val="right"/>
              <w:rPr>
                <w:rFonts w:eastAsia="Times New Roman"/>
                <w:color w:val="auto"/>
                <w:sz w:val="24"/>
              </w:rPr>
            </w:pPr>
            <w:r w:rsidRPr="00D274E6">
              <w:rPr>
                <w:rFonts w:eastAsia="Times New Roman"/>
                <w:color w:val="auto"/>
                <w:sz w:val="24"/>
              </w:rPr>
              <w:t>150.000</w:t>
            </w:r>
          </w:p>
        </w:tc>
        <w:tc>
          <w:tcPr>
            <w:tcW w:w="1542"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E548AB">
            <w:pPr>
              <w:widowControl/>
              <w:jc w:val="right"/>
              <w:rPr>
                <w:rFonts w:eastAsia="Times New Roman"/>
                <w:color w:val="auto"/>
                <w:sz w:val="24"/>
              </w:rPr>
            </w:pPr>
            <w:r w:rsidRPr="00D274E6">
              <w:rPr>
                <w:rFonts w:eastAsia="Times New Roman"/>
                <w:color w:val="auto"/>
                <w:sz w:val="24"/>
              </w:rPr>
              <w:t>117.000</w:t>
            </w:r>
          </w:p>
        </w:tc>
        <w:tc>
          <w:tcPr>
            <w:tcW w:w="1176"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E548AB">
            <w:pPr>
              <w:widowControl/>
              <w:jc w:val="right"/>
              <w:rPr>
                <w:rFonts w:eastAsia="Times New Roman"/>
                <w:color w:val="auto"/>
                <w:sz w:val="24"/>
              </w:rPr>
            </w:pPr>
            <w:r w:rsidRPr="00D274E6">
              <w:rPr>
                <w:rFonts w:eastAsia="Times New Roman"/>
                <w:color w:val="auto"/>
                <w:sz w:val="24"/>
              </w:rPr>
              <w:t>104.000</w:t>
            </w:r>
          </w:p>
        </w:tc>
      </w:tr>
      <w:tr w:rsidR="00812CBA" w:rsidRPr="00D274E6" w:rsidTr="00334F52">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Cs/>
                <w:color w:val="auto"/>
                <w:sz w:val="24"/>
              </w:rPr>
            </w:pPr>
            <w:r w:rsidRPr="00D274E6">
              <w:rPr>
                <w:rFonts w:eastAsia="Times New Roman"/>
                <w:bCs/>
                <w:color w:val="auto"/>
                <w:sz w:val="24"/>
              </w:rPr>
              <w:t>2</w:t>
            </w:r>
          </w:p>
        </w:tc>
        <w:tc>
          <w:tcPr>
            <w:tcW w:w="4499"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8258E2">
            <w:pPr>
              <w:widowControl/>
              <w:spacing w:before="120" w:after="120" w:line="300" w:lineRule="exact"/>
              <w:jc w:val="both"/>
              <w:rPr>
                <w:rFonts w:eastAsia="Times New Roman"/>
                <w:color w:val="auto"/>
                <w:sz w:val="24"/>
              </w:rPr>
            </w:pPr>
            <w:r w:rsidRPr="00D274E6">
              <w:rPr>
                <w:rFonts w:eastAsia="Times New Roman"/>
                <w:color w:val="auto"/>
                <w:sz w:val="24"/>
              </w:rPr>
              <w:t>Tuyến nối từ Tỉnh lộ 7 đến ranh giới xã Thủy Bằng (Lụ - Tân Ba)</w:t>
            </w:r>
          </w:p>
        </w:tc>
        <w:tc>
          <w:tcPr>
            <w:tcW w:w="1176"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E548AB">
            <w:pPr>
              <w:widowControl/>
              <w:jc w:val="right"/>
              <w:rPr>
                <w:rFonts w:eastAsia="Times New Roman"/>
                <w:color w:val="auto"/>
                <w:sz w:val="24"/>
              </w:rPr>
            </w:pPr>
            <w:r w:rsidRPr="00D274E6">
              <w:rPr>
                <w:rFonts w:eastAsia="Times New Roman"/>
                <w:color w:val="auto"/>
                <w:sz w:val="24"/>
              </w:rPr>
              <w:t>137.000</w:t>
            </w:r>
          </w:p>
        </w:tc>
        <w:tc>
          <w:tcPr>
            <w:tcW w:w="1542"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E548AB">
            <w:pPr>
              <w:widowControl/>
              <w:jc w:val="right"/>
              <w:rPr>
                <w:rFonts w:eastAsia="Times New Roman"/>
                <w:color w:val="auto"/>
                <w:sz w:val="24"/>
              </w:rPr>
            </w:pPr>
            <w:r w:rsidRPr="00D274E6">
              <w:rPr>
                <w:rFonts w:eastAsia="Times New Roman"/>
                <w:color w:val="auto"/>
                <w:sz w:val="24"/>
              </w:rPr>
              <w:t>117.000</w:t>
            </w:r>
          </w:p>
        </w:tc>
        <w:tc>
          <w:tcPr>
            <w:tcW w:w="1176"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E548AB">
            <w:pPr>
              <w:widowControl/>
              <w:jc w:val="right"/>
              <w:rPr>
                <w:rFonts w:eastAsia="Times New Roman"/>
                <w:color w:val="auto"/>
                <w:sz w:val="24"/>
              </w:rPr>
            </w:pPr>
            <w:r w:rsidRPr="00D274E6">
              <w:rPr>
                <w:rFonts w:eastAsia="Times New Roman"/>
                <w:color w:val="auto"/>
                <w:sz w:val="24"/>
              </w:rPr>
              <w:t>91.000</w:t>
            </w:r>
          </w:p>
        </w:tc>
      </w:tr>
      <w:tr w:rsidR="00812CBA" w:rsidRPr="00D274E6" w:rsidTr="00334F52">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Cs/>
                <w:color w:val="auto"/>
                <w:sz w:val="24"/>
              </w:rPr>
            </w:pPr>
            <w:r w:rsidRPr="00D274E6">
              <w:rPr>
                <w:rFonts w:eastAsia="Times New Roman"/>
                <w:bCs/>
                <w:color w:val="auto"/>
                <w:sz w:val="24"/>
              </w:rPr>
              <w:t>3</w:t>
            </w:r>
          </w:p>
        </w:tc>
        <w:tc>
          <w:tcPr>
            <w:tcW w:w="4499"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8258E2">
            <w:pPr>
              <w:widowControl/>
              <w:spacing w:before="120" w:after="120" w:line="300" w:lineRule="exact"/>
              <w:jc w:val="both"/>
              <w:rPr>
                <w:rFonts w:eastAsia="Times New Roman"/>
                <w:color w:val="auto"/>
                <w:sz w:val="24"/>
              </w:rPr>
            </w:pPr>
            <w:r w:rsidRPr="00D274E6">
              <w:rPr>
                <w:rFonts w:eastAsia="Times New Roman"/>
                <w:color w:val="auto"/>
                <w:sz w:val="24"/>
              </w:rPr>
              <w:t>Tỉnh lộ 7: Từ ranh giới phường Thủy Phương đến ranh giới xã Dương Hòa</w:t>
            </w:r>
          </w:p>
        </w:tc>
        <w:tc>
          <w:tcPr>
            <w:tcW w:w="1176"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E548AB">
            <w:pPr>
              <w:widowControl/>
              <w:jc w:val="right"/>
              <w:rPr>
                <w:rFonts w:eastAsia="Times New Roman"/>
                <w:color w:val="auto"/>
                <w:sz w:val="24"/>
              </w:rPr>
            </w:pPr>
            <w:r w:rsidRPr="00D274E6">
              <w:rPr>
                <w:rFonts w:eastAsia="Times New Roman"/>
                <w:color w:val="auto"/>
                <w:sz w:val="24"/>
              </w:rPr>
              <w:t>150.000</w:t>
            </w:r>
          </w:p>
        </w:tc>
        <w:tc>
          <w:tcPr>
            <w:tcW w:w="1542"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E548AB">
            <w:pPr>
              <w:widowControl/>
              <w:jc w:val="right"/>
              <w:rPr>
                <w:rFonts w:eastAsia="Times New Roman"/>
                <w:color w:val="auto"/>
                <w:sz w:val="24"/>
              </w:rPr>
            </w:pPr>
            <w:r w:rsidRPr="00D274E6">
              <w:rPr>
                <w:rFonts w:eastAsia="Times New Roman"/>
                <w:color w:val="auto"/>
                <w:sz w:val="24"/>
              </w:rPr>
              <w:t>117.000</w:t>
            </w:r>
          </w:p>
        </w:tc>
        <w:tc>
          <w:tcPr>
            <w:tcW w:w="1176"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E548AB">
            <w:pPr>
              <w:widowControl/>
              <w:jc w:val="right"/>
              <w:rPr>
                <w:rFonts w:eastAsia="Times New Roman"/>
                <w:color w:val="auto"/>
                <w:sz w:val="24"/>
              </w:rPr>
            </w:pPr>
            <w:r w:rsidRPr="00D274E6">
              <w:rPr>
                <w:rFonts w:eastAsia="Times New Roman"/>
                <w:color w:val="auto"/>
                <w:sz w:val="24"/>
              </w:rPr>
              <w:t>104.000</w:t>
            </w:r>
          </w:p>
        </w:tc>
      </w:tr>
      <w:tr w:rsidR="00812CBA" w:rsidRPr="00D274E6" w:rsidTr="00334F52">
        <w:trPr>
          <w:trHeight w:val="46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Cs/>
                <w:color w:val="auto"/>
                <w:sz w:val="24"/>
              </w:rPr>
            </w:pPr>
            <w:r w:rsidRPr="00D274E6">
              <w:rPr>
                <w:rFonts w:eastAsia="Times New Roman"/>
                <w:bCs/>
                <w:color w:val="auto"/>
                <w:sz w:val="24"/>
              </w:rPr>
              <w:t>4</w:t>
            </w:r>
          </w:p>
        </w:tc>
        <w:tc>
          <w:tcPr>
            <w:tcW w:w="4499"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8258E2">
            <w:pPr>
              <w:widowControl/>
              <w:spacing w:before="120" w:after="120" w:line="300" w:lineRule="exact"/>
              <w:jc w:val="both"/>
              <w:rPr>
                <w:rFonts w:eastAsia="Times New Roman"/>
                <w:color w:val="auto"/>
                <w:sz w:val="24"/>
              </w:rPr>
            </w:pPr>
            <w:r w:rsidRPr="00D274E6">
              <w:rPr>
                <w:rFonts w:eastAsia="Times New Roman"/>
                <w:color w:val="auto"/>
                <w:sz w:val="24"/>
              </w:rPr>
              <w:t>Đường Lụ - Tre Giáo đi Thủy Phù</w:t>
            </w:r>
          </w:p>
        </w:tc>
        <w:tc>
          <w:tcPr>
            <w:tcW w:w="1176"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E548AB">
            <w:pPr>
              <w:widowControl/>
              <w:jc w:val="right"/>
              <w:rPr>
                <w:rFonts w:eastAsia="Times New Roman"/>
                <w:color w:val="auto"/>
                <w:sz w:val="24"/>
              </w:rPr>
            </w:pPr>
            <w:r w:rsidRPr="00D274E6">
              <w:rPr>
                <w:rFonts w:eastAsia="Times New Roman"/>
                <w:color w:val="auto"/>
                <w:sz w:val="24"/>
              </w:rPr>
              <w:t>137.000</w:t>
            </w:r>
          </w:p>
        </w:tc>
        <w:tc>
          <w:tcPr>
            <w:tcW w:w="1542"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E548AB">
            <w:pPr>
              <w:widowControl/>
              <w:jc w:val="right"/>
              <w:rPr>
                <w:rFonts w:eastAsia="Times New Roman"/>
                <w:color w:val="auto"/>
                <w:sz w:val="24"/>
              </w:rPr>
            </w:pPr>
            <w:r w:rsidRPr="00D274E6">
              <w:rPr>
                <w:rFonts w:eastAsia="Times New Roman"/>
                <w:color w:val="auto"/>
                <w:sz w:val="24"/>
              </w:rPr>
              <w:t>117.000</w:t>
            </w:r>
          </w:p>
        </w:tc>
        <w:tc>
          <w:tcPr>
            <w:tcW w:w="1176"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E548AB">
            <w:pPr>
              <w:widowControl/>
              <w:jc w:val="right"/>
              <w:rPr>
                <w:rFonts w:eastAsia="Times New Roman"/>
                <w:color w:val="auto"/>
                <w:sz w:val="24"/>
              </w:rPr>
            </w:pPr>
            <w:r w:rsidRPr="00D274E6">
              <w:rPr>
                <w:rFonts w:eastAsia="Times New Roman"/>
                <w:color w:val="auto"/>
                <w:sz w:val="24"/>
              </w:rPr>
              <w:t>91.000</w:t>
            </w:r>
          </w:p>
        </w:tc>
      </w:tr>
      <w:tr w:rsidR="00812CBA" w:rsidRPr="00D274E6" w:rsidTr="00334F52">
        <w:trPr>
          <w:trHeight w:val="99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Cs/>
                <w:color w:val="auto"/>
                <w:sz w:val="24"/>
              </w:rPr>
            </w:pPr>
            <w:r w:rsidRPr="00D274E6">
              <w:rPr>
                <w:rFonts w:eastAsia="Times New Roman"/>
                <w:bCs/>
                <w:color w:val="auto"/>
                <w:sz w:val="24"/>
              </w:rPr>
              <w:lastRenderedPageBreak/>
              <w:t>5</w:t>
            </w:r>
          </w:p>
        </w:tc>
        <w:tc>
          <w:tcPr>
            <w:tcW w:w="4499"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8258E2">
            <w:pPr>
              <w:widowControl/>
              <w:spacing w:before="120" w:after="120" w:line="300" w:lineRule="exact"/>
              <w:jc w:val="both"/>
              <w:rPr>
                <w:rFonts w:eastAsia="Times New Roman"/>
                <w:color w:val="auto"/>
                <w:sz w:val="24"/>
              </w:rPr>
            </w:pPr>
            <w:r w:rsidRPr="00D274E6">
              <w:rPr>
                <w:rFonts w:eastAsia="Times New Roman"/>
                <w:color w:val="auto"/>
                <w:sz w:val="24"/>
              </w:rPr>
              <w:t>Tuyến nối từ đường Lụ - Tre Giáo đến hết thửa đất số 85 (Nguyễn Quang Giỏi), tờ bản đồ số 47</w:t>
            </w:r>
          </w:p>
        </w:tc>
        <w:tc>
          <w:tcPr>
            <w:tcW w:w="1176"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w:t>
            </w:r>
          </w:p>
        </w:tc>
        <w:tc>
          <w:tcPr>
            <w:tcW w:w="1542"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w:t>
            </w:r>
          </w:p>
        </w:tc>
        <w:tc>
          <w:tcPr>
            <w:tcW w:w="1176"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w:t>
            </w:r>
          </w:p>
        </w:tc>
      </w:tr>
      <w:tr w:rsidR="00812CBA" w:rsidRPr="00D274E6" w:rsidTr="00334F52">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w:t>
            </w:r>
          </w:p>
        </w:tc>
        <w:tc>
          <w:tcPr>
            <w:tcW w:w="4499"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8258E2">
            <w:pPr>
              <w:widowControl/>
              <w:spacing w:before="120" w:after="120" w:line="300" w:lineRule="exact"/>
              <w:jc w:val="both"/>
              <w:rPr>
                <w:rFonts w:eastAsia="Times New Roman"/>
                <w:color w:val="auto"/>
                <w:sz w:val="24"/>
              </w:rPr>
            </w:pPr>
            <w:r w:rsidRPr="00D274E6">
              <w:rPr>
                <w:rFonts w:eastAsia="Times New Roman"/>
                <w:color w:val="auto"/>
                <w:sz w:val="24"/>
              </w:rPr>
              <w:t>Đoạn 1: Từ thửa 115 tờ bản đồ số 28 đến thửa 96 tờ bản đồ số 39</w:t>
            </w:r>
          </w:p>
        </w:tc>
        <w:tc>
          <w:tcPr>
            <w:tcW w:w="1176"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E548AB">
            <w:pPr>
              <w:widowControl/>
              <w:jc w:val="right"/>
              <w:rPr>
                <w:rFonts w:eastAsia="Times New Roman"/>
                <w:color w:val="auto"/>
                <w:sz w:val="24"/>
              </w:rPr>
            </w:pPr>
            <w:r w:rsidRPr="00D274E6">
              <w:rPr>
                <w:rFonts w:eastAsia="Times New Roman"/>
                <w:color w:val="auto"/>
                <w:sz w:val="24"/>
              </w:rPr>
              <w:t>195.000</w:t>
            </w:r>
          </w:p>
        </w:tc>
        <w:tc>
          <w:tcPr>
            <w:tcW w:w="1542"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E548AB">
            <w:pPr>
              <w:widowControl/>
              <w:jc w:val="right"/>
              <w:rPr>
                <w:rFonts w:eastAsia="Times New Roman"/>
                <w:color w:val="auto"/>
                <w:sz w:val="24"/>
              </w:rPr>
            </w:pPr>
            <w:r w:rsidRPr="00D274E6">
              <w:rPr>
                <w:rFonts w:eastAsia="Times New Roman"/>
                <w:color w:val="auto"/>
                <w:sz w:val="24"/>
              </w:rPr>
              <w:t>156.000</w:t>
            </w:r>
          </w:p>
        </w:tc>
        <w:tc>
          <w:tcPr>
            <w:tcW w:w="1176"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E548AB">
            <w:pPr>
              <w:widowControl/>
              <w:jc w:val="right"/>
              <w:rPr>
                <w:rFonts w:eastAsia="Times New Roman"/>
                <w:color w:val="auto"/>
                <w:sz w:val="24"/>
              </w:rPr>
            </w:pPr>
            <w:r w:rsidRPr="00D274E6">
              <w:rPr>
                <w:rFonts w:eastAsia="Times New Roman"/>
                <w:color w:val="auto"/>
                <w:sz w:val="24"/>
              </w:rPr>
              <w:t>117.000</w:t>
            </w:r>
          </w:p>
        </w:tc>
      </w:tr>
      <w:tr w:rsidR="00812CBA" w:rsidRPr="00D274E6" w:rsidTr="00334F52">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w:t>
            </w:r>
          </w:p>
        </w:tc>
        <w:tc>
          <w:tcPr>
            <w:tcW w:w="4499"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8258E2">
            <w:pPr>
              <w:widowControl/>
              <w:spacing w:before="120" w:after="120" w:line="300" w:lineRule="exact"/>
              <w:jc w:val="both"/>
              <w:rPr>
                <w:rFonts w:eastAsia="Times New Roman"/>
                <w:color w:val="auto"/>
                <w:sz w:val="24"/>
              </w:rPr>
            </w:pPr>
            <w:r w:rsidRPr="00D274E6">
              <w:rPr>
                <w:rFonts w:eastAsia="Times New Roman"/>
                <w:color w:val="auto"/>
                <w:sz w:val="24"/>
              </w:rPr>
              <w:t xml:space="preserve">Đoạn 2: Từ thửa 113 tờ bản đồ số 39 đến </w:t>
            </w:r>
            <w:r w:rsidR="00117F91" w:rsidRPr="00D274E6">
              <w:rPr>
                <w:rFonts w:eastAsia="Times New Roman"/>
                <w:color w:val="auto"/>
                <w:sz w:val="24"/>
              </w:rPr>
              <w:t>thửa đất số</w:t>
            </w:r>
            <w:r w:rsidRPr="00D274E6">
              <w:rPr>
                <w:rFonts w:eastAsia="Times New Roman"/>
                <w:color w:val="auto"/>
                <w:sz w:val="24"/>
              </w:rPr>
              <w:t xml:space="preserve"> 85 tờ bản đồ số 47</w:t>
            </w:r>
          </w:p>
        </w:tc>
        <w:tc>
          <w:tcPr>
            <w:tcW w:w="1176"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E548AB">
            <w:pPr>
              <w:widowControl/>
              <w:jc w:val="right"/>
              <w:rPr>
                <w:rFonts w:eastAsia="Times New Roman"/>
                <w:color w:val="auto"/>
                <w:sz w:val="24"/>
              </w:rPr>
            </w:pPr>
            <w:r w:rsidRPr="00D274E6">
              <w:rPr>
                <w:rFonts w:eastAsia="Times New Roman"/>
                <w:color w:val="auto"/>
                <w:sz w:val="24"/>
              </w:rPr>
              <w:t>137.000</w:t>
            </w:r>
          </w:p>
        </w:tc>
        <w:tc>
          <w:tcPr>
            <w:tcW w:w="1542"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E548AB">
            <w:pPr>
              <w:widowControl/>
              <w:jc w:val="right"/>
              <w:rPr>
                <w:rFonts w:eastAsia="Times New Roman"/>
                <w:color w:val="auto"/>
                <w:sz w:val="24"/>
              </w:rPr>
            </w:pPr>
            <w:r w:rsidRPr="00D274E6">
              <w:rPr>
                <w:rFonts w:eastAsia="Times New Roman"/>
                <w:color w:val="auto"/>
                <w:sz w:val="24"/>
              </w:rPr>
              <w:t>117.000</w:t>
            </w:r>
          </w:p>
        </w:tc>
        <w:tc>
          <w:tcPr>
            <w:tcW w:w="1176"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E548AB">
            <w:pPr>
              <w:widowControl/>
              <w:jc w:val="right"/>
              <w:rPr>
                <w:rFonts w:eastAsia="Times New Roman"/>
                <w:color w:val="auto"/>
                <w:sz w:val="24"/>
              </w:rPr>
            </w:pPr>
            <w:r w:rsidRPr="00D274E6">
              <w:rPr>
                <w:rFonts w:eastAsia="Times New Roman"/>
                <w:color w:val="auto"/>
                <w:sz w:val="24"/>
              </w:rPr>
              <w:t>91.000</w:t>
            </w:r>
          </w:p>
        </w:tc>
      </w:tr>
      <w:tr w:rsidR="00812CBA" w:rsidRPr="00D274E6" w:rsidTr="00334F52">
        <w:trPr>
          <w:trHeight w:val="71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Cs/>
                <w:color w:val="auto"/>
                <w:sz w:val="24"/>
              </w:rPr>
            </w:pPr>
            <w:r w:rsidRPr="00D274E6">
              <w:rPr>
                <w:rFonts w:eastAsia="Times New Roman"/>
                <w:bCs/>
                <w:color w:val="auto"/>
                <w:sz w:val="24"/>
              </w:rPr>
              <w:t>6</w:t>
            </w:r>
          </w:p>
        </w:tc>
        <w:tc>
          <w:tcPr>
            <w:tcW w:w="4499"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8258E2">
            <w:pPr>
              <w:widowControl/>
              <w:spacing w:before="120" w:after="120" w:line="300" w:lineRule="exact"/>
              <w:jc w:val="both"/>
              <w:rPr>
                <w:rFonts w:eastAsia="Times New Roman"/>
                <w:color w:val="auto"/>
                <w:sz w:val="24"/>
              </w:rPr>
            </w:pPr>
            <w:r w:rsidRPr="00D274E6">
              <w:rPr>
                <w:rFonts w:eastAsia="Times New Roman"/>
                <w:color w:val="auto"/>
                <w:sz w:val="24"/>
              </w:rPr>
              <w:t>Tuyến Phú Sơn - Thủy Phù: Từ Tỉnh lộ 15 đến ranh giới xã Thủy Phù</w:t>
            </w:r>
          </w:p>
        </w:tc>
        <w:tc>
          <w:tcPr>
            <w:tcW w:w="1176"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E548AB">
            <w:pPr>
              <w:widowControl/>
              <w:jc w:val="right"/>
              <w:rPr>
                <w:rFonts w:eastAsia="Times New Roman"/>
                <w:color w:val="auto"/>
                <w:sz w:val="24"/>
              </w:rPr>
            </w:pPr>
            <w:r w:rsidRPr="00D274E6">
              <w:rPr>
                <w:rFonts w:eastAsia="Times New Roman"/>
                <w:color w:val="auto"/>
                <w:sz w:val="24"/>
              </w:rPr>
              <w:t>137.000</w:t>
            </w:r>
          </w:p>
        </w:tc>
        <w:tc>
          <w:tcPr>
            <w:tcW w:w="1542"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E548AB">
            <w:pPr>
              <w:widowControl/>
              <w:jc w:val="right"/>
              <w:rPr>
                <w:rFonts w:eastAsia="Times New Roman"/>
                <w:color w:val="auto"/>
                <w:sz w:val="24"/>
              </w:rPr>
            </w:pPr>
            <w:r w:rsidRPr="00D274E6">
              <w:rPr>
                <w:rFonts w:eastAsia="Times New Roman"/>
                <w:color w:val="auto"/>
                <w:sz w:val="24"/>
              </w:rPr>
              <w:t>117.000</w:t>
            </w:r>
          </w:p>
        </w:tc>
        <w:tc>
          <w:tcPr>
            <w:tcW w:w="1176"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E548AB">
            <w:pPr>
              <w:widowControl/>
              <w:jc w:val="right"/>
              <w:rPr>
                <w:rFonts w:eastAsia="Times New Roman"/>
                <w:color w:val="auto"/>
                <w:sz w:val="24"/>
              </w:rPr>
            </w:pPr>
            <w:r w:rsidRPr="00D274E6">
              <w:rPr>
                <w:rFonts w:eastAsia="Times New Roman"/>
                <w:color w:val="auto"/>
                <w:sz w:val="24"/>
              </w:rPr>
              <w:t>91.000</w:t>
            </w:r>
          </w:p>
        </w:tc>
      </w:tr>
    </w:tbl>
    <w:p w:rsidR="00E15B6E" w:rsidRPr="00D274E6" w:rsidRDefault="00E15B6E" w:rsidP="00E15B6E">
      <w:pPr>
        <w:spacing w:before="120"/>
        <w:rPr>
          <w:rFonts w:eastAsia="Times New Roman"/>
          <w:b/>
          <w:bCs/>
          <w:color w:val="auto"/>
          <w:sz w:val="24"/>
        </w:rPr>
      </w:pPr>
      <w:r w:rsidRPr="00D274E6">
        <w:rPr>
          <w:rFonts w:eastAsia="Times New Roman"/>
          <w:b/>
          <w:bCs/>
          <w:color w:val="auto"/>
          <w:sz w:val="24"/>
        </w:rPr>
        <w:t>b) Giá đất ở các khu vực còn lại</w:t>
      </w:r>
    </w:p>
    <w:p w:rsidR="00E15B6E" w:rsidRPr="00D274E6" w:rsidRDefault="00E15B6E" w:rsidP="00E15B6E">
      <w:pPr>
        <w:spacing w:after="60"/>
        <w:jc w:val="right"/>
        <w:rPr>
          <w:rFonts w:eastAsia="Times New Roman"/>
          <w:color w:val="auto"/>
          <w:sz w:val="24"/>
          <w:vertAlign w:val="superscript"/>
        </w:rPr>
      </w:pPr>
      <w:r w:rsidRPr="00D274E6">
        <w:rPr>
          <w:rFonts w:eastAsia="Times New Roman"/>
          <w:color w:val="auto"/>
          <w:sz w:val="24"/>
        </w:rPr>
        <w:t>Đơn vị tính: Đồng/m</w:t>
      </w:r>
      <w:r w:rsidRPr="00D274E6">
        <w:rPr>
          <w:rFonts w:eastAsia="Times New Roman"/>
          <w:color w:val="auto"/>
          <w:sz w:val="24"/>
          <w:vertAlign w:val="superscript"/>
        </w:rPr>
        <w:t>2</w:t>
      </w:r>
    </w:p>
    <w:tbl>
      <w:tblPr>
        <w:tblW w:w="9097" w:type="dxa"/>
        <w:tblInd w:w="113" w:type="dxa"/>
        <w:tblLook w:val="04A0" w:firstRow="1" w:lastRow="0" w:firstColumn="1" w:lastColumn="0" w:noHBand="0" w:noVBand="1"/>
      </w:tblPr>
      <w:tblGrid>
        <w:gridCol w:w="1158"/>
        <w:gridCol w:w="4817"/>
        <w:gridCol w:w="1351"/>
        <w:gridCol w:w="1771"/>
      </w:tblGrid>
      <w:tr w:rsidR="00812CBA" w:rsidRPr="00D274E6" w:rsidTr="00A85244">
        <w:trPr>
          <w:trHeight w:val="315"/>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6E" w:rsidRPr="00D274E6" w:rsidRDefault="00A85244" w:rsidP="00334F52">
            <w:pPr>
              <w:widowControl/>
              <w:jc w:val="center"/>
              <w:rPr>
                <w:rFonts w:eastAsia="Times New Roman"/>
                <w:b/>
                <w:bCs/>
                <w:color w:val="auto"/>
                <w:sz w:val="24"/>
              </w:rPr>
            </w:pPr>
            <w:r w:rsidRPr="00D274E6">
              <w:rPr>
                <w:b/>
                <w:color w:val="auto"/>
                <w:sz w:val="24"/>
              </w:rPr>
              <w:t>Khu vực</w:t>
            </w:r>
          </w:p>
        </w:tc>
        <w:tc>
          <w:tcPr>
            <w:tcW w:w="4817"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Địa giới hành chính</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 xml:space="preserve"> Vị trí 1 </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 xml:space="preserve"> Vị trí 2 </w:t>
            </w:r>
          </w:p>
        </w:tc>
      </w:tr>
      <w:tr w:rsidR="00812CBA" w:rsidRPr="00D274E6" w:rsidTr="00A85244">
        <w:trPr>
          <w:trHeight w:val="242"/>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KV1</w:t>
            </w:r>
          </w:p>
        </w:tc>
        <w:tc>
          <w:tcPr>
            <w:tcW w:w="4817"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A85244">
            <w:pPr>
              <w:widowControl/>
              <w:spacing w:before="120" w:after="120" w:line="300" w:lineRule="exact"/>
              <w:jc w:val="center"/>
              <w:rPr>
                <w:rFonts w:eastAsia="Times New Roman"/>
                <w:color w:val="auto"/>
                <w:sz w:val="24"/>
              </w:rPr>
            </w:pPr>
            <w:r w:rsidRPr="00D274E6">
              <w:rPr>
                <w:rFonts w:eastAsia="Times New Roman"/>
                <w:color w:val="auto"/>
                <w:sz w:val="24"/>
              </w:rPr>
              <w:t>Không</w:t>
            </w:r>
          </w:p>
        </w:tc>
        <w:tc>
          <w:tcPr>
            <w:tcW w:w="1351"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334F52">
            <w:pPr>
              <w:widowControl/>
              <w:ind w:firstLineChars="100" w:firstLine="240"/>
              <w:jc w:val="right"/>
              <w:rPr>
                <w:rFonts w:eastAsia="Times New Roman"/>
                <w:color w:val="auto"/>
                <w:sz w:val="24"/>
              </w:rPr>
            </w:pPr>
            <w:r w:rsidRPr="00D274E6">
              <w:rPr>
                <w:rFonts w:eastAsia="Times New Roman"/>
                <w:color w:val="auto"/>
                <w:sz w:val="24"/>
              </w:rPr>
              <w:t> </w:t>
            </w:r>
          </w:p>
        </w:tc>
        <w:tc>
          <w:tcPr>
            <w:tcW w:w="1771"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334F52">
            <w:pPr>
              <w:widowControl/>
              <w:ind w:firstLineChars="100" w:firstLine="240"/>
              <w:jc w:val="right"/>
              <w:rPr>
                <w:rFonts w:eastAsia="Times New Roman"/>
                <w:color w:val="auto"/>
                <w:sz w:val="24"/>
              </w:rPr>
            </w:pPr>
            <w:r w:rsidRPr="00D274E6">
              <w:rPr>
                <w:rFonts w:eastAsia="Times New Roman"/>
                <w:color w:val="auto"/>
                <w:sz w:val="24"/>
              </w:rPr>
              <w:t> </w:t>
            </w:r>
          </w:p>
        </w:tc>
      </w:tr>
      <w:tr w:rsidR="00812CBA" w:rsidRPr="00D274E6" w:rsidTr="00A85244">
        <w:trPr>
          <w:trHeight w:val="348"/>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KV2</w:t>
            </w:r>
          </w:p>
        </w:tc>
        <w:tc>
          <w:tcPr>
            <w:tcW w:w="4817"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A85244">
            <w:pPr>
              <w:widowControl/>
              <w:spacing w:before="120" w:after="120" w:line="300" w:lineRule="exact"/>
              <w:jc w:val="center"/>
              <w:rPr>
                <w:rFonts w:eastAsia="Times New Roman"/>
                <w:color w:val="auto"/>
                <w:sz w:val="24"/>
              </w:rPr>
            </w:pPr>
            <w:r w:rsidRPr="00D274E6">
              <w:rPr>
                <w:rFonts w:eastAsia="Times New Roman"/>
                <w:color w:val="auto"/>
                <w:sz w:val="24"/>
              </w:rPr>
              <w:t>Không</w:t>
            </w:r>
          </w:p>
        </w:tc>
        <w:tc>
          <w:tcPr>
            <w:tcW w:w="1351"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334F52">
            <w:pPr>
              <w:widowControl/>
              <w:ind w:firstLineChars="100" w:firstLine="240"/>
              <w:jc w:val="right"/>
              <w:rPr>
                <w:rFonts w:eastAsia="Times New Roman"/>
                <w:color w:val="auto"/>
                <w:sz w:val="24"/>
              </w:rPr>
            </w:pPr>
            <w:r w:rsidRPr="00D274E6">
              <w:rPr>
                <w:rFonts w:eastAsia="Times New Roman"/>
                <w:color w:val="auto"/>
                <w:sz w:val="24"/>
              </w:rPr>
              <w:t> </w:t>
            </w:r>
          </w:p>
        </w:tc>
        <w:tc>
          <w:tcPr>
            <w:tcW w:w="1771"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334F52">
            <w:pPr>
              <w:widowControl/>
              <w:ind w:firstLineChars="100" w:firstLine="240"/>
              <w:jc w:val="right"/>
              <w:rPr>
                <w:rFonts w:eastAsia="Times New Roman"/>
                <w:color w:val="auto"/>
                <w:sz w:val="24"/>
              </w:rPr>
            </w:pPr>
            <w:r w:rsidRPr="00D274E6">
              <w:rPr>
                <w:rFonts w:eastAsia="Times New Roman"/>
                <w:color w:val="auto"/>
                <w:sz w:val="24"/>
              </w:rPr>
              <w:t> </w:t>
            </w:r>
          </w:p>
        </w:tc>
      </w:tr>
      <w:tr w:rsidR="00E15B6E" w:rsidRPr="00D274E6" w:rsidTr="00A85244">
        <w:trPr>
          <w:trHeight w:val="864"/>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KV3</w:t>
            </w:r>
          </w:p>
        </w:tc>
        <w:tc>
          <w:tcPr>
            <w:tcW w:w="4817"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015475">
            <w:pPr>
              <w:widowControl/>
              <w:spacing w:before="120" w:after="120" w:line="300" w:lineRule="exact"/>
              <w:jc w:val="both"/>
              <w:rPr>
                <w:rFonts w:eastAsia="Times New Roman"/>
                <w:color w:val="auto"/>
                <w:sz w:val="24"/>
              </w:rPr>
            </w:pPr>
            <w:r w:rsidRPr="00D274E6">
              <w:rPr>
                <w:rFonts w:eastAsia="Times New Roman"/>
                <w:color w:val="auto"/>
                <w:sz w:val="24"/>
              </w:rPr>
              <w:t>Thôn 1, 2, 3 và 4 (ngoài các vị trí 1, 2, 3 của các đường giao thông chính; vị trí 1, 2 của khu vực 1, 2)</w:t>
            </w:r>
          </w:p>
        </w:tc>
        <w:tc>
          <w:tcPr>
            <w:tcW w:w="3122" w:type="dxa"/>
            <w:gridSpan w:val="2"/>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85.000</w:t>
            </w:r>
          </w:p>
        </w:tc>
      </w:tr>
    </w:tbl>
    <w:p w:rsidR="00015475" w:rsidRPr="00D274E6" w:rsidRDefault="00015475" w:rsidP="00972234">
      <w:pPr>
        <w:spacing w:before="60" w:after="60"/>
        <w:rPr>
          <w:rFonts w:eastAsia="Times New Roman"/>
          <w:b/>
          <w:bCs/>
          <w:color w:val="auto"/>
          <w:sz w:val="24"/>
        </w:rPr>
      </w:pPr>
    </w:p>
    <w:p w:rsidR="00E15B6E" w:rsidRPr="00D274E6" w:rsidRDefault="00E15B6E" w:rsidP="00972234">
      <w:pPr>
        <w:spacing w:before="60" w:after="60"/>
        <w:rPr>
          <w:rFonts w:eastAsia="Times New Roman"/>
          <w:b/>
          <w:bCs/>
          <w:color w:val="auto"/>
          <w:sz w:val="24"/>
        </w:rPr>
      </w:pPr>
      <w:r w:rsidRPr="00D274E6">
        <w:rPr>
          <w:rFonts w:eastAsia="Times New Roman"/>
          <w:b/>
          <w:bCs/>
          <w:color w:val="auto"/>
          <w:sz w:val="24"/>
        </w:rPr>
        <w:t>4. XÃ DƯƠNG HÒA</w:t>
      </w:r>
    </w:p>
    <w:p w:rsidR="00E15B6E" w:rsidRPr="00D274E6" w:rsidRDefault="00E15B6E" w:rsidP="00972234">
      <w:pPr>
        <w:spacing w:before="60" w:after="60"/>
        <w:rPr>
          <w:rFonts w:eastAsia="Times New Roman"/>
          <w:b/>
          <w:bCs/>
          <w:color w:val="auto"/>
          <w:sz w:val="24"/>
        </w:rPr>
      </w:pPr>
      <w:r w:rsidRPr="00D274E6">
        <w:rPr>
          <w:rFonts w:eastAsia="Times New Roman"/>
          <w:b/>
          <w:bCs/>
          <w:color w:val="auto"/>
          <w:sz w:val="24"/>
        </w:rPr>
        <w:t>a) Giá đất ở nằm ven đường giao thông chính</w:t>
      </w:r>
    </w:p>
    <w:p w:rsidR="00E15B6E" w:rsidRPr="00D274E6" w:rsidRDefault="00E15B6E" w:rsidP="00E15B6E">
      <w:pPr>
        <w:spacing w:after="160"/>
        <w:jc w:val="right"/>
        <w:rPr>
          <w:rFonts w:eastAsia="Times New Roman"/>
          <w:color w:val="auto"/>
          <w:sz w:val="24"/>
          <w:vertAlign w:val="superscript"/>
        </w:rPr>
      </w:pPr>
      <w:r w:rsidRPr="00D274E6">
        <w:rPr>
          <w:rFonts w:eastAsia="Times New Roman"/>
          <w:color w:val="auto"/>
          <w:sz w:val="24"/>
        </w:rPr>
        <w:t>Đơn vị tính: Đồng/m</w:t>
      </w:r>
      <w:r w:rsidRPr="00D274E6">
        <w:rPr>
          <w:rFonts w:eastAsia="Times New Roman"/>
          <w:color w:val="auto"/>
          <w:sz w:val="24"/>
          <w:vertAlign w:val="superscript"/>
        </w:rPr>
        <w:t>2</w:t>
      </w:r>
    </w:p>
    <w:tbl>
      <w:tblPr>
        <w:tblW w:w="9097" w:type="dxa"/>
        <w:tblInd w:w="113" w:type="dxa"/>
        <w:tblLook w:val="04A0" w:firstRow="1" w:lastRow="0" w:firstColumn="1" w:lastColumn="0" w:noHBand="0" w:noVBand="1"/>
      </w:tblPr>
      <w:tblGrid>
        <w:gridCol w:w="704"/>
        <w:gridCol w:w="4499"/>
        <w:gridCol w:w="1176"/>
        <w:gridCol w:w="1542"/>
        <w:gridCol w:w="1176"/>
      </w:tblGrid>
      <w:tr w:rsidR="00812CBA" w:rsidRPr="00D274E6" w:rsidTr="00334F52">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TT</w:t>
            </w:r>
          </w:p>
        </w:tc>
        <w:tc>
          <w:tcPr>
            <w:tcW w:w="4499"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rPr>
                <w:rFonts w:eastAsia="Times New Roman"/>
                <w:b/>
                <w:bCs/>
                <w:color w:val="auto"/>
                <w:sz w:val="24"/>
              </w:rPr>
            </w:pPr>
            <w:r w:rsidRPr="00D274E6">
              <w:rPr>
                <w:rFonts w:eastAsia="Times New Roman"/>
                <w:b/>
                <w:bCs/>
                <w:color w:val="auto"/>
                <w:sz w:val="24"/>
              </w:rPr>
              <w:t>Địa giới hành chính</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Vị trí 1</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Vị trí 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334F52">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Cs/>
                <w:color w:val="auto"/>
                <w:sz w:val="24"/>
              </w:rPr>
            </w:pPr>
            <w:r w:rsidRPr="00D274E6">
              <w:rPr>
                <w:rFonts w:eastAsia="Times New Roman"/>
                <w:bCs/>
                <w:color w:val="auto"/>
                <w:sz w:val="24"/>
              </w:rPr>
              <w:t>1</w:t>
            </w:r>
          </w:p>
        </w:tc>
        <w:tc>
          <w:tcPr>
            <w:tcW w:w="4499" w:type="dxa"/>
            <w:tcBorders>
              <w:top w:val="nil"/>
              <w:left w:val="nil"/>
              <w:bottom w:val="single" w:sz="4" w:space="0" w:color="auto"/>
              <w:right w:val="nil"/>
            </w:tcBorders>
            <w:shd w:val="clear" w:color="auto" w:fill="auto"/>
            <w:vAlign w:val="center"/>
            <w:hideMark/>
          </w:tcPr>
          <w:p w:rsidR="00E15B6E" w:rsidRPr="00D274E6" w:rsidRDefault="00E15B6E" w:rsidP="005627DF">
            <w:pPr>
              <w:widowControl/>
              <w:spacing w:before="120" w:after="120" w:line="300" w:lineRule="exact"/>
              <w:jc w:val="both"/>
              <w:rPr>
                <w:rFonts w:eastAsia="Times New Roman"/>
                <w:color w:val="auto"/>
                <w:sz w:val="24"/>
              </w:rPr>
            </w:pPr>
            <w:r w:rsidRPr="00D274E6">
              <w:rPr>
                <w:rFonts w:eastAsia="Times New Roman"/>
                <w:color w:val="auto"/>
                <w:sz w:val="24"/>
              </w:rPr>
              <w:t xml:space="preserve">Tỉnh lộ 7: Đoạn từ ngã tư đi xã Phú Sơn đến ngã ba trụ sở </w:t>
            </w:r>
            <w:r w:rsidR="00300091" w:rsidRPr="00D274E6">
              <w:rPr>
                <w:rFonts w:eastAsia="Times New Roman"/>
                <w:color w:val="auto"/>
                <w:sz w:val="24"/>
              </w:rPr>
              <w:t>Ủy ban nhân dân</w:t>
            </w:r>
            <w:r w:rsidRPr="00D274E6">
              <w:rPr>
                <w:rFonts w:eastAsia="Times New Roman"/>
                <w:color w:val="auto"/>
                <w:sz w:val="24"/>
              </w:rPr>
              <w:t xml:space="preserve"> xã Dương Hòa</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224.900</w:t>
            </w:r>
          </w:p>
        </w:tc>
        <w:tc>
          <w:tcPr>
            <w:tcW w:w="1542"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182.000</w:t>
            </w:r>
          </w:p>
        </w:tc>
        <w:tc>
          <w:tcPr>
            <w:tcW w:w="1176"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156.000</w:t>
            </w:r>
          </w:p>
        </w:tc>
      </w:tr>
      <w:tr w:rsidR="00812CBA" w:rsidRPr="00D274E6" w:rsidTr="00334F52">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Cs/>
                <w:color w:val="auto"/>
                <w:sz w:val="24"/>
              </w:rPr>
            </w:pPr>
            <w:r w:rsidRPr="00D274E6">
              <w:rPr>
                <w:rFonts w:eastAsia="Times New Roman"/>
                <w:bCs/>
                <w:color w:val="auto"/>
                <w:sz w:val="24"/>
              </w:rPr>
              <w:t>2</w:t>
            </w:r>
          </w:p>
        </w:tc>
        <w:tc>
          <w:tcPr>
            <w:tcW w:w="4499" w:type="dxa"/>
            <w:tcBorders>
              <w:top w:val="nil"/>
              <w:left w:val="nil"/>
              <w:bottom w:val="single" w:sz="4" w:space="0" w:color="auto"/>
              <w:right w:val="nil"/>
            </w:tcBorders>
            <w:shd w:val="clear" w:color="auto" w:fill="auto"/>
            <w:vAlign w:val="center"/>
            <w:hideMark/>
          </w:tcPr>
          <w:p w:rsidR="00E15B6E" w:rsidRPr="00D274E6" w:rsidRDefault="00E15B6E" w:rsidP="005627DF">
            <w:pPr>
              <w:widowControl/>
              <w:spacing w:before="120" w:after="120" w:line="300" w:lineRule="exact"/>
              <w:jc w:val="both"/>
              <w:rPr>
                <w:rFonts w:eastAsia="Times New Roman"/>
                <w:color w:val="auto"/>
                <w:sz w:val="24"/>
              </w:rPr>
            </w:pPr>
            <w:r w:rsidRPr="00D274E6">
              <w:rPr>
                <w:rFonts w:eastAsia="Times New Roman"/>
                <w:color w:val="auto"/>
                <w:sz w:val="24"/>
              </w:rPr>
              <w:t xml:space="preserve">Tuyến đường từ ngã ba trụ sở </w:t>
            </w:r>
            <w:r w:rsidR="00300091" w:rsidRPr="00D274E6">
              <w:rPr>
                <w:rFonts w:eastAsia="Times New Roman"/>
                <w:color w:val="auto"/>
                <w:sz w:val="24"/>
              </w:rPr>
              <w:t xml:space="preserve">Ủy ban nhân dân </w:t>
            </w:r>
            <w:r w:rsidRPr="00D274E6">
              <w:rPr>
                <w:rFonts w:eastAsia="Times New Roman"/>
                <w:color w:val="auto"/>
                <w:sz w:val="24"/>
              </w:rPr>
              <w:t>xã Dương Hòa đến chợ Dương Hòa</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149.500</w:t>
            </w:r>
          </w:p>
        </w:tc>
        <w:tc>
          <w:tcPr>
            <w:tcW w:w="1542"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117.000</w:t>
            </w:r>
          </w:p>
        </w:tc>
        <w:tc>
          <w:tcPr>
            <w:tcW w:w="1176"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104.000</w:t>
            </w:r>
          </w:p>
        </w:tc>
      </w:tr>
      <w:tr w:rsidR="00812CBA" w:rsidRPr="00D274E6" w:rsidTr="00334F52">
        <w:trPr>
          <w:trHeight w:val="42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Cs/>
                <w:color w:val="auto"/>
                <w:sz w:val="24"/>
              </w:rPr>
            </w:pPr>
            <w:r w:rsidRPr="00D274E6">
              <w:rPr>
                <w:rFonts w:eastAsia="Times New Roman"/>
                <w:bCs/>
                <w:color w:val="auto"/>
                <w:sz w:val="24"/>
              </w:rPr>
              <w:t>3</w:t>
            </w:r>
          </w:p>
        </w:tc>
        <w:tc>
          <w:tcPr>
            <w:tcW w:w="4499" w:type="dxa"/>
            <w:tcBorders>
              <w:top w:val="nil"/>
              <w:left w:val="nil"/>
              <w:bottom w:val="single" w:sz="4" w:space="0" w:color="auto"/>
              <w:right w:val="nil"/>
            </w:tcBorders>
            <w:shd w:val="clear" w:color="auto" w:fill="auto"/>
            <w:vAlign w:val="center"/>
            <w:hideMark/>
          </w:tcPr>
          <w:p w:rsidR="00E15B6E" w:rsidRPr="00D274E6" w:rsidRDefault="00E15B6E" w:rsidP="005627DF">
            <w:pPr>
              <w:widowControl/>
              <w:spacing w:before="120" w:after="120" w:line="300" w:lineRule="exact"/>
              <w:jc w:val="both"/>
              <w:rPr>
                <w:rFonts w:eastAsia="Times New Roman"/>
                <w:color w:val="auto"/>
                <w:sz w:val="24"/>
              </w:rPr>
            </w:pPr>
            <w:r w:rsidRPr="00D274E6">
              <w:rPr>
                <w:rFonts w:eastAsia="Times New Roman"/>
                <w:color w:val="auto"/>
                <w:sz w:val="24"/>
              </w:rPr>
              <w:t>Tuyến đường liên thôn từ Cầu 1 Thăng Long đến Bến đò Thôn Hộ</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136.500</w:t>
            </w:r>
          </w:p>
        </w:tc>
        <w:tc>
          <w:tcPr>
            <w:tcW w:w="1542"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117.000</w:t>
            </w:r>
          </w:p>
        </w:tc>
        <w:tc>
          <w:tcPr>
            <w:tcW w:w="1176"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91.000</w:t>
            </w:r>
          </w:p>
        </w:tc>
      </w:tr>
    </w:tbl>
    <w:p w:rsidR="00E15B6E" w:rsidRPr="00D274E6" w:rsidRDefault="00E15B6E" w:rsidP="00E15B6E">
      <w:pPr>
        <w:spacing w:before="120"/>
        <w:rPr>
          <w:rFonts w:eastAsia="Times New Roman"/>
          <w:b/>
          <w:bCs/>
          <w:color w:val="auto"/>
          <w:sz w:val="24"/>
        </w:rPr>
      </w:pPr>
      <w:r w:rsidRPr="00D274E6">
        <w:rPr>
          <w:rFonts w:eastAsia="Times New Roman"/>
          <w:b/>
          <w:bCs/>
          <w:color w:val="auto"/>
          <w:sz w:val="24"/>
        </w:rPr>
        <w:t xml:space="preserve">  b) Giá đất ở các khu vực còn lại</w:t>
      </w:r>
    </w:p>
    <w:p w:rsidR="00E15B6E" w:rsidRPr="00D274E6" w:rsidRDefault="00E15B6E" w:rsidP="00E15B6E">
      <w:pPr>
        <w:spacing w:after="60"/>
        <w:jc w:val="right"/>
        <w:rPr>
          <w:rFonts w:eastAsia="Times New Roman"/>
          <w:color w:val="auto"/>
          <w:sz w:val="24"/>
          <w:vertAlign w:val="superscript"/>
        </w:rPr>
      </w:pPr>
      <w:r w:rsidRPr="00D274E6">
        <w:rPr>
          <w:rFonts w:eastAsia="Times New Roman"/>
          <w:color w:val="auto"/>
          <w:sz w:val="24"/>
        </w:rPr>
        <w:t>Đơn vị tính: Đồng/m</w:t>
      </w:r>
      <w:r w:rsidRPr="00D274E6">
        <w:rPr>
          <w:rFonts w:eastAsia="Times New Roman"/>
          <w:color w:val="auto"/>
          <w:sz w:val="24"/>
          <w:vertAlign w:val="superscript"/>
        </w:rPr>
        <w:t>2</w:t>
      </w:r>
    </w:p>
    <w:tbl>
      <w:tblPr>
        <w:tblW w:w="9097" w:type="dxa"/>
        <w:tblInd w:w="113" w:type="dxa"/>
        <w:tblLook w:val="04A0" w:firstRow="1" w:lastRow="0" w:firstColumn="1" w:lastColumn="0" w:noHBand="0" w:noVBand="1"/>
      </w:tblPr>
      <w:tblGrid>
        <w:gridCol w:w="1158"/>
        <w:gridCol w:w="4817"/>
        <w:gridCol w:w="1351"/>
        <w:gridCol w:w="1771"/>
      </w:tblGrid>
      <w:tr w:rsidR="00812CBA" w:rsidRPr="00D274E6" w:rsidTr="00A85244">
        <w:trPr>
          <w:trHeight w:val="495"/>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6E" w:rsidRPr="00D274E6" w:rsidRDefault="00A85244" w:rsidP="00334F52">
            <w:pPr>
              <w:widowControl/>
              <w:jc w:val="center"/>
              <w:rPr>
                <w:rFonts w:eastAsia="Times New Roman"/>
                <w:b/>
                <w:bCs/>
                <w:color w:val="auto"/>
                <w:sz w:val="24"/>
              </w:rPr>
            </w:pPr>
            <w:r w:rsidRPr="00D274E6">
              <w:rPr>
                <w:b/>
                <w:color w:val="auto"/>
                <w:sz w:val="24"/>
              </w:rPr>
              <w:t>Khu vực</w:t>
            </w:r>
          </w:p>
        </w:tc>
        <w:tc>
          <w:tcPr>
            <w:tcW w:w="4817"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Địa giới hành chính</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 xml:space="preserve"> Vị trí 1 </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 xml:space="preserve"> Vị trí 2 </w:t>
            </w:r>
          </w:p>
        </w:tc>
      </w:tr>
      <w:tr w:rsidR="00812CBA" w:rsidRPr="00D274E6" w:rsidTr="00A85244">
        <w:trPr>
          <w:trHeight w:val="315"/>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KV1</w:t>
            </w:r>
          </w:p>
        </w:tc>
        <w:tc>
          <w:tcPr>
            <w:tcW w:w="4817"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A85244">
            <w:pPr>
              <w:widowControl/>
              <w:spacing w:before="120" w:after="120" w:line="300" w:lineRule="exact"/>
              <w:jc w:val="center"/>
              <w:rPr>
                <w:rFonts w:eastAsia="Times New Roman"/>
                <w:color w:val="auto"/>
                <w:sz w:val="24"/>
              </w:rPr>
            </w:pPr>
            <w:r w:rsidRPr="00D274E6">
              <w:rPr>
                <w:rFonts w:eastAsia="Times New Roman"/>
                <w:color w:val="auto"/>
                <w:sz w:val="24"/>
              </w:rPr>
              <w:t xml:space="preserve">Không </w:t>
            </w:r>
          </w:p>
        </w:tc>
        <w:tc>
          <w:tcPr>
            <w:tcW w:w="1351"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w:t>
            </w:r>
          </w:p>
        </w:tc>
        <w:tc>
          <w:tcPr>
            <w:tcW w:w="1771"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w:t>
            </w:r>
          </w:p>
        </w:tc>
      </w:tr>
      <w:tr w:rsidR="00812CBA" w:rsidRPr="00D274E6" w:rsidTr="00A85244">
        <w:trPr>
          <w:trHeight w:val="273"/>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KV2</w:t>
            </w:r>
          </w:p>
        </w:tc>
        <w:tc>
          <w:tcPr>
            <w:tcW w:w="4817"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A85244">
            <w:pPr>
              <w:widowControl/>
              <w:spacing w:before="120" w:after="120" w:line="300" w:lineRule="exact"/>
              <w:jc w:val="center"/>
              <w:rPr>
                <w:rFonts w:eastAsia="Times New Roman"/>
                <w:color w:val="auto"/>
                <w:sz w:val="24"/>
              </w:rPr>
            </w:pPr>
            <w:r w:rsidRPr="00D274E6">
              <w:rPr>
                <w:rFonts w:eastAsia="Times New Roman"/>
                <w:color w:val="auto"/>
                <w:sz w:val="24"/>
              </w:rPr>
              <w:t xml:space="preserve">Không </w:t>
            </w:r>
          </w:p>
        </w:tc>
        <w:tc>
          <w:tcPr>
            <w:tcW w:w="1351"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w:t>
            </w:r>
          </w:p>
        </w:tc>
        <w:tc>
          <w:tcPr>
            <w:tcW w:w="1771"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w:t>
            </w:r>
          </w:p>
        </w:tc>
      </w:tr>
      <w:tr w:rsidR="00812CBA" w:rsidRPr="00D274E6" w:rsidTr="00A85244">
        <w:trPr>
          <w:trHeight w:val="975"/>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lastRenderedPageBreak/>
              <w:t>KV3</w:t>
            </w:r>
          </w:p>
        </w:tc>
        <w:tc>
          <w:tcPr>
            <w:tcW w:w="4817"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015475">
            <w:pPr>
              <w:widowControl/>
              <w:spacing w:before="120" w:after="120" w:line="300" w:lineRule="exact"/>
              <w:jc w:val="both"/>
              <w:rPr>
                <w:rFonts w:eastAsia="Times New Roman"/>
                <w:color w:val="auto"/>
                <w:sz w:val="24"/>
              </w:rPr>
            </w:pPr>
            <w:r w:rsidRPr="00D274E6">
              <w:rPr>
                <w:rFonts w:eastAsia="Times New Roman"/>
                <w:color w:val="auto"/>
                <w:sz w:val="24"/>
              </w:rPr>
              <w:t>Thôn Hộ, thôn Thanh Vân, thôn Buồng Tằm, thôn Hạ, thôn Khe Sòng (ngoài các vị trí 1, 2, 3 của các đường giao thông chính)</w:t>
            </w:r>
          </w:p>
        </w:tc>
        <w:tc>
          <w:tcPr>
            <w:tcW w:w="3122" w:type="dxa"/>
            <w:gridSpan w:val="2"/>
            <w:tcBorders>
              <w:top w:val="single" w:sz="4" w:space="0" w:color="auto"/>
              <w:left w:val="nil"/>
              <w:bottom w:val="single" w:sz="4" w:space="0" w:color="auto"/>
              <w:right w:val="single" w:sz="4" w:space="0" w:color="000000"/>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75.000 </w:t>
            </w:r>
          </w:p>
        </w:tc>
      </w:tr>
    </w:tbl>
    <w:p w:rsidR="00015475" w:rsidRPr="00D274E6" w:rsidRDefault="00015475" w:rsidP="00972234">
      <w:pPr>
        <w:spacing w:before="60" w:after="60"/>
        <w:rPr>
          <w:rFonts w:eastAsia="Times New Roman"/>
          <w:b/>
          <w:bCs/>
          <w:color w:val="auto"/>
          <w:sz w:val="24"/>
        </w:rPr>
      </w:pPr>
    </w:p>
    <w:p w:rsidR="00E15B6E" w:rsidRPr="00D274E6" w:rsidRDefault="00E15B6E" w:rsidP="00972234">
      <w:pPr>
        <w:spacing w:before="60" w:after="60"/>
        <w:rPr>
          <w:rFonts w:eastAsia="Times New Roman"/>
          <w:b/>
          <w:bCs/>
          <w:color w:val="auto"/>
          <w:sz w:val="24"/>
        </w:rPr>
      </w:pPr>
      <w:r w:rsidRPr="00D274E6">
        <w:rPr>
          <w:rFonts w:eastAsia="Times New Roman"/>
          <w:b/>
          <w:bCs/>
          <w:color w:val="auto"/>
          <w:sz w:val="24"/>
        </w:rPr>
        <w:t>5. XÃ THỦY THANH</w:t>
      </w:r>
    </w:p>
    <w:p w:rsidR="00E15B6E" w:rsidRPr="00D274E6" w:rsidRDefault="00E15B6E" w:rsidP="00972234">
      <w:pPr>
        <w:spacing w:before="60" w:after="60"/>
        <w:rPr>
          <w:rFonts w:eastAsia="Times New Roman"/>
          <w:b/>
          <w:bCs/>
          <w:color w:val="auto"/>
          <w:sz w:val="24"/>
        </w:rPr>
      </w:pPr>
      <w:r w:rsidRPr="00D274E6">
        <w:rPr>
          <w:rFonts w:eastAsia="Times New Roman"/>
          <w:b/>
          <w:bCs/>
          <w:color w:val="auto"/>
          <w:sz w:val="24"/>
        </w:rPr>
        <w:t>a) Giá đất ở nằm ven đường giao thông chính</w:t>
      </w:r>
    </w:p>
    <w:p w:rsidR="00E15B6E" w:rsidRPr="00D274E6" w:rsidRDefault="00E15B6E" w:rsidP="00E15B6E">
      <w:pPr>
        <w:spacing w:after="60"/>
        <w:jc w:val="right"/>
        <w:rPr>
          <w:rFonts w:eastAsia="Times New Roman"/>
          <w:color w:val="auto"/>
          <w:sz w:val="24"/>
          <w:vertAlign w:val="superscript"/>
        </w:rPr>
      </w:pPr>
      <w:r w:rsidRPr="00D274E6">
        <w:rPr>
          <w:rFonts w:eastAsia="Times New Roman"/>
          <w:color w:val="auto"/>
          <w:sz w:val="24"/>
        </w:rPr>
        <w:t>Đơn vị tính: Đồng/m</w:t>
      </w:r>
      <w:r w:rsidRPr="00D274E6">
        <w:rPr>
          <w:rFonts w:eastAsia="Times New Roman"/>
          <w:color w:val="auto"/>
          <w:sz w:val="24"/>
          <w:vertAlign w:val="superscript"/>
        </w:rPr>
        <w:t>2</w:t>
      </w:r>
    </w:p>
    <w:tbl>
      <w:tblPr>
        <w:tblW w:w="9097" w:type="dxa"/>
        <w:tblInd w:w="113" w:type="dxa"/>
        <w:tblLook w:val="04A0" w:firstRow="1" w:lastRow="0" w:firstColumn="1" w:lastColumn="0" w:noHBand="0" w:noVBand="1"/>
      </w:tblPr>
      <w:tblGrid>
        <w:gridCol w:w="704"/>
        <w:gridCol w:w="4499"/>
        <w:gridCol w:w="1176"/>
        <w:gridCol w:w="1542"/>
        <w:gridCol w:w="1176"/>
      </w:tblGrid>
      <w:tr w:rsidR="00812CBA" w:rsidRPr="00D274E6" w:rsidTr="00334F52">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TT</w:t>
            </w:r>
          </w:p>
        </w:tc>
        <w:tc>
          <w:tcPr>
            <w:tcW w:w="4499"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Địa giới hành chính</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 xml:space="preserve"> Vị trí 1 </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 xml:space="preserve"> Vị trí 2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 xml:space="preserve"> Vị trí 3 </w:t>
            </w:r>
          </w:p>
        </w:tc>
      </w:tr>
      <w:tr w:rsidR="00812CBA" w:rsidRPr="00D274E6" w:rsidTr="00334F52">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Cs/>
                <w:color w:val="auto"/>
                <w:sz w:val="24"/>
              </w:rPr>
            </w:pPr>
            <w:r w:rsidRPr="00D274E6">
              <w:rPr>
                <w:rFonts w:eastAsia="Times New Roman"/>
                <w:bCs/>
                <w:color w:val="auto"/>
                <w:sz w:val="24"/>
              </w:rPr>
              <w:t>1</w:t>
            </w:r>
          </w:p>
        </w:tc>
        <w:tc>
          <w:tcPr>
            <w:tcW w:w="4499"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015475">
            <w:pPr>
              <w:widowControl/>
              <w:spacing w:before="120" w:after="120" w:line="300" w:lineRule="exact"/>
              <w:jc w:val="both"/>
              <w:rPr>
                <w:rFonts w:eastAsia="Times New Roman"/>
                <w:color w:val="auto"/>
                <w:sz w:val="24"/>
              </w:rPr>
            </w:pPr>
            <w:r w:rsidRPr="00D274E6">
              <w:rPr>
                <w:rFonts w:eastAsia="Times New Roman"/>
                <w:color w:val="auto"/>
                <w:sz w:val="24"/>
              </w:rPr>
              <w:t>Tỉnh lộ 1</w:t>
            </w: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w:t>
            </w:r>
          </w:p>
        </w:tc>
        <w:tc>
          <w:tcPr>
            <w:tcW w:w="1542"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w:t>
            </w:r>
          </w:p>
        </w:tc>
      </w:tr>
      <w:tr w:rsidR="00812CBA" w:rsidRPr="00D274E6" w:rsidTr="00334F52">
        <w:trPr>
          <w:trHeight w:val="44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w:t>
            </w:r>
          </w:p>
        </w:tc>
        <w:tc>
          <w:tcPr>
            <w:tcW w:w="4499"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015475">
            <w:pPr>
              <w:widowControl/>
              <w:spacing w:before="120" w:after="120" w:line="300" w:lineRule="exact"/>
              <w:jc w:val="both"/>
              <w:rPr>
                <w:rFonts w:eastAsia="Times New Roman"/>
                <w:color w:val="auto"/>
                <w:sz w:val="24"/>
              </w:rPr>
            </w:pPr>
            <w:r w:rsidRPr="00D274E6">
              <w:rPr>
                <w:rFonts w:eastAsia="Times New Roman"/>
                <w:color w:val="auto"/>
                <w:sz w:val="24"/>
              </w:rPr>
              <w:t>Từ cầu Lang Xá Cồn đến cầu Giữa</w:t>
            </w: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3.063.000 </w:t>
            </w:r>
          </w:p>
        </w:tc>
        <w:tc>
          <w:tcPr>
            <w:tcW w:w="1542"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1.938.000 </w:t>
            </w: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1.325.000 </w:t>
            </w:r>
          </w:p>
        </w:tc>
      </w:tr>
      <w:tr w:rsidR="00812CBA" w:rsidRPr="00D274E6" w:rsidTr="00334F52">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w:t>
            </w:r>
          </w:p>
        </w:tc>
        <w:tc>
          <w:tcPr>
            <w:tcW w:w="4499"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015475">
            <w:pPr>
              <w:widowControl/>
              <w:spacing w:before="120" w:after="120" w:line="300" w:lineRule="exact"/>
              <w:jc w:val="both"/>
              <w:rPr>
                <w:rFonts w:eastAsia="Times New Roman"/>
                <w:color w:val="auto"/>
                <w:sz w:val="24"/>
              </w:rPr>
            </w:pPr>
            <w:r w:rsidRPr="00D274E6">
              <w:rPr>
                <w:rFonts w:eastAsia="Times New Roman"/>
                <w:color w:val="auto"/>
                <w:sz w:val="24"/>
              </w:rPr>
              <w:t>Từ cầu Giữa (đi qua Bưu điện xã) đến cầu Phường Nam</w:t>
            </w: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2.225.000 </w:t>
            </w:r>
          </w:p>
        </w:tc>
        <w:tc>
          <w:tcPr>
            <w:tcW w:w="1542"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1.413.000 </w:t>
            </w: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988.000 </w:t>
            </w:r>
          </w:p>
        </w:tc>
      </w:tr>
      <w:tr w:rsidR="00812CBA" w:rsidRPr="00D274E6" w:rsidTr="00334F52">
        <w:trPr>
          <w:trHeight w:val="75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w:t>
            </w:r>
          </w:p>
        </w:tc>
        <w:tc>
          <w:tcPr>
            <w:tcW w:w="4499"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015475">
            <w:pPr>
              <w:widowControl/>
              <w:spacing w:before="120" w:after="120" w:line="300" w:lineRule="exact"/>
              <w:jc w:val="both"/>
              <w:rPr>
                <w:rFonts w:eastAsia="Times New Roman"/>
                <w:color w:val="auto"/>
                <w:sz w:val="24"/>
              </w:rPr>
            </w:pPr>
            <w:r w:rsidRPr="00D274E6">
              <w:rPr>
                <w:rFonts w:eastAsia="Times New Roman"/>
                <w:color w:val="auto"/>
                <w:sz w:val="24"/>
              </w:rPr>
              <w:t>Từ Cầu Phường Nam đến ngã ba Tỉnh lộ 3 (trừ đoạn qua Khu quy hoạch Trạm Bơm)</w:t>
            </w: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1.488.000 </w:t>
            </w:r>
          </w:p>
        </w:tc>
        <w:tc>
          <w:tcPr>
            <w:tcW w:w="1542"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950.000 </w:t>
            </w: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663.000 </w:t>
            </w:r>
          </w:p>
        </w:tc>
      </w:tr>
      <w:tr w:rsidR="00812CBA" w:rsidRPr="00D274E6" w:rsidTr="00334F52">
        <w:trPr>
          <w:trHeight w:val="4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Cs/>
                <w:color w:val="auto"/>
                <w:sz w:val="24"/>
              </w:rPr>
            </w:pPr>
            <w:r w:rsidRPr="00D274E6">
              <w:rPr>
                <w:rFonts w:eastAsia="Times New Roman"/>
                <w:bCs/>
                <w:color w:val="auto"/>
                <w:sz w:val="24"/>
              </w:rPr>
              <w:t>2</w:t>
            </w:r>
          </w:p>
        </w:tc>
        <w:tc>
          <w:tcPr>
            <w:tcW w:w="4499"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015475">
            <w:pPr>
              <w:widowControl/>
              <w:spacing w:before="120" w:after="120" w:line="300" w:lineRule="exact"/>
              <w:jc w:val="both"/>
              <w:rPr>
                <w:rFonts w:eastAsia="Times New Roman"/>
                <w:color w:val="auto"/>
                <w:sz w:val="24"/>
              </w:rPr>
            </w:pPr>
            <w:r w:rsidRPr="00D274E6">
              <w:rPr>
                <w:rFonts w:eastAsia="Times New Roman"/>
                <w:color w:val="auto"/>
                <w:sz w:val="24"/>
              </w:rPr>
              <w:t>Đường Thuỷ Dương -Thuận An</w:t>
            </w: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6.613.000 </w:t>
            </w:r>
          </w:p>
        </w:tc>
        <w:tc>
          <w:tcPr>
            <w:tcW w:w="1542"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    2.750.000 </w:t>
            </w: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xml:space="preserve">1.650.000 </w:t>
            </w:r>
          </w:p>
        </w:tc>
      </w:tr>
      <w:tr w:rsidR="00812CBA" w:rsidRPr="00D274E6" w:rsidTr="00334F52">
        <w:trPr>
          <w:trHeight w:val="3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1E5A29">
            <w:pPr>
              <w:widowControl/>
              <w:spacing w:before="120" w:after="120" w:line="320" w:lineRule="atLeast"/>
              <w:jc w:val="center"/>
              <w:rPr>
                <w:rFonts w:eastAsia="Times New Roman"/>
                <w:bCs/>
                <w:color w:val="auto"/>
                <w:sz w:val="24"/>
              </w:rPr>
            </w:pPr>
            <w:r w:rsidRPr="00D274E6">
              <w:rPr>
                <w:rFonts w:eastAsia="Times New Roman"/>
                <w:bCs/>
                <w:color w:val="auto"/>
                <w:sz w:val="24"/>
              </w:rPr>
              <w:t>3</w:t>
            </w:r>
          </w:p>
        </w:tc>
        <w:tc>
          <w:tcPr>
            <w:tcW w:w="4499"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1E5A29">
            <w:pPr>
              <w:widowControl/>
              <w:spacing w:before="120" w:after="120" w:line="320" w:lineRule="atLeast"/>
              <w:jc w:val="both"/>
              <w:rPr>
                <w:rFonts w:eastAsia="Times New Roman"/>
                <w:color w:val="auto"/>
                <w:sz w:val="24"/>
              </w:rPr>
            </w:pPr>
            <w:r w:rsidRPr="00D274E6">
              <w:rPr>
                <w:rFonts w:eastAsia="Times New Roman"/>
                <w:color w:val="auto"/>
                <w:sz w:val="24"/>
              </w:rPr>
              <w:t>Đường liên xã</w:t>
            </w: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1E5A29">
            <w:pPr>
              <w:widowControl/>
              <w:spacing w:before="120" w:after="120" w:line="320" w:lineRule="atLeast"/>
              <w:jc w:val="center"/>
              <w:rPr>
                <w:rFonts w:eastAsia="Times New Roman"/>
                <w:color w:val="auto"/>
                <w:sz w:val="24"/>
              </w:rPr>
            </w:pPr>
          </w:p>
        </w:tc>
        <w:tc>
          <w:tcPr>
            <w:tcW w:w="1542"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1E5A29">
            <w:pPr>
              <w:widowControl/>
              <w:spacing w:before="120" w:after="120" w:line="320" w:lineRule="atLeast"/>
              <w:jc w:val="center"/>
              <w:rPr>
                <w:rFonts w:eastAsia="Times New Roman"/>
                <w:color w:val="auto"/>
                <w:sz w:val="24"/>
              </w:rPr>
            </w:pP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1E5A29">
            <w:pPr>
              <w:widowControl/>
              <w:spacing w:before="120" w:after="120" w:line="320" w:lineRule="atLeast"/>
              <w:jc w:val="center"/>
              <w:rPr>
                <w:rFonts w:eastAsia="Times New Roman"/>
                <w:color w:val="auto"/>
                <w:sz w:val="24"/>
              </w:rPr>
            </w:pPr>
          </w:p>
        </w:tc>
      </w:tr>
      <w:tr w:rsidR="00812CBA" w:rsidRPr="00D274E6" w:rsidTr="00334F52">
        <w:trPr>
          <w:trHeight w:val="4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1E5A29">
            <w:pPr>
              <w:widowControl/>
              <w:spacing w:before="120" w:after="120" w:line="320" w:lineRule="atLeast"/>
              <w:jc w:val="center"/>
              <w:rPr>
                <w:rFonts w:eastAsia="Times New Roman"/>
                <w:bCs/>
                <w:color w:val="auto"/>
                <w:sz w:val="24"/>
              </w:rPr>
            </w:pPr>
          </w:p>
        </w:tc>
        <w:tc>
          <w:tcPr>
            <w:tcW w:w="4499"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1E5A29">
            <w:pPr>
              <w:widowControl/>
              <w:spacing w:before="120" w:after="120" w:line="320" w:lineRule="atLeast"/>
              <w:jc w:val="both"/>
              <w:rPr>
                <w:rFonts w:eastAsia="Times New Roman"/>
                <w:color w:val="auto"/>
                <w:sz w:val="24"/>
              </w:rPr>
            </w:pPr>
            <w:r w:rsidRPr="00D274E6">
              <w:rPr>
                <w:rFonts w:eastAsia="Times New Roman"/>
                <w:color w:val="auto"/>
                <w:sz w:val="24"/>
              </w:rPr>
              <w:t>Từ ranh giới xã Thuỷ Vân đến Cầu Sam</w:t>
            </w: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1E5A29">
            <w:pPr>
              <w:widowControl/>
              <w:spacing w:before="120" w:after="120" w:line="320" w:lineRule="atLeast"/>
              <w:jc w:val="center"/>
              <w:rPr>
                <w:rFonts w:eastAsia="Times New Roman"/>
                <w:color w:val="auto"/>
                <w:sz w:val="24"/>
              </w:rPr>
            </w:pPr>
            <w:r w:rsidRPr="00D274E6">
              <w:rPr>
                <w:rFonts w:eastAsia="Times New Roman"/>
                <w:color w:val="auto"/>
                <w:sz w:val="24"/>
              </w:rPr>
              <w:t xml:space="preserve">1.856.000 </w:t>
            </w:r>
          </w:p>
        </w:tc>
        <w:tc>
          <w:tcPr>
            <w:tcW w:w="1542"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1E5A29">
            <w:pPr>
              <w:widowControl/>
              <w:spacing w:before="120" w:after="120" w:line="320" w:lineRule="atLeast"/>
              <w:jc w:val="center"/>
              <w:rPr>
                <w:rFonts w:eastAsia="Times New Roman"/>
                <w:color w:val="auto"/>
                <w:sz w:val="24"/>
              </w:rPr>
            </w:pPr>
            <w:r w:rsidRPr="00D274E6">
              <w:rPr>
                <w:rFonts w:eastAsia="Times New Roman"/>
                <w:color w:val="auto"/>
                <w:sz w:val="24"/>
              </w:rPr>
              <w:t xml:space="preserve">    1.188.000 </w:t>
            </w: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1E5A29">
            <w:pPr>
              <w:widowControl/>
              <w:spacing w:before="120" w:after="120" w:line="320" w:lineRule="atLeast"/>
              <w:jc w:val="center"/>
              <w:rPr>
                <w:rFonts w:eastAsia="Times New Roman"/>
                <w:color w:val="auto"/>
                <w:sz w:val="24"/>
              </w:rPr>
            </w:pPr>
            <w:r w:rsidRPr="00D274E6">
              <w:rPr>
                <w:rFonts w:eastAsia="Times New Roman"/>
                <w:color w:val="auto"/>
                <w:sz w:val="24"/>
              </w:rPr>
              <w:t xml:space="preserve">   825.000 </w:t>
            </w:r>
          </w:p>
        </w:tc>
      </w:tr>
      <w:tr w:rsidR="00812CBA" w:rsidRPr="00D274E6" w:rsidTr="00334F52">
        <w:trPr>
          <w:trHeight w:val="49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1E5A29">
            <w:pPr>
              <w:widowControl/>
              <w:spacing w:before="120" w:after="120" w:line="320" w:lineRule="atLeast"/>
              <w:jc w:val="center"/>
              <w:rPr>
                <w:rFonts w:eastAsia="Times New Roman"/>
                <w:bCs/>
                <w:color w:val="auto"/>
                <w:sz w:val="24"/>
              </w:rPr>
            </w:pPr>
            <w:r w:rsidRPr="00D274E6">
              <w:rPr>
                <w:rFonts w:eastAsia="Times New Roman"/>
                <w:bCs/>
                <w:color w:val="auto"/>
                <w:sz w:val="24"/>
              </w:rPr>
              <w:t> </w:t>
            </w:r>
          </w:p>
        </w:tc>
        <w:tc>
          <w:tcPr>
            <w:tcW w:w="4499"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1E5A29">
            <w:pPr>
              <w:widowControl/>
              <w:spacing w:before="120" w:after="120" w:line="320" w:lineRule="atLeast"/>
              <w:jc w:val="both"/>
              <w:rPr>
                <w:rFonts w:eastAsia="Times New Roman"/>
                <w:color w:val="auto"/>
                <w:sz w:val="24"/>
              </w:rPr>
            </w:pPr>
            <w:r w:rsidRPr="00D274E6">
              <w:rPr>
                <w:rFonts w:eastAsia="Times New Roman"/>
                <w:color w:val="auto"/>
                <w:sz w:val="24"/>
              </w:rPr>
              <w:t>Từ Cầu Sam đến Nghĩa trang Liệt sỹ</w:t>
            </w: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1E5A29">
            <w:pPr>
              <w:widowControl/>
              <w:spacing w:before="120" w:after="120" w:line="320" w:lineRule="atLeast"/>
              <w:rPr>
                <w:rFonts w:eastAsia="Times New Roman"/>
                <w:color w:val="auto"/>
                <w:sz w:val="24"/>
              </w:rPr>
            </w:pPr>
            <w:r w:rsidRPr="00D274E6">
              <w:rPr>
                <w:rFonts w:eastAsia="Times New Roman"/>
                <w:color w:val="auto"/>
                <w:sz w:val="24"/>
              </w:rPr>
              <w:t xml:space="preserve">1.238.000 </w:t>
            </w:r>
          </w:p>
        </w:tc>
        <w:tc>
          <w:tcPr>
            <w:tcW w:w="1542"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1E5A29">
            <w:pPr>
              <w:widowControl/>
              <w:spacing w:before="120" w:after="120" w:line="320" w:lineRule="atLeast"/>
              <w:jc w:val="center"/>
              <w:rPr>
                <w:rFonts w:eastAsia="Times New Roman"/>
                <w:color w:val="auto"/>
                <w:sz w:val="24"/>
              </w:rPr>
            </w:pPr>
            <w:r w:rsidRPr="00D274E6">
              <w:rPr>
                <w:rFonts w:eastAsia="Times New Roman"/>
                <w:color w:val="auto"/>
                <w:sz w:val="24"/>
              </w:rPr>
              <w:t xml:space="preserve">       788.000 </w:t>
            </w: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1E5A29">
            <w:pPr>
              <w:widowControl/>
              <w:spacing w:before="120" w:after="120" w:line="320" w:lineRule="atLeast"/>
              <w:jc w:val="center"/>
              <w:rPr>
                <w:rFonts w:eastAsia="Times New Roman"/>
                <w:color w:val="auto"/>
                <w:sz w:val="24"/>
              </w:rPr>
            </w:pPr>
            <w:r w:rsidRPr="00D274E6">
              <w:rPr>
                <w:rFonts w:eastAsia="Times New Roman"/>
                <w:color w:val="auto"/>
                <w:sz w:val="24"/>
              </w:rPr>
              <w:t xml:space="preserve">   550.000 </w:t>
            </w:r>
          </w:p>
        </w:tc>
      </w:tr>
      <w:tr w:rsidR="00812CBA" w:rsidRPr="00D274E6" w:rsidTr="00334F52">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1E5A29">
            <w:pPr>
              <w:widowControl/>
              <w:spacing w:before="120" w:after="120" w:line="320" w:lineRule="atLeast"/>
              <w:jc w:val="center"/>
              <w:rPr>
                <w:rFonts w:eastAsia="Times New Roman"/>
                <w:bCs/>
                <w:color w:val="auto"/>
                <w:sz w:val="24"/>
              </w:rPr>
            </w:pPr>
            <w:r w:rsidRPr="00D274E6">
              <w:rPr>
                <w:rFonts w:eastAsia="Times New Roman"/>
                <w:bCs/>
                <w:color w:val="auto"/>
                <w:sz w:val="24"/>
              </w:rPr>
              <w:t> </w:t>
            </w:r>
          </w:p>
        </w:tc>
        <w:tc>
          <w:tcPr>
            <w:tcW w:w="4499"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1E5A29">
            <w:pPr>
              <w:widowControl/>
              <w:spacing w:before="120" w:after="120" w:line="320" w:lineRule="atLeast"/>
              <w:jc w:val="both"/>
              <w:rPr>
                <w:rFonts w:eastAsia="Times New Roman"/>
                <w:color w:val="auto"/>
                <w:sz w:val="24"/>
              </w:rPr>
            </w:pPr>
            <w:r w:rsidRPr="00D274E6">
              <w:rPr>
                <w:rFonts w:eastAsia="Times New Roman"/>
                <w:color w:val="auto"/>
                <w:sz w:val="24"/>
              </w:rPr>
              <w:t>Từ Nghĩa trang Liệt sỹ đến cầu tránh cầu Ngói Thanh Toàn</w:t>
            </w: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1E5A29">
            <w:pPr>
              <w:widowControl/>
              <w:spacing w:before="120" w:after="120" w:line="320" w:lineRule="atLeast"/>
              <w:jc w:val="center"/>
              <w:rPr>
                <w:rFonts w:eastAsia="Times New Roman"/>
                <w:color w:val="auto"/>
                <w:sz w:val="24"/>
              </w:rPr>
            </w:pPr>
            <w:r w:rsidRPr="00D274E6">
              <w:rPr>
                <w:rFonts w:eastAsia="Times New Roman"/>
                <w:color w:val="auto"/>
                <w:sz w:val="24"/>
              </w:rPr>
              <w:t xml:space="preserve">1.856.000 </w:t>
            </w:r>
          </w:p>
        </w:tc>
        <w:tc>
          <w:tcPr>
            <w:tcW w:w="1542"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1E5A29">
            <w:pPr>
              <w:widowControl/>
              <w:spacing w:before="120" w:after="120" w:line="320" w:lineRule="atLeast"/>
              <w:jc w:val="center"/>
              <w:rPr>
                <w:rFonts w:eastAsia="Times New Roman"/>
                <w:color w:val="auto"/>
                <w:sz w:val="24"/>
              </w:rPr>
            </w:pPr>
            <w:r w:rsidRPr="00D274E6">
              <w:rPr>
                <w:rFonts w:eastAsia="Times New Roman"/>
                <w:color w:val="auto"/>
                <w:sz w:val="24"/>
              </w:rPr>
              <w:t xml:space="preserve">    1.188.000 </w:t>
            </w: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1E5A29">
            <w:pPr>
              <w:widowControl/>
              <w:spacing w:before="120" w:after="120" w:line="320" w:lineRule="atLeast"/>
              <w:jc w:val="center"/>
              <w:rPr>
                <w:rFonts w:eastAsia="Times New Roman"/>
                <w:color w:val="auto"/>
                <w:sz w:val="24"/>
              </w:rPr>
            </w:pPr>
            <w:r w:rsidRPr="00D274E6">
              <w:rPr>
                <w:rFonts w:eastAsia="Times New Roman"/>
                <w:color w:val="auto"/>
                <w:sz w:val="24"/>
              </w:rPr>
              <w:t xml:space="preserve">   825.000 </w:t>
            </w:r>
          </w:p>
        </w:tc>
      </w:tr>
      <w:tr w:rsidR="00812CBA" w:rsidRPr="00D274E6" w:rsidTr="00334F52">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Cs/>
                <w:color w:val="auto"/>
                <w:sz w:val="24"/>
              </w:rPr>
            </w:pPr>
            <w:r w:rsidRPr="00D274E6">
              <w:rPr>
                <w:rFonts w:eastAsia="Times New Roman"/>
                <w:bCs/>
                <w:color w:val="auto"/>
                <w:sz w:val="24"/>
              </w:rPr>
              <w:t>4</w:t>
            </w:r>
          </w:p>
        </w:tc>
        <w:tc>
          <w:tcPr>
            <w:tcW w:w="4499"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015475">
            <w:pPr>
              <w:widowControl/>
              <w:spacing w:before="120" w:after="120" w:line="300" w:lineRule="exact"/>
              <w:jc w:val="both"/>
              <w:rPr>
                <w:rFonts w:eastAsia="Times New Roman"/>
                <w:color w:val="auto"/>
                <w:sz w:val="24"/>
              </w:rPr>
            </w:pPr>
            <w:r w:rsidRPr="00D274E6">
              <w:rPr>
                <w:rFonts w:eastAsia="Times New Roman"/>
                <w:color w:val="auto"/>
                <w:sz w:val="24"/>
              </w:rPr>
              <w:t>Đường liên thôn</w:t>
            </w: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w:t>
            </w:r>
          </w:p>
        </w:tc>
        <w:tc>
          <w:tcPr>
            <w:tcW w:w="1542"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 </w:t>
            </w:r>
          </w:p>
        </w:tc>
      </w:tr>
      <w:tr w:rsidR="00812CBA" w:rsidRPr="00D274E6" w:rsidTr="00334F52">
        <w:trPr>
          <w:trHeight w:val="161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1E5A29">
            <w:pPr>
              <w:widowControl/>
              <w:spacing w:before="120" w:after="120" w:line="320" w:lineRule="atLeast"/>
              <w:jc w:val="center"/>
              <w:rPr>
                <w:rFonts w:eastAsia="Times New Roman"/>
                <w:color w:val="auto"/>
                <w:sz w:val="24"/>
              </w:rPr>
            </w:pPr>
            <w:r w:rsidRPr="00D274E6">
              <w:rPr>
                <w:rFonts w:eastAsia="Times New Roman"/>
                <w:color w:val="auto"/>
                <w:sz w:val="24"/>
              </w:rPr>
              <w:t> </w:t>
            </w:r>
          </w:p>
        </w:tc>
        <w:tc>
          <w:tcPr>
            <w:tcW w:w="4499"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1E5A29">
            <w:pPr>
              <w:widowControl/>
              <w:spacing w:before="120" w:after="120" w:line="320" w:lineRule="atLeast"/>
              <w:jc w:val="both"/>
              <w:rPr>
                <w:rFonts w:eastAsia="Times New Roman"/>
                <w:color w:val="auto"/>
                <w:sz w:val="24"/>
              </w:rPr>
            </w:pPr>
            <w:r w:rsidRPr="00D274E6">
              <w:rPr>
                <w:rFonts w:eastAsia="Times New Roman"/>
                <w:color w:val="auto"/>
                <w:sz w:val="24"/>
              </w:rPr>
              <w:t>Tuyến đường từ thửa đất số 342 (Văn Đình Tuấn) đến thửa đất số 29 (Nguyễn Quang Xứ), tờ bản đồ số 7 (Theo Bản đồ địa chính năm 2006), qua cầu Vân Thê Đập đến giáp Trạm bơm đạt 9</w:t>
            </w: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1E5A29">
            <w:pPr>
              <w:widowControl/>
              <w:spacing w:before="120" w:after="120" w:line="320" w:lineRule="atLeast"/>
              <w:jc w:val="center"/>
              <w:rPr>
                <w:rFonts w:eastAsia="Times New Roman"/>
                <w:color w:val="auto"/>
                <w:sz w:val="24"/>
              </w:rPr>
            </w:pPr>
            <w:r w:rsidRPr="00D274E6">
              <w:rPr>
                <w:rFonts w:eastAsia="Times New Roman"/>
                <w:color w:val="auto"/>
                <w:sz w:val="24"/>
              </w:rPr>
              <w:t xml:space="preserve">1.975.000 </w:t>
            </w:r>
          </w:p>
        </w:tc>
        <w:tc>
          <w:tcPr>
            <w:tcW w:w="1542"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1E5A29">
            <w:pPr>
              <w:widowControl/>
              <w:spacing w:before="120" w:after="120" w:line="320" w:lineRule="atLeast"/>
              <w:jc w:val="center"/>
              <w:rPr>
                <w:rFonts w:eastAsia="Times New Roman"/>
                <w:color w:val="auto"/>
                <w:sz w:val="24"/>
              </w:rPr>
            </w:pPr>
            <w:r w:rsidRPr="00D274E6">
              <w:rPr>
                <w:rFonts w:eastAsia="Times New Roman"/>
                <w:color w:val="auto"/>
                <w:sz w:val="24"/>
              </w:rPr>
              <w:t xml:space="preserve">    1.263.000 </w:t>
            </w: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1E5A29">
            <w:pPr>
              <w:widowControl/>
              <w:spacing w:before="120" w:after="120" w:line="320" w:lineRule="atLeast"/>
              <w:jc w:val="center"/>
              <w:rPr>
                <w:rFonts w:eastAsia="Times New Roman"/>
                <w:color w:val="auto"/>
                <w:sz w:val="24"/>
              </w:rPr>
            </w:pPr>
            <w:r w:rsidRPr="00D274E6">
              <w:rPr>
                <w:rFonts w:eastAsia="Times New Roman"/>
                <w:color w:val="auto"/>
                <w:sz w:val="24"/>
              </w:rPr>
              <w:t xml:space="preserve">   875.000 </w:t>
            </w:r>
          </w:p>
        </w:tc>
      </w:tr>
      <w:tr w:rsidR="00812CBA" w:rsidRPr="00D274E6" w:rsidTr="00334F52">
        <w:trPr>
          <w:trHeight w:val="94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1E5A29">
            <w:pPr>
              <w:widowControl/>
              <w:spacing w:before="120" w:after="120" w:line="320" w:lineRule="atLeast"/>
              <w:jc w:val="center"/>
              <w:rPr>
                <w:rFonts w:eastAsia="Times New Roman"/>
                <w:color w:val="auto"/>
                <w:sz w:val="24"/>
              </w:rPr>
            </w:pPr>
            <w:r w:rsidRPr="00D274E6">
              <w:rPr>
                <w:rFonts w:eastAsia="Times New Roman"/>
                <w:color w:val="auto"/>
                <w:sz w:val="24"/>
              </w:rPr>
              <w:t> </w:t>
            </w:r>
          </w:p>
        </w:tc>
        <w:tc>
          <w:tcPr>
            <w:tcW w:w="4499"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1E5A29">
            <w:pPr>
              <w:widowControl/>
              <w:spacing w:before="120" w:after="120" w:line="320" w:lineRule="atLeast"/>
              <w:jc w:val="both"/>
              <w:rPr>
                <w:rFonts w:eastAsia="Times New Roman"/>
                <w:color w:val="auto"/>
                <w:sz w:val="24"/>
              </w:rPr>
            </w:pPr>
            <w:r w:rsidRPr="00D274E6">
              <w:rPr>
                <w:rFonts w:eastAsia="Times New Roman"/>
                <w:color w:val="auto"/>
                <w:sz w:val="24"/>
              </w:rPr>
              <w:t>Tuyến đường từ thửa đất số 246 (Trần Duy Chiến), tờ bản đồ số 09 (Theo bản đồ địa chính năm 2006) đến Cầu Văn Thánh</w:t>
            </w: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1E5A29">
            <w:pPr>
              <w:widowControl/>
              <w:spacing w:before="120" w:after="120" w:line="320" w:lineRule="atLeast"/>
              <w:jc w:val="center"/>
              <w:rPr>
                <w:rFonts w:eastAsia="Times New Roman"/>
                <w:color w:val="auto"/>
                <w:sz w:val="24"/>
              </w:rPr>
            </w:pPr>
            <w:r w:rsidRPr="00D274E6">
              <w:rPr>
                <w:rFonts w:eastAsia="Times New Roman"/>
                <w:color w:val="auto"/>
                <w:sz w:val="24"/>
              </w:rPr>
              <w:t xml:space="preserve">2.225.000 </w:t>
            </w:r>
          </w:p>
        </w:tc>
        <w:tc>
          <w:tcPr>
            <w:tcW w:w="1542"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1E5A29">
            <w:pPr>
              <w:widowControl/>
              <w:spacing w:before="120" w:after="120" w:line="320" w:lineRule="atLeast"/>
              <w:jc w:val="center"/>
              <w:rPr>
                <w:rFonts w:eastAsia="Times New Roman"/>
                <w:color w:val="auto"/>
                <w:sz w:val="24"/>
              </w:rPr>
            </w:pPr>
            <w:r w:rsidRPr="00D274E6">
              <w:rPr>
                <w:rFonts w:eastAsia="Times New Roman"/>
                <w:color w:val="auto"/>
                <w:sz w:val="24"/>
              </w:rPr>
              <w:t xml:space="preserve">    1.413.000 </w:t>
            </w: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1E5A29">
            <w:pPr>
              <w:widowControl/>
              <w:spacing w:before="120" w:after="120" w:line="320" w:lineRule="atLeast"/>
              <w:jc w:val="center"/>
              <w:rPr>
                <w:rFonts w:eastAsia="Times New Roman"/>
                <w:color w:val="auto"/>
                <w:sz w:val="24"/>
              </w:rPr>
            </w:pPr>
            <w:r w:rsidRPr="00D274E6">
              <w:rPr>
                <w:rFonts w:eastAsia="Times New Roman"/>
                <w:color w:val="auto"/>
                <w:sz w:val="24"/>
              </w:rPr>
              <w:t xml:space="preserve">   988.000 </w:t>
            </w:r>
          </w:p>
        </w:tc>
      </w:tr>
      <w:tr w:rsidR="00812CBA" w:rsidRPr="00D274E6" w:rsidTr="00334F52">
        <w:trPr>
          <w:trHeight w:val="119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1E5A29">
            <w:pPr>
              <w:widowControl/>
              <w:spacing w:before="120" w:after="120" w:line="320" w:lineRule="atLeast"/>
              <w:jc w:val="center"/>
              <w:rPr>
                <w:rFonts w:eastAsia="Times New Roman"/>
                <w:color w:val="auto"/>
                <w:sz w:val="24"/>
              </w:rPr>
            </w:pPr>
            <w:r w:rsidRPr="00D274E6">
              <w:rPr>
                <w:rFonts w:eastAsia="Times New Roman"/>
                <w:color w:val="auto"/>
                <w:sz w:val="24"/>
              </w:rPr>
              <w:t> </w:t>
            </w:r>
          </w:p>
        </w:tc>
        <w:tc>
          <w:tcPr>
            <w:tcW w:w="4499"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1E5A29">
            <w:pPr>
              <w:widowControl/>
              <w:spacing w:before="120" w:after="120" w:line="320" w:lineRule="atLeast"/>
              <w:jc w:val="both"/>
              <w:rPr>
                <w:rFonts w:eastAsia="Times New Roman"/>
                <w:color w:val="auto"/>
                <w:sz w:val="24"/>
              </w:rPr>
            </w:pPr>
            <w:r w:rsidRPr="00D274E6">
              <w:rPr>
                <w:rFonts w:eastAsia="Times New Roman"/>
                <w:color w:val="auto"/>
                <w:sz w:val="24"/>
              </w:rPr>
              <w:t>Tuyến đường từ thửa đất số 260 (Đặng Văn Súng), tờ bản đồ số 09 (Theo Bản đồ địa chính năm 2006), đi qua Đình làng Thanh Thuỷ Chánh đến Tỉnh lộ 1</w:t>
            </w: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1E5A29">
            <w:pPr>
              <w:widowControl/>
              <w:spacing w:before="120" w:after="120" w:line="320" w:lineRule="atLeast"/>
              <w:jc w:val="center"/>
              <w:rPr>
                <w:rFonts w:eastAsia="Times New Roman"/>
                <w:color w:val="auto"/>
                <w:sz w:val="24"/>
              </w:rPr>
            </w:pPr>
            <w:r w:rsidRPr="00D274E6">
              <w:rPr>
                <w:rFonts w:eastAsia="Times New Roman"/>
                <w:color w:val="auto"/>
                <w:sz w:val="24"/>
              </w:rPr>
              <w:t xml:space="preserve">2.225.000 </w:t>
            </w:r>
          </w:p>
        </w:tc>
        <w:tc>
          <w:tcPr>
            <w:tcW w:w="1542"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1E5A29">
            <w:pPr>
              <w:widowControl/>
              <w:spacing w:before="120" w:after="120" w:line="320" w:lineRule="atLeast"/>
              <w:jc w:val="center"/>
              <w:rPr>
                <w:rFonts w:eastAsia="Times New Roman"/>
                <w:color w:val="auto"/>
                <w:sz w:val="24"/>
              </w:rPr>
            </w:pPr>
            <w:r w:rsidRPr="00D274E6">
              <w:rPr>
                <w:rFonts w:eastAsia="Times New Roman"/>
                <w:color w:val="auto"/>
                <w:sz w:val="24"/>
              </w:rPr>
              <w:t xml:space="preserve">    1.413.000 </w:t>
            </w:r>
          </w:p>
        </w:tc>
        <w:tc>
          <w:tcPr>
            <w:tcW w:w="1176" w:type="dxa"/>
            <w:tcBorders>
              <w:top w:val="nil"/>
              <w:left w:val="nil"/>
              <w:bottom w:val="single" w:sz="4" w:space="0" w:color="auto"/>
              <w:right w:val="single" w:sz="4" w:space="0" w:color="auto"/>
            </w:tcBorders>
            <w:shd w:val="clear" w:color="auto" w:fill="auto"/>
            <w:noWrap/>
            <w:vAlign w:val="center"/>
            <w:hideMark/>
          </w:tcPr>
          <w:p w:rsidR="00E15B6E" w:rsidRPr="00D274E6" w:rsidRDefault="00E15B6E" w:rsidP="001E5A29">
            <w:pPr>
              <w:widowControl/>
              <w:spacing w:before="120" w:after="120" w:line="320" w:lineRule="atLeast"/>
              <w:jc w:val="center"/>
              <w:rPr>
                <w:rFonts w:eastAsia="Times New Roman"/>
                <w:color w:val="auto"/>
                <w:sz w:val="24"/>
              </w:rPr>
            </w:pPr>
            <w:r w:rsidRPr="00D274E6">
              <w:rPr>
                <w:rFonts w:eastAsia="Times New Roman"/>
                <w:color w:val="auto"/>
                <w:sz w:val="24"/>
              </w:rPr>
              <w:t xml:space="preserve">   988.000 </w:t>
            </w:r>
          </w:p>
        </w:tc>
      </w:tr>
      <w:tr w:rsidR="00015475" w:rsidRPr="00D274E6" w:rsidTr="00334F52">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15475" w:rsidRPr="00D274E6" w:rsidRDefault="00015475" w:rsidP="00015475">
            <w:pPr>
              <w:widowControl/>
              <w:jc w:val="center"/>
              <w:rPr>
                <w:rFonts w:eastAsia="Times New Roman"/>
                <w:bCs/>
                <w:color w:val="auto"/>
                <w:sz w:val="24"/>
              </w:rPr>
            </w:pPr>
            <w:r w:rsidRPr="00D274E6">
              <w:rPr>
                <w:rFonts w:eastAsia="Times New Roman"/>
                <w:bCs/>
                <w:color w:val="auto"/>
                <w:sz w:val="24"/>
              </w:rPr>
              <w:lastRenderedPageBreak/>
              <w:t>5</w:t>
            </w:r>
          </w:p>
        </w:tc>
        <w:tc>
          <w:tcPr>
            <w:tcW w:w="4499" w:type="dxa"/>
            <w:tcBorders>
              <w:top w:val="nil"/>
              <w:left w:val="nil"/>
              <w:bottom w:val="single" w:sz="4" w:space="0" w:color="auto"/>
              <w:right w:val="single" w:sz="4" w:space="0" w:color="auto"/>
            </w:tcBorders>
            <w:shd w:val="clear" w:color="auto" w:fill="auto"/>
            <w:noWrap/>
            <w:vAlign w:val="center"/>
            <w:hideMark/>
          </w:tcPr>
          <w:p w:rsidR="00015475" w:rsidRPr="00D274E6" w:rsidRDefault="00015475" w:rsidP="00015475">
            <w:pPr>
              <w:widowControl/>
              <w:spacing w:before="120" w:after="120" w:line="300" w:lineRule="exact"/>
              <w:jc w:val="both"/>
              <w:rPr>
                <w:rFonts w:eastAsia="Times New Roman"/>
                <w:color w:val="auto"/>
                <w:sz w:val="24"/>
              </w:rPr>
            </w:pPr>
            <w:r w:rsidRPr="00D274E6">
              <w:rPr>
                <w:rFonts w:eastAsia="Times New Roman"/>
                <w:color w:val="auto"/>
                <w:sz w:val="24"/>
              </w:rPr>
              <w:t>Đường Hoàng Quốc Việt nối dài: Từ đường Kiệt nhà ông Ngô Viết Xuân đến đường Thủy Dương - Thuận An</w:t>
            </w:r>
          </w:p>
        </w:tc>
        <w:tc>
          <w:tcPr>
            <w:tcW w:w="1176" w:type="dxa"/>
            <w:tcBorders>
              <w:top w:val="nil"/>
              <w:left w:val="nil"/>
              <w:bottom w:val="single" w:sz="4" w:space="0" w:color="auto"/>
              <w:right w:val="single" w:sz="4" w:space="0" w:color="auto"/>
            </w:tcBorders>
            <w:shd w:val="clear" w:color="auto" w:fill="auto"/>
            <w:noWrap/>
            <w:vAlign w:val="center"/>
            <w:hideMark/>
          </w:tcPr>
          <w:p w:rsidR="00015475" w:rsidRPr="00D274E6" w:rsidRDefault="00015475" w:rsidP="00015475">
            <w:pPr>
              <w:widowControl/>
              <w:jc w:val="center"/>
              <w:rPr>
                <w:rFonts w:eastAsia="Times New Roman"/>
                <w:color w:val="auto"/>
                <w:sz w:val="24"/>
              </w:rPr>
            </w:pPr>
            <w:r w:rsidRPr="00D274E6">
              <w:rPr>
                <w:rFonts w:eastAsia="Times New Roman"/>
                <w:color w:val="auto"/>
                <w:sz w:val="24"/>
              </w:rPr>
              <w:t xml:space="preserve">7.088.000 </w:t>
            </w:r>
          </w:p>
        </w:tc>
        <w:tc>
          <w:tcPr>
            <w:tcW w:w="1542" w:type="dxa"/>
            <w:tcBorders>
              <w:top w:val="nil"/>
              <w:left w:val="nil"/>
              <w:bottom w:val="single" w:sz="4" w:space="0" w:color="auto"/>
              <w:right w:val="single" w:sz="4" w:space="0" w:color="auto"/>
            </w:tcBorders>
            <w:shd w:val="clear" w:color="auto" w:fill="auto"/>
            <w:noWrap/>
            <w:vAlign w:val="center"/>
            <w:hideMark/>
          </w:tcPr>
          <w:p w:rsidR="00015475" w:rsidRPr="00D274E6" w:rsidRDefault="00015475" w:rsidP="00015475">
            <w:pPr>
              <w:widowControl/>
              <w:jc w:val="center"/>
              <w:rPr>
                <w:rFonts w:eastAsia="Times New Roman"/>
                <w:color w:val="auto"/>
                <w:sz w:val="24"/>
              </w:rPr>
            </w:pPr>
            <w:r w:rsidRPr="00D274E6">
              <w:rPr>
                <w:rFonts w:eastAsia="Times New Roman"/>
                <w:color w:val="auto"/>
                <w:sz w:val="24"/>
              </w:rPr>
              <w:t xml:space="preserve">    4.513.000 </w:t>
            </w:r>
          </w:p>
        </w:tc>
        <w:tc>
          <w:tcPr>
            <w:tcW w:w="1176" w:type="dxa"/>
            <w:tcBorders>
              <w:top w:val="nil"/>
              <w:left w:val="nil"/>
              <w:bottom w:val="single" w:sz="4" w:space="0" w:color="auto"/>
              <w:right w:val="single" w:sz="4" w:space="0" w:color="auto"/>
            </w:tcBorders>
            <w:shd w:val="clear" w:color="auto" w:fill="auto"/>
            <w:noWrap/>
            <w:vAlign w:val="center"/>
            <w:hideMark/>
          </w:tcPr>
          <w:p w:rsidR="00015475" w:rsidRPr="00D274E6" w:rsidRDefault="00015475" w:rsidP="00015475">
            <w:pPr>
              <w:widowControl/>
              <w:jc w:val="center"/>
              <w:rPr>
                <w:rFonts w:eastAsia="Times New Roman"/>
                <w:color w:val="auto"/>
                <w:sz w:val="24"/>
              </w:rPr>
            </w:pPr>
            <w:r w:rsidRPr="00D274E6">
              <w:rPr>
                <w:rFonts w:eastAsia="Times New Roman"/>
                <w:color w:val="auto"/>
                <w:sz w:val="24"/>
              </w:rPr>
              <w:t xml:space="preserve">3.150.000 </w:t>
            </w:r>
          </w:p>
        </w:tc>
      </w:tr>
      <w:tr w:rsidR="00015475" w:rsidRPr="00D274E6" w:rsidTr="00334F52">
        <w:trPr>
          <w:trHeight w:val="37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475" w:rsidRPr="00D274E6" w:rsidRDefault="00015475" w:rsidP="00015475">
            <w:pPr>
              <w:widowControl/>
              <w:jc w:val="center"/>
              <w:rPr>
                <w:rFonts w:eastAsia="Times New Roman"/>
                <w:bCs/>
                <w:color w:val="auto"/>
                <w:sz w:val="24"/>
              </w:rPr>
            </w:pPr>
            <w:r w:rsidRPr="00D274E6">
              <w:rPr>
                <w:rFonts w:eastAsia="Times New Roman"/>
                <w:bCs/>
                <w:color w:val="auto"/>
                <w:sz w:val="24"/>
              </w:rPr>
              <w:t>6</w:t>
            </w:r>
          </w:p>
        </w:tc>
        <w:tc>
          <w:tcPr>
            <w:tcW w:w="4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475" w:rsidRPr="00D274E6" w:rsidRDefault="00015475" w:rsidP="00015475">
            <w:pPr>
              <w:widowControl/>
              <w:spacing w:before="120" w:after="120" w:line="300" w:lineRule="exact"/>
              <w:jc w:val="both"/>
              <w:rPr>
                <w:rFonts w:eastAsia="Times New Roman"/>
                <w:color w:val="auto"/>
                <w:sz w:val="24"/>
              </w:rPr>
            </w:pPr>
            <w:r w:rsidRPr="00D274E6">
              <w:rPr>
                <w:rFonts w:eastAsia="Times New Roman"/>
                <w:color w:val="auto"/>
                <w:sz w:val="24"/>
              </w:rPr>
              <w:t>Đường Trung tâm xã: Từ Tỉnh lộ 1 đến hết Trường Mầm non Thủy Thanh 2</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475" w:rsidRPr="00D274E6" w:rsidRDefault="00015475" w:rsidP="00015475">
            <w:pPr>
              <w:widowControl/>
              <w:jc w:val="center"/>
              <w:rPr>
                <w:rFonts w:eastAsia="Times New Roman"/>
                <w:color w:val="auto"/>
                <w:sz w:val="24"/>
              </w:rPr>
            </w:pPr>
            <w:r w:rsidRPr="00D274E6">
              <w:rPr>
                <w:rFonts w:eastAsia="Times New Roman"/>
                <w:color w:val="auto"/>
                <w:sz w:val="24"/>
              </w:rPr>
              <w:t xml:space="preserve">2.250.000 </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475" w:rsidRPr="00D274E6" w:rsidRDefault="00015475" w:rsidP="00015475">
            <w:pPr>
              <w:widowControl/>
              <w:jc w:val="center"/>
              <w:rPr>
                <w:rFonts w:eastAsia="Times New Roman"/>
                <w:color w:val="auto"/>
                <w:sz w:val="24"/>
              </w:rPr>
            </w:pPr>
            <w:r w:rsidRPr="00D274E6">
              <w:rPr>
                <w:rFonts w:eastAsia="Times New Roman"/>
                <w:color w:val="auto"/>
                <w:sz w:val="24"/>
              </w:rPr>
              <w:t xml:space="preserve">    1.425.000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475" w:rsidRPr="00D274E6" w:rsidRDefault="00015475" w:rsidP="00015475">
            <w:pPr>
              <w:widowControl/>
              <w:jc w:val="center"/>
              <w:rPr>
                <w:rFonts w:eastAsia="Times New Roman"/>
                <w:color w:val="auto"/>
                <w:sz w:val="24"/>
              </w:rPr>
            </w:pPr>
            <w:r w:rsidRPr="00D274E6">
              <w:rPr>
                <w:rFonts w:eastAsia="Times New Roman"/>
                <w:color w:val="auto"/>
                <w:sz w:val="24"/>
              </w:rPr>
              <w:t xml:space="preserve">1.000.000 </w:t>
            </w:r>
          </w:p>
        </w:tc>
      </w:tr>
    </w:tbl>
    <w:p w:rsidR="00E15B6E" w:rsidRPr="00D274E6" w:rsidRDefault="00E15B6E" w:rsidP="00972234">
      <w:pPr>
        <w:spacing w:before="60" w:after="60"/>
        <w:rPr>
          <w:rFonts w:eastAsia="Times New Roman"/>
          <w:b/>
          <w:bCs/>
          <w:color w:val="auto"/>
          <w:sz w:val="24"/>
        </w:rPr>
      </w:pPr>
      <w:r w:rsidRPr="00D274E6">
        <w:rPr>
          <w:rFonts w:eastAsia="Times New Roman"/>
          <w:b/>
          <w:bCs/>
          <w:color w:val="auto"/>
          <w:sz w:val="24"/>
        </w:rPr>
        <w:t>b) Giá đất ở các khu vực còn lại</w:t>
      </w:r>
    </w:p>
    <w:p w:rsidR="00E15B6E" w:rsidRPr="00D274E6" w:rsidRDefault="00E15B6E" w:rsidP="00E15B6E">
      <w:pPr>
        <w:jc w:val="right"/>
        <w:rPr>
          <w:rFonts w:eastAsia="Times New Roman"/>
          <w:color w:val="auto"/>
          <w:sz w:val="24"/>
          <w:vertAlign w:val="superscript"/>
        </w:rPr>
      </w:pPr>
      <w:r w:rsidRPr="00D274E6">
        <w:rPr>
          <w:rFonts w:eastAsia="Times New Roman"/>
          <w:color w:val="auto"/>
          <w:sz w:val="24"/>
        </w:rPr>
        <w:t>Đơn vị tính: Đồng/m</w:t>
      </w:r>
      <w:r w:rsidRPr="00D274E6">
        <w:rPr>
          <w:rFonts w:eastAsia="Times New Roman"/>
          <w:color w:val="auto"/>
          <w:sz w:val="24"/>
          <w:vertAlign w:val="superscript"/>
        </w:rPr>
        <w:t>2</w:t>
      </w:r>
    </w:p>
    <w:tbl>
      <w:tblPr>
        <w:tblW w:w="9097" w:type="dxa"/>
        <w:tblInd w:w="113" w:type="dxa"/>
        <w:tblLook w:val="04A0" w:firstRow="1" w:lastRow="0" w:firstColumn="1" w:lastColumn="0" w:noHBand="0" w:noVBand="1"/>
      </w:tblPr>
      <w:tblGrid>
        <w:gridCol w:w="1300"/>
        <w:gridCol w:w="4675"/>
        <w:gridCol w:w="1351"/>
        <w:gridCol w:w="1771"/>
      </w:tblGrid>
      <w:tr w:rsidR="00812CBA" w:rsidRPr="00D274E6" w:rsidTr="00AB7518">
        <w:trPr>
          <w:trHeight w:val="315"/>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B6E" w:rsidRPr="00D274E6" w:rsidRDefault="00AB7518" w:rsidP="00334F52">
            <w:pPr>
              <w:widowControl/>
              <w:jc w:val="center"/>
              <w:rPr>
                <w:rFonts w:eastAsia="Times New Roman"/>
                <w:b/>
                <w:bCs/>
                <w:color w:val="auto"/>
                <w:sz w:val="24"/>
              </w:rPr>
            </w:pPr>
            <w:r w:rsidRPr="00D274E6">
              <w:rPr>
                <w:b/>
                <w:color w:val="auto"/>
                <w:sz w:val="24"/>
              </w:rPr>
              <w:t>Khu vực</w:t>
            </w:r>
          </w:p>
        </w:tc>
        <w:tc>
          <w:tcPr>
            <w:tcW w:w="4675"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Địa giới hành chính</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 xml:space="preserve"> Vị trí 1 </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b/>
                <w:bCs/>
                <w:color w:val="auto"/>
                <w:sz w:val="24"/>
              </w:rPr>
            </w:pPr>
            <w:r w:rsidRPr="00D274E6">
              <w:rPr>
                <w:rFonts w:eastAsia="Times New Roman"/>
                <w:b/>
                <w:bCs/>
                <w:color w:val="auto"/>
                <w:sz w:val="24"/>
              </w:rPr>
              <w:t xml:space="preserve"> Vị trí 2 </w:t>
            </w:r>
          </w:p>
        </w:tc>
      </w:tr>
      <w:tr w:rsidR="00812CBA" w:rsidRPr="00D274E6" w:rsidTr="00AB7518">
        <w:trPr>
          <w:trHeight w:val="748"/>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KV1</w:t>
            </w:r>
          </w:p>
        </w:tc>
        <w:tc>
          <w:tcPr>
            <w:tcW w:w="4675"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015475">
            <w:pPr>
              <w:widowControl/>
              <w:spacing w:before="120" w:after="120" w:line="300" w:lineRule="exact"/>
              <w:jc w:val="both"/>
              <w:rPr>
                <w:rFonts w:eastAsia="Times New Roman"/>
                <w:color w:val="auto"/>
                <w:sz w:val="24"/>
              </w:rPr>
            </w:pPr>
            <w:r w:rsidRPr="00D274E6">
              <w:rPr>
                <w:rFonts w:eastAsia="Times New Roman"/>
                <w:color w:val="auto"/>
                <w:sz w:val="24"/>
              </w:rPr>
              <w:t>Thôn Lang Xá Cồn (ngoài các vị trí 1, 2, 3 của các đường giao thông chính)</w:t>
            </w:r>
          </w:p>
        </w:tc>
        <w:tc>
          <w:tcPr>
            <w:tcW w:w="1351"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E548AB">
            <w:pPr>
              <w:widowControl/>
              <w:jc w:val="right"/>
              <w:rPr>
                <w:rFonts w:eastAsia="Times New Roman"/>
                <w:color w:val="auto"/>
                <w:sz w:val="24"/>
              </w:rPr>
            </w:pPr>
            <w:r w:rsidRPr="00D274E6">
              <w:rPr>
                <w:rFonts w:eastAsia="Times New Roman"/>
                <w:color w:val="auto"/>
                <w:sz w:val="24"/>
              </w:rPr>
              <w:t xml:space="preserve">1.684.000 </w:t>
            </w:r>
          </w:p>
        </w:tc>
        <w:tc>
          <w:tcPr>
            <w:tcW w:w="1771"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E548AB">
            <w:pPr>
              <w:widowControl/>
              <w:jc w:val="right"/>
              <w:rPr>
                <w:rFonts w:eastAsia="Times New Roman"/>
                <w:color w:val="auto"/>
                <w:sz w:val="24"/>
              </w:rPr>
            </w:pPr>
            <w:r w:rsidRPr="00D274E6">
              <w:rPr>
                <w:rFonts w:eastAsia="Times New Roman"/>
                <w:color w:val="auto"/>
                <w:sz w:val="24"/>
              </w:rPr>
              <w:t xml:space="preserve">    1.437.000 </w:t>
            </w:r>
          </w:p>
        </w:tc>
      </w:tr>
      <w:tr w:rsidR="00812CBA" w:rsidRPr="00D274E6" w:rsidTr="00AB7518">
        <w:trPr>
          <w:trHeight w:val="824"/>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KV2</w:t>
            </w:r>
          </w:p>
        </w:tc>
        <w:tc>
          <w:tcPr>
            <w:tcW w:w="4675"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015475">
            <w:pPr>
              <w:widowControl/>
              <w:spacing w:before="120" w:after="120" w:line="300" w:lineRule="exact"/>
              <w:jc w:val="both"/>
              <w:rPr>
                <w:rFonts w:eastAsia="Times New Roman"/>
                <w:color w:val="auto"/>
                <w:sz w:val="24"/>
              </w:rPr>
            </w:pPr>
            <w:r w:rsidRPr="00D274E6">
              <w:rPr>
                <w:rFonts w:eastAsia="Times New Roman"/>
                <w:color w:val="auto"/>
                <w:sz w:val="24"/>
              </w:rPr>
              <w:t>Thôn Thanh Thủy, Thanh Toàn, Thanh Tuyền, Vân Thê Thượng và Vân Thê Trung (ngoài các vị trí 1, 2, 3 của các đường giao thông chính)</w:t>
            </w:r>
          </w:p>
        </w:tc>
        <w:tc>
          <w:tcPr>
            <w:tcW w:w="1351"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E548AB">
            <w:pPr>
              <w:widowControl/>
              <w:jc w:val="right"/>
              <w:rPr>
                <w:rFonts w:eastAsia="Times New Roman"/>
                <w:color w:val="auto"/>
                <w:sz w:val="24"/>
              </w:rPr>
            </w:pPr>
            <w:r w:rsidRPr="00D274E6">
              <w:rPr>
                <w:rFonts w:eastAsia="Times New Roman"/>
                <w:color w:val="auto"/>
                <w:sz w:val="24"/>
              </w:rPr>
              <w:t xml:space="preserve">   845.000 </w:t>
            </w:r>
          </w:p>
        </w:tc>
        <w:tc>
          <w:tcPr>
            <w:tcW w:w="1771"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E548AB">
            <w:pPr>
              <w:widowControl/>
              <w:jc w:val="right"/>
              <w:rPr>
                <w:rFonts w:eastAsia="Times New Roman"/>
                <w:color w:val="auto"/>
                <w:sz w:val="24"/>
              </w:rPr>
            </w:pPr>
            <w:r w:rsidRPr="00D274E6">
              <w:rPr>
                <w:rFonts w:eastAsia="Times New Roman"/>
                <w:color w:val="auto"/>
                <w:sz w:val="24"/>
              </w:rPr>
              <w:t xml:space="preserve">       702.000 </w:t>
            </w:r>
          </w:p>
        </w:tc>
      </w:tr>
      <w:tr w:rsidR="00E15B6E" w:rsidRPr="00D274E6" w:rsidTr="00AB7518">
        <w:trPr>
          <w:trHeight w:val="639"/>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15B6E" w:rsidRPr="00D274E6" w:rsidRDefault="00E15B6E" w:rsidP="00334F52">
            <w:pPr>
              <w:widowControl/>
              <w:jc w:val="center"/>
              <w:rPr>
                <w:rFonts w:eastAsia="Times New Roman"/>
                <w:color w:val="auto"/>
                <w:sz w:val="24"/>
              </w:rPr>
            </w:pPr>
            <w:r w:rsidRPr="00D274E6">
              <w:rPr>
                <w:rFonts w:eastAsia="Times New Roman"/>
                <w:color w:val="auto"/>
                <w:sz w:val="24"/>
              </w:rPr>
              <w:t>KV3</w:t>
            </w:r>
          </w:p>
        </w:tc>
        <w:tc>
          <w:tcPr>
            <w:tcW w:w="4675" w:type="dxa"/>
            <w:tcBorders>
              <w:top w:val="nil"/>
              <w:left w:val="nil"/>
              <w:bottom w:val="single" w:sz="4" w:space="0" w:color="auto"/>
              <w:right w:val="single" w:sz="4" w:space="0" w:color="auto"/>
            </w:tcBorders>
            <w:shd w:val="clear" w:color="auto" w:fill="auto"/>
            <w:vAlign w:val="center"/>
            <w:hideMark/>
          </w:tcPr>
          <w:p w:rsidR="00E15B6E" w:rsidRPr="00D274E6" w:rsidRDefault="00E15B6E" w:rsidP="00015475">
            <w:pPr>
              <w:widowControl/>
              <w:spacing w:before="120" w:after="120" w:line="300" w:lineRule="exact"/>
              <w:jc w:val="both"/>
              <w:rPr>
                <w:rFonts w:eastAsia="Times New Roman"/>
                <w:color w:val="auto"/>
                <w:sz w:val="24"/>
              </w:rPr>
            </w:pPr>
            <w:r w:rsidRPr="00D274E6">
              <w:rPr>
                <w:rFonts w:eastAsia="Times New Roman"/>
                <w:color w:val="auto"/>
                <w:sz w:val="24"/>
              </w:rPr>
              <w:t>Thôn Vân Thê Nam, Lang Xá Bàu (ngoài các vị trí 1, 2, 3 của các đường giao thông chính)</w:t>
            </w:r>
          </w:p>
        </w:tc>
        <w:tc>
          <w:tcPr>
            <w:tcW w:w="3122" w:type="dxa"/>
            <w:gridSpan w:val="2"/>
            <w:tcBorders>
              <w:top w:val="single" w:sz="4" w:space="0" w:color="auto"/>
              <w:left w:val="nil"/>
              <w:bottom w:val="single" w:sz="4" w:space="0" w:color="auto"/>
              <w:right w:val="single" w:sz="4" w:space="0" w:color="000000"/>
            </w:tcBorders>
            <w:shd w:val="clear" w:color="auto" w:fill="auto"/>
            <w:vAlign w:val="center"/>
            <w:hideMark/>
          </w:tcPr>
          <w:p w:rsidR="00E15B6E" w:rsidRPr="00D274E6" w:rsidRDefault="00E15B6E" w:rsidP="00334F52">
            <w:pPr>
              <w:widowControl/>
              <w:rPr>
                <w:rFonts w:eastAsia="Times New Roman"/>
                <w:color w:val="auto"/>
                <w:sz w:val="24"/>
              </w:rPr>
            </w:pPr>
            <w:r w:rsidRPr="00D274E6">
              <w:rPr>
                <w:rFonts w:eastAsia="Times New Roman"/>
                <w:color w:val="auto"/>
                <w:sz w:val="24"/>
              </w:rPr>
              <w:t xml:space="preserve">              513.000 </w:t>
            </w:r>
          </w:p>
        </w:tc>
      </w:tr>
    </w:tbl>
    <w:p w:rsidR="00015475" w:rsidRPr="00D274E6" w:rsidRDefault="00015475" w:rsidP="00E15B6E">
      <w:pPr>
        <w:pStyle w:val="Heading1"/>
        <w:spacing w:before="120" w:after="0"/>
        <w:rPr>
          <w:rFonts w:ascii="Times New Roman" w:hAnsi="Times New Roman" w:cs="Times New Roman"/>
          <w:color w:val="auto"/>
          <w:sz w:val="24"/>
        </w:rPr>
      </w:pPr>
      <w:bookmarkStart w:id="33" w:name="_Toc25865926"/>
      <w:bookmarkEnd w:id="2"/>
    </w:p>
    <w:p w:rsidR="007B61EC" w:rsidRPr="00D274E6" w:rsidRDefault="007B61EC" w:rsidP="00E15B6E">
      <w:pPr>
        <w:pStyle w:val="Heading1"/>
        <w:spacing w:before="120" w:after="0"/>
        <w:rPr>
          <w:rFonts w:ascii="Times New Roman" w:hAnsi="Times New Roman" w:cs="Times New Roman"/>
          <w:color w:val="auto"/>
          <w:sz w:val="24"/>
        </w:rPr>
      </w:pPr>
      <w:r w:rsidRPr="00D274E6">
        <w:rPr>
          <w:rFonts w:ascii="Times New Roman" w:hAnsi="Times New Roman" w:cs="Times New Roman"/>
          <w:color w:val="auto"/>
          <w:sz w:val="24"/>
        </w:rPr>
        <w:t>V</w:t>
      </w:r>
      <w:r w:rsidR="00A72F37" w:rsidRPr="00D274E6">
        <w:rPr>
          <w:rFonts w:ascii="Times New Roman" w:hAnsi="Times New Roman" w:cs="Times New Roman"/>
          <w:color w:val="auto"/>
          <w:sz w:val="24"/>
        </w:rPr>
        <w:t>I</w:t>
      </w:r>
      <w:r w:rsidRPr="00D274E6">
        <w:rPr>
          <w:rFonts w:ascii="Times New Roman" w:hAnsi="Times New Roman" w:cs="Times New Roman"/>
          <w:color w:val="auto"/>
          <w:sz w:val="24"/>
        </w:rPr>
        <w:t>. HUYỆN PHÚ VANG</w:t>
      </w:r>
      <w:bookmarkEnd w:id="33"/>
    </w:p>
    <w:p w:rsidR="007B61EC" w:rsidRPr="00D274E6" w:rsidRDefault="00A72F37" w:rsidP="007B61EC">
      <w:pPr>
        <w:pStyle w:val="Heading1"/>
        <w:spacing w:before="120" w:after="0"/>
        <w:rPr>
          <w:rFonts w:ascii="Times New Roman" w:hAnsi="Times New Roman" w:cs="Times New Roman"/>
          <w:b w:val="0"/>
          <w:color w:val="auto"/>
          <w:sz w:val="24"/>
        </w:rPr>
      </w:pPr>
      <w:bookmarkStart w:id="34" w:name="_Toc25865929"/>
      <w:r w:rsidRPr="00D274E6">
        <w:rPr>
          <w:rFonts w:ascii="Times New Roman" w:hAnsi="Times New Roman" w:cs="Times New Roman"/>
          <w:color w:val="auto"/>
          <w:sz w:val="24"/>
        </w:rPr>
        <w:t>1</w:t>
      </w:r>
      <w:r w:rsidR="007B61EC" w:rsidRPr="00D274E6">
        <w:rPr>
          <w:rFonts w:ascii="Times New Roman" w:hAnsi="Times New Roman" w:cs="Times New Roman"/>
          <w:color w:val="auto"/>
          <w:sz w:val="24"/>
        </w:rPr>
        <w:t>. XÃ PHÚ MỸ</w:t>
      </w:r>
      <w:bookmarkEnd w:id="34"/>
    </w:p>
    <w:p w:rsidR="007B61EC" w:rsidRPr="00D274E6" w:rsidRDefault="007B61EC" w:rsidP="007B61EC">
      <w:pPr>
        <w:spacing w:before="120"/>
        <w:rPr>
          <w:b/>
          <w:color w:val="auto"/>
          <w:sz w:val="24"/>
        </w:rPr>
      </w:pPr>
      <w:r w:rsidRPr="00D274E6">
        <w:rPr>
          <w:b/>
          <w:color w:val="auto"/>
          <w:sz w:val="24"/>
        </w:rPr>
        <w:t>a) Giá đất ở nằm ven đường giao thông chính</w:t>
      </w:r>
    </w:p>
    <w:p w:rsidR="007B61EC" w:rsidRPr="00D274E6" w:rsidRDefault="007B61EC" w:rsidP="007E11C7">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552"/>
        <w:gridCol w:w="5099"/>
        <w:gridCol w:w="1308"/>
        <w:gridCol w:w="1308"/>
        <w:gridCol w:w="1306"/>
      </w:tblGrid>
      <w:tr w:rsidR="00812CBA" w:rsidRPr="00D274E6" w:rsidTr="0012672F">
        <w:trPr>
          <w:trHeight w:val="315"/>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TT</w:t>
            </w:r>
          </w:p>
        </w:tc>
        <w:tc>
          <w:tcPr>
            <w:tcW w:w="2663" w:type="pct"/>
            <w:tcBorders>
              <w:top w:val="single" w:sz="4" w:space="0" w:color="auto"/>
              <w:left w:val="nil"/>
              <w:bottom w:val="single" w:sz="4" w:space="0" w:color="auto"/>
              <w:right w:val="single" w:sz="4" w:space="0" w:color="auto"/>
            </w:tcBorders>
            <w:shd w:val="clear" w:color="auto" w:fill="auto"/>
            <w:noWrap/>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12672F">
        <w:trPr>
          <w:trHeight w:val="31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1</w:t>
            </w:r>
          </w:p>
        </w:tc>
        <w:tc>
          <w:tcPr>
            <w:tcW w:w="266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015475">
            <w:pPr>
              <w:widowControl/>
              <w:spacing w:before="120" w:after="120" w:line="300" w:lineRule="exact"/>
              <w:jc w:val="both"/>
              <w:rPr>
                <w:rFonts w:eastAsia="Times New Roman"/>
                <w:color w:val="auto"/>
                <w:sz w:val="24"/>
              </w:rPr>
            </w:pPr>
            <w:r w:rsidRPr="00D274E6">
              <w:rPr>
                <w:rFonts w:eastAsia="Times New Roman"/>
                <w:color w:val="auto"/>
                <w:sz w:val="24"/>
              </w:rPr>
              <w:t>Đường Thuỷ Dương - Thuận An</w:t>
            </w:r>
          </w:p>
        </w:tc>
        <w:tc>
          <w:tcPr>
            <w:tcW w:w="683" w:type="pct"/>
            <w:tcBorders>
              <w:top w:val="nil"/>
              <w:left w:val="nil"/>
              <w:bottom w:val="single" w:sz="4" w:space="0" w:color="auto"/>
              <w:right w:val="single" w:sz="4" w:space="0" w:color="auto"/>
            </w:tcBorders>
            <w:shd w:val="clear" w:color="auto" w:fill="auto"/>
            <w:vAlign w:val="center"/>
            <w:hideMark/>
          </w:tcPr>
          <w:p w:rsidR="007B61EC" w:rsidRPr="00D274E6" w:rsidRDefault="00EE4FA8" w:rsidP="00E548AB">
            <w:pPr>
              <w:jc w:val="right"/>
              <w:rPr>
                <w:color w:val="auto"/>
                <w:sz w:val="24"/>
              </w:rPr>
            </w:pPr>
            <w:r w:rsidRPr="00D274E6">
              <w:rPr>
                <w:color w:val="auto"/>
                <w:sz w:val="24"/>
              </w:rPr>
              <w:t>4.200</w:t>
            </w:r>
            <w:r w:rsidR="007B61EC" w:rsidRPr="00D274E6">
              <w:rPr>
                <w:color w:val="auto"/>
                <w:sz w:val="24"/>
              </w:rPr>
              <w:t>.000</w:t>
            </w:r>
          </w:p>
        </w:tc>
        <w:tc>
          <w:tcPr>
            <w:tcW w:w="68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color w:val="auto"/>
                <w:sz w:val="24"/>
              </w:rPr>
            </w:pPr>
            <w:r w:rsidRPr="00D274E6">
              <w:rPr>
                <w:color w:val="auto"/>
                <w:sz w:val="24"/>
              </w:rPr>
              <w:t>2.</w:t>
            </w:r>
            <w:r w:rsidR="00EE4FA8" w:rsidRPr="00D274E6">
              <w:rPr>
                <w:color w:val="auto"/>
                <w:sz w:val="24"/>
              </w:rPr>
              <w:t>300</w:t>
            </w:r>
            <w:r w:rsidRPr="00D274E6">
              <w:rPr>
                <w:color w:val="auto"/>
                <w:sz w:val="24"/>
              </w:rPr>
              <w:t>.000</w:t>
            </w:r>
          </w:p>
        </w:tc>
        <w:tc>
          <w:tcPr>
            <w:tcW w:w="68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color w:val="auto"/>
                <w:sz w:val="24"/>
              </w:rPr>
            </w:pPr>
            <w:r w:rsidRPr="00D274E6">
              <w:rPr>
                <w:color w:val="auto"/>
                <w:sz w:val="24"/>
              </w:rPr>
              <w:t>1.</w:t>
            </w:r>
            <w:r w:rsidR="00EE4FA8" w:rsidRPr="00D274E6">
              <w:rPr>
                <w:color w:val="auto"/>
                <w:sz w:val="24"/>
              </w:rPr>
              <w:t>610</w:t>
            </w:r>
            <w:r w:rsidRPr="00D274E6">
              <w:rPr>
                <w:color w:val="auto"/>
                <w:sz w:val="24"/>
              </w:rPr>
              <w:t>.000</w:t>
            </w:r>
          </w:p>
        </w:tc>
      </w:tr>
      <w:tr w:rsidR="00812CBA" w:rsidRPr="00D274E6" w:rsidTr="0012672F">
        <w:trPr>
          <w:trHeight w:val="31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2</w:t>
            </w:r>
          </w:p>
        </w:tc>
        <w:tc>
          <w:tcPr>
            <w:tcW w:w="266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015475">
            <w:pPr>
              <w:widowControl/>
              <w:spacing w:before="120" w:after="120" w:line="300" w:lineRule="exact"/>
              <w:jc w:val="both"/>
              <w:rPr>
                <w:rFonts w:eastAsia="Times New Roman"/>
                <w:color w:val="auto"/>
                <w:sz w:val="24"/>
              </w:rPr>
            </w:pPr>
            <w:r w:rsidRPr="00D274E6">
              <w:rPr>
                <w:rFonts w:eastAsia="Times New Roman"/>
                <w:color w:val="auto"/>
                <w:sz w:val="24"/>
              </w:rPr>
              <w:t>Tỉnh lộ 10A</w:t>
            </w:r>
          </w:p>
        </w:tc>
        <w:tc>
          <w:tcPr>
            <w:tcW w:w="68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b/>
                <w:color w:val="auto"/>
                <w:sz w:val="24"/>
              </w:rPr>
            </w:pPr>
          </w:p>
        </w:tc>
        <w:tc>
          <w:tcPr>
            <w:tcW w:w="68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b/>
                <w:color w:val="auto"/>
                <w:sz w:val="24"/>
              </w:rPr>
            </w:pPr>
          </w:p>
        </w:tc>
        <w:tc>
          <w:tcPr>
            <w:tcW w:w="68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b/>
                <w:color w:val="auto"/>
                <w:sz w:val="24"/>
              </w:rPr>
            </w:pPr>
          </w:p>
        </w:tc>
      </w:tr>
      <w:tr w:rsidR="00812CBA" w:rsidRPr="00D274E6" w:rsidTr="0012672F">
        <w:trPr>
          <w:trHeight w:val="6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color w:val="auto"/>
                <w:sz w:val="24"/>
              </w:rPr>
            </w:pPr>
          </w:p>
        </w:tc>
        <w:tc>
          <w:tcPr>
            <w:tcW w:w="266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5627DF">
            <w:pPr>
              <w:widowControl/>
              <w:spacing w:before="120" w:after="120" w:line="300" w:lineRule="exact"/>
              <w:jc w:val="both"/>
              <w:rPr>
                <w:rFonts w:eastAsia="Times New Roman"/>
                <w:color w:val="auto"/>
                <w:sz w:val="24"/>
              </w:rPr>
            </w:pPr>
            <w:r w:rsidRPr="00D274E6">
              <w:rPr>
                <w:rFonts w:eastAsia="Times New Roman"/>
                <w:color w:val="auto"/>
                <w:sz w:val="24"/>
              </w:rPr>
              <w:t xml:space="preserve">Từ giáp </w:t>
            </w:r>
            <w:r w:rsidR="005627DF" w:rsidRPr="00D274E6">
              <w:rPr>
                <w:rFonts w:eastAsia="Times New Roman"/>
                <w:color w:val="auto"/>
                <w:sz w:val="24"/>
              </w:rPr>
              <w:t>phường</w:t>
            </w:r>
            <w:r w:rsidRPr="00D274E6">
              <w:rPr>
                <w:rFonts w:eastAsia="Times New Roman"/>
                <w:color w:val="auto"/>
                <w:sz w:val="24"/>
              </w:rPr>
              <w:t xml:space="preserve"> Phú Thượng đến Ngã tư Thủy Dương </w:t>
            </w:r>
            <w:r w:rsidR="00AB7518" w:rsidRPr="00D274E6">
              <w:rPr>
                <w:rFonts w:eastAsia="Times New Roman"/>
                <w:color w:val="auto"/>
                <w:sz w:val="24"/>
              </w:rPr>
              <w:t>-</w:t>
            </w:r>
            <w:r w:rsidRPr="00D274E6">
              <w:rPr>
                <w:rFonts w:eastAsia="Times New Roman"/>
                <w:color w:val="auto"/>
                <w:sz w:val="24"/>
              </w:rPr>
              <w:t xml:space="preserve"> Thuận An</w:t>
            </w:r>
          </w:p>
        </w:tc>
        <w:tc>
          <w:tcPr>
            <w:tcW w:w="68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color w:val="auto"/>
                <w:sz w:val="24"/>
              </w:rPr>
            </w:pPr>
            <w:r w:rsidRPr="00D274E6">
              <w:rPr>
                <w:color w:val="auto"/>
                <w:sz w:val="24"/>
              </w:rPr>
              <w:t>5.090.000</w:t>
            </w:r>
          </w:p>
        </w:tc>
        <w:tc>
          <w:tcPr>
            <w:tcW w:w="68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color w:val="auto"/>
                <w:sz w:val="24"/>
              </w:rPr>
            </w:pPr>
            <w:r w:rsidRPr="00D274E6">
              <w:rPr>
                <w:color w:val="auto"/>
                <w:sz w:val="24"/>
              </w:rPr>
              <w:t>2.800.000</w:t>
            </w:r>
          </w:p>
        </w:tc>
        <w:tc>
          <w:tcPr>
            <w:tcW w:w="68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color w:val="auto"/>
                <w:sz w:val="24"/>
              </w:rPr>
            </w:pPr>
            <w:r w:rsidRPr="00D274E6">
              <w:rPr>
                <w:color w:val="auto"/>
                <w:sz w:val="24"/>
              </w:rPr>
              <w:t>1.963.000</w:t>
            </w:r>
          </w:p>
        </w:tc>
      </w:tr>
      <w:tr w:rsidR="00812CBA" w:rsidRPr="00D274E6" w:rsidTr="0012672F">
        <w:trPr>
          <w:trHeight w:val="6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color w:val="auto"/>
                <w:sz w:val="24"/>
              </w:rPr>
            </w:pPr>
          </w:p>
        </w:tc>
        <w:tc>
          <w:tcPr>
            <w:tcW w:w="266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AB7518">
            <w:pPr>
              <w:widowControl/>
              <w:spacing w:before="120" w:after="120" w:line="300" w:lineRule="exact"/>
              <w:jc w:val="both"/>
              <w:rPr>
                <w:rFonts w:eastAsia="Times New Roman"/>
                <w:color w:val="auto"/>
                <w:sz w:val="24"/>
              </w:rPr>
            </w:pPr>
            <w:r w:rsidRPr="00D274E6">
              <w:rPr>
                <w:rFonts w:eastAsia="Times New Roman"/>
                <w:color w:val="auto"/>
                <w:sz w:val="24"/>
              </w:rPr>
              <w:t xml:space="preserve">Từ ngã tư Thủy Dương </w:t>
            </w:r>
            <w:r w:rsidR="00AB7518" w:rsidRPr="00D274E6">
              <w:rPr>
                <w:rFonts w:eastAsia="Times New Roman"/>
                <w:color w:val="auto"/>
                <w:sz w:val="24"/>
              </w:rPr>
              <w:t>-</w:t>
            </w:r>
            <w:r w:rsidRPr="00D274E6">
              <w:rPr>
                <w:rFonts w:eastAsia="Times New Roman"/>
                <w:color w:val="auto"/>
                <w:sz w:val="24"/>
              </w:rPr>
              <w:t xml:space="preserve"> Thuận An đến cầu Phước Linh (vùng quy hoạch Khu E </w:t>
            </w:r>
            <w:r w:rsidR="00AB7518" w:rsidRPr="00D274E6">
              <w:rPr>
                <w:rFonts w:eastAsia="Times New Roman"/>
                <w:color w:val="auto"/>
                <w:sz w:val="24"/>
              </w:rPr>
              <w:t>-</w:t>
            </w:r>
            <w:r w:rsidRPr="00D274E6">
              <w:rPr>
                <w:rFonts w:eastAsia="Times New Roman"/>
                <w:color w:val="auto"/>
                <w:sz w:val="24"/>
              </w:rPr>
              <w:t xml:space="preserve"> Đô thị An Vân Dương) </w:t>
            </w:r>
          </w:p>
        </w:tc>
        <w:tc>
          <w:tcPr>
            <w:tcW w:w="68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color w:val="auto"/>
                <w:sz w:val="24"/>
              </w:rPr>
            </w:pPr>
            <w:r w:rsidRPr="00D274E6">
              <w:rPr>
                <w:color w:val="auto"/>
                <w:sz w:val="24"/>
              </w:rPr>
              <w:t>1.638.000</w:t>
            </w:r>
          </w:p>
        </w:tc>
        <w:tc>
          <w:tcPr>
            <w:tcW w:w="68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color w:val="auto"/>
                <w:sz w:val="24"/>
              </w:rPr>
            </w:pPr>
            <w:r w:rsidRPr="00D274E6">
              <w:rPr>
                <w:color w:val="auto"/>
                <w:sz w:val="24"/>
              </w:rPr>
              <w:t>1.144.000</w:t>
            </w:r>
          </w:p>
        </w:tc>
        <w:tc>
          <w:tcPr>
            <w:tcW w:w="68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color w:val="auto"/>
                <w:sz w:val="24"/>
              </w:rPr>
            </w:pPr>
            <w:r w:rsidRPr="00D274E6">
              <w:rPr>
                <w:color w:val="auto"/>
                <w:sz w:val="24"/>
              </w:rPr>
              <w:t>800.000</w:t>
            </w:r>
          </w:p>
        </w:tc>
      </w:tr>
      <w:tr w:rsidR="00812CBA" w:rsidRPr="00D274E6" w:rsidTr="0012672F">
        <w:trPr>
          <w:trHeight w:val="31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color w:val="auto"/>
                <w:sz w:val="24"/>
              </w:rPr>
            </w:pPr>
          </w:p>
        </w:tc>
        <w:tc>
          <w:tcPr>
            <w:tcW w:w="266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015475">
            <w:pPr>
              <w:widowControl/>
              <w:spacing w:before="120" w:after="120" w:line="300" w:lineRule="exact"/>
              <w:jc w:val="both"/>
              <w:rPr>
                <w:rFonts w:eastAsia="Times New Roman"/>
                <w:color w:val="auto"/>
                <w:sz w:val="24"/>
              </w:rPr>
            </w:pPr>
            <w:r w:rsidRPr="00D274E6">
              <w:rPr>
                <w:rFonts w:eastAsia="Times New Roman"/>
                <w:color w:val="auto"/>
                <w:sz w:val="24"/>
              </w:rPr>
              <w:t>Từ c</w:t>
            </w:r>
            <w:r w:rsidR="007F114A" w:rsidRPr="00D274E6">
              <w:rPr>
                <w:rFonts w:eastAsia="Times New Roman"/>
                <w:color w:val="auto"/>
                <w:sz w:val="24"/>
              </w:rPr>
              <w:t>ầ</w:t>
            </w:r>
            <w:r w:rsidRPr="00D274E6">
              <w:rPr>
                <w:rFonts w:eastAsia="Times New Roman"/>
                <w:color w:val="auto"/>
                <w:sz w:val="24"/>
              </w:rPr>
              <w:t>u Phước Linh đến cầu Long</w:t>
            </w:r>
          </w:p>
        </w:tc>
        <w:tc>
          <w:tcPr>
            <w:tcW w:w="68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color w:val="auto"/>
                <w:sz w:val="24"/>
              </w:rPr>
            </w:pPr>
            <w:r w:rsidRPr="00D274E6">
              <w:rPr>
                <w:color w:val="auto"/>
                <w:sz w:val="24"/>
              </w:rPr>
              <w:t>682.000</w:t>
            </w:r>
          </w:p>
        </w:tc>
        <w:tc>
          <w:tcPr>
            <w:tcW w:w="68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color w:val="auto"/>
                <w:sz w:val="24"/>
              </w:rPr>
            </w:pPr>
            <w:r w:rsidRPr="00D274E6">
              <w:rPr>
                <w:color w:val="auto"/>
                <w:sz w:val="24"/>
              </w:rPr>
              <w:t>448.000</w:t>
            </w:r>
          </w:p>
        </w:tc>
        <w:tc>
          <w:tcPr>
            <w:tcW w:w="68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color w:val="auto"/>
                <w:sz w:val="24"/>
              </w:rPr>
            </w:pPr>
            <w:r w:rsidRPr="00D274E6">
              <w:rPr>
                <w:color w:val="auto"/>
                <w:sz w:val="24"/>
              </w:rPr>
              <w:t>312.000</w:t>
            </w:r>
          </w:p>
        </w:tc>
      </w:tr>
      <w:tr w:rsidR="00812CBA" w:rsidRPr="00D274E6" w:rsidTr="0012672F">
        <w:trPr>
          <w:trHeight w:val="31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color w:val="auto"/>
                <w:sz w:val="24"/>
              </w:rPr>
            </w:pPr>
          </w:p>
        </w:tc>
        <w:tc>
          <w:tcPr>
            <w:tcW w:w="266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015475">
            <w:pPr>
              <w:widowControl/>
              <w:spacing w:before="120" w:after="120" w:line="300" w:lineRule="exact"/>
              <w:jc w:val="both"/>
              <w:rPr>
                <w:rFonts w:eastAsia="Times New Roman"/>
                <w:color w:val="auto"/>
                <w:sz w:val="24"/>
              </w:rPr>
            </w:pPr>
            <w:r w:rsidRPr="00D274E6">
              <w:rPr>
                <w:rFonts w:eastAsia="Times New Roman"/>
                <w:color w:val="auto"/>
                <w:sz w:val="24"/>
              </w:rPr>
              <w:t>Từ c</w:t>
            </w:r>
            <w:r w:rsidR="007F114A" w:rsidRPr="00D274E6">
              <w:rPr>
                <w:rFonts w:eastAsia="Times New Roman"/>
                <w:color w:val="auto"/>
                <w:sz w:val="24"/>
              </w:rPr>
              <w:t>ầ</w:t>
            </w:r>
            <w:r w:rsidRPr="00D274E6">
              <w:rPr>
                <w:rFonts w:eastAsia="Times New Roman"/>
                <w:color w:val="auto"/>
                <w:sz w:val="24"/>
              </w:rPr>
              <w:t>u Long đến giáp xã Phú Xuân</w:t>
            </w:r>
          </w:p>
        </w:tc>
        <w:tc>
          <w:tcPr>
            <w:tcW w:w="68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color w:val="auto"/>
                <w:sz w:val="24"/>
              </w:rPr>
            </w:pPr>
            <w:r w:rsidRPr="00D274E6">
              <w:rPr>
                <w:color w:val="auto"/>
                <w:sz w:val="24"/>
              </w:rPr>
              <w:t>546.000</w:t>
            </w:r>
          </w:p>
        </w:tc>
        <w:tc>
          <w:tcPr>
            <w:tcW w:w="68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color w:val="auto"/>
                <w:sz w:val="24"/>
              </w:rPr>
            </w:pPr>
            <w:r w:rsidRPr="00D274E6">
              <w:rPr>
                <w:color w:val="auto"/>
                <w:sz w:val="24"/>
              </w:rPr>
              <w:t>383.000</w:t>
            </w:r>
          </w:p>
        </w:tc>
        <w:tc>
          <w:tcPr>
            <w:tcW w:w="68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color w:val="auto"/>
                <w:sz w:val="24"/>
              </w:rPr>
            </w:pPr>
            <w:r w:rsidRPr="00D274E6">
              <w:rPr>
                <w:color w:val="auto"/>
                <w:sz w:val="24"/>
              </w:rPr>
              <w:t>266.000</w:t>
            </w:r>
          </w:p>
        </w:tc>
      </w:tr>
      <w:tr w:rsidR="00812CBA" w:rsidRPr="00D274E6" w:rsidTr="0012672F">
        <w:trPr>
          <w:trHeight w:val="31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3</w:t>
            </w:r>
          </w:p>
        </w:tc>
        <w:tc>
          <w:tcPr>
            <w:tcW w:w="266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015475">
            <w:pPr>
              <w:widowControl/>
              <w:spacing w:before="120" w:after="120" w:line="300" w:lineRule="exact"/>
              <w:jc w:val="both"/>
              <w:rPr>
                <w:rFonts w:eastAsia="Times New Roman"/>
                <w:color w:val="auto"/>
                <w:sz w:val="24"/>
              </w:rPr>
            </w:pPr>
            <w:r w:rsidRPr="00D274E6">
              <w:rPr>
                <w:rFonts w:eastAsia="Times New Roman"/>
                <w:color w:val="auto"/>
                <w:sz w:val="24"/>
              </w:rPr>
              <w:t>Tuyến đường Liên xã Phú Mỹ - Phú An</w:t>
            </w:r>
          </w:p>
        </w:tc>
        <w:tc>
          <w:tcPr>
            <w:tcW w:w="68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color w:val="auto"/>
                <w:sz w:val="24"/>
              </w:rPr>
            </w:pPr>
            <w:r w:rsidRPr="00D274E6">
              <w:rPr>
                <w:color w:val="auto"/>
                <w:sz w:val="24"/>
              </w:rPr>
              <w:t>546.000</w:t>
            </w:r>
          </w:p>
        </w:tc>
        <w:tc>
          <w:tcPr>
            <w:tcW w:w="68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color w:val="auto"/>
                <w:sz w:val="24"/>
              </w:rPr>
            </w:pPr>
            <w:r w:rsidRPr="00D274E6">
              <w:rPr>
                <w:color w:val="auto"/>
                <w:sz w:val="24"/>
              </w:rPr>
              <w:t>383.000</w:t>
            </w:r>
          </w:p>
        </w:tc>
        <w:tc>
          <w:tcPr>
            <w:tcW w:w="68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color w:val="auto"/>
                <w:sz w:val="24"/>
              </w:rPr>
            </w:pPr>
            <w:r w:rsidRPr="00D274E6">
              <w:rPr>
                <w:color w:val="auto"/>
                <w:sz w:val="24"/>
              </w:rPr>
              <w:t>266.</w:t>
            </w:r>
            <w:r w:rsidR="007B4DEB" w:rsidRPr="00D274E6">
              <w:rPr>
                <w:color w:val="auto"/>
                <w:sz w:val="24"/>
              </w:rPr>
              <w:t>0</w:t>
            </w:r>
            <w:r w:rsidRPr="00D274E6">
              <w:rPr>
                <w:color w:val="auto"/>
                <w:sz w:val="24"/>
              </w:rPr>
              <w:t>00</w:t>
            </w:r>
          </w:p>
        </w:tc>
      </w:tr>
      <w:tr w:rsidR="00812CBA" w:rsidRPr="00D274E6" w:rsidTr="0012672F">
        <w:trPr>
          <w:trHeight w:val="31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4</w:t>
            </w:r>
          </w:p>
        </w:tc>
        <w:tc>
          <w:tcPr>
            <w:tcW w:w="266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AB7518">
            <w:pPr>
              <w:widowControl/>
              <w:spacing w:before="120" w:after="120" w:line="300" w:lineRule="exact"/>
              <w:jc w:val="both"/>
              <w:rPr>
                <w:rFonts w:eastAsia="Times New Roman"/>
                <w:color w:val="auto"/>
                <w:sz w:val="24"/>
              </w:rPr>
            </w:pPr>
            <w:r w:rsidRPr="00D274E6">
              <w:rPr>
                <w:rFonts w:eastAsia="Times New Roman"/>
                <w:color w:val="auto"/>
                <w:sz w:val="24"/>
              </w:rPr>
              <w:t xml:space="preserve">Tuyến đường Liên </w:t>
            </w:r>
            <w:r w:rsidR="00AB7518" w:rsidRPr="00D274E6">
              <w:rPr>
                <w:rFonts w:eastAsia="Times New Roman"/>
                <w:color w:val="auto"/>
                <w:sz w:val="24"/>
              </w:rPr>
              <w:t>phường</w:t>
            </w:r>
            <w:r w:rsidRPr="00D274E6">
              <w:rPr>
                <w:rFonts w:eastAsia="Times New Roman"/>
                <w:color w:val="auto"/>
                <w:sz w:val="24"/>
              </w:rPr>
              <w:t xml:space="preserve"> Phú Thượng - Phú Mỹ - Phú Hồ</w:t>
            </w:r>
          </w:p>
        </w:tc>
        <w:tc>
          <w:tcPr>
            <w:tcW w:w="68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color w:val="auto"/>
                <w:sz w:val="26"/>
                <w:szCs w:val="26"/>
              </w:rPr>
            </w:pPr>
          </w:p>
        </w:tc>
        <w:tc>
          <w:tcPr>
            <w:tcW w:w="68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color w:val="auto"/>
                <w:sz w:val="26"/>
                <w:szCs w:val="26"/>
              </w:rPr>
            </w:pPr>
          </w:p>
        </w:tc>
        <w:tc>
          <w:tcPr>
            <w:tcW w:w="68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color w:val="auto"/>
                <w:sz w:val="26"/>
                <w:szCs w:val="26"/>
              </w:rPr>
            </w:pPr>
          </w:p>
        </w:tc>
      </w:tr>
      <w:tr w:rsidR="00812CBA" w:rsidRPr="00D274E6" w:rsidTr="00AB7518">
        <w:trPr>
          <w:trHeight w:val="968"/>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color w:val="auto"/>
                <w:sz w:val="24"/>
              </w:rPr>
            </w:pPr>
          </w:p>
        </w:tc>
        <w:tc>
          <w:tcPr>
            <w:tcW w:w="266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AB7518">
            <w:pPr>
              <w:widowControl/>
              <w:spacing w:before="120" w:after="120" w:line="300" w:lineRule="exact"/>
              <w:jc w:val="both"/>
              <w:rPr>
                <w:rFonts w:eastAsia="Times New Roman"/>
                <w:color w:val="auto"/>
                <w:sz w:val="24"/>
              </w:rPr>
            </w:pPr>
            <w:r w:rsidRPr="00D274E6">
              <w:rPr>
                <w:rFonts w:eastAsia="Times New Roman"/>
                <w:color w:val="auto"/>
                <w:sz w:val="24"/>
              </w:rPr>
              <w:t xml:space="preserve">Đoạn từ Giáp </w:t>
            </w:r>
            <w:r w:rsidR="00AB7518" w:rsidRPr="00D274E6">
              <w:rPr>
                <w:rFonts w:eastAsia="Times New Roman"/>
                <w:color w:val="auto"/>
                <w:sz w:val="24"/>
              </w:rPr>
              <w:t>phường</w:t>
            </w:r>
            <w:r w:rsidRPr="00D274E6">
              <w:rPr>
                <w:rFonts w:eastAsia="Times New Roman"/>
                <w:color w:val="auto"/>
                <w:sz w:val="24"/>
              </w:rPr>
              <w:t xml:space="preserve"> Phú Thượng đến Đường Thuỷ Dương - Thuận An (Trong Khu C - An Vân Dương)</w:t>
            </w:r>
          </w:p>
        </w:tc>
        <w:tc>
          <w:tcPr>
            <w:tcW w:w="68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color w:val="auto"/>
                <w:sz w:val="24"/>
              </w:rPr>
            </w:pPr>
            <w:r w:rsidRPr="00D274E6">
              <w:rPr>
                <w:color w:val="auto"/>
                <w:sz w:val="24"/>
              </w:rPr>
              <w:t>2.041.000</w:t>
            </w:r>
          </w:p>
        </w:tc>
        <w:tc>
          <w:tcPr>
            <w:tcW w:w="68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color w:val="auto"/>
                <w:sz w:val="24"/>
              </w:rPr>
            </w:pPr>
            <w:r w:rsidRPr="00D274E6">
              <w:rPr>
                <w:color w:val="auto"/>
                <w:sz w:val="24"/>
              </w:rPr>
              <w:t>1.430.000</w:t>
            </w:r>
          </w:p>
        </w:tc>
        <w:tc>
          <w:tcPr>
            <w:tcW w:w="68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color w:val="auto"/>
                <w:sz w:val="24"/>
              </w:rPr>
            </w:pPr>
            <w:r w:rsidRPr="00D274E6">
              <w:rPr>
                <w:color w:val="auto"/>
                <w:sz w:val="24"/>
              </w:rPr>
              <w:t>1.000.000</w:t>
            </w:r>
          </w:p>
        </w:tc>
      </w:tr>
      <w:tr w:rsidR="00812CBA" w:rsidRPr="00D274E6" w:rsidTr="0012672F">
        <w:trPr>
          <w:trHeight w:val="6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color w:val="auto"/>
                <w:sz w:val="24"/>
              </w:rPr>
            </w:pPr>
          </w:p>
        </w:tc>
        <w:tc>
          <w:tcPr>
            <w:tcW w:w="266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015475">
            <w:pPr>
              <w:widowControl/>
              <w:spacing w:before="120" w:after="120" w:line="300" w:lineRule="exact"/>
              <w:jc w:val="both"/>
              <w:rPr>
                <w:rFonts w:eastAsia="Times New Roman"/>
                <w:color w:val="auto"/>
                <w:sz w:val="24"/>
              </w:rPr>
            </w:pPr>
            <w:r w:rsidRPr="00D274E6">
              <w:rPr>
                <w:rFonts w:eastAsia="Times New Roman"/>
                <w:color w:val="auto"/>
                <w:sz w:val="24"/>
              </w:rPr>
              <w:t>Đoạn từ Đường Thuỷ Dương - Thuận An đến Miếu Phước Linh</w:t>
            </w:r>
          </w:p>
        </w:tc>
        <w:tc>
          <w:tcPr>
            <w:tcW w:w="68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color w:val="auto"/>
                <w:sz w:val="24"/>
              </w:rPr>
            </w:pPr>
            <w:r w:rsidRPr="00D274E6">
              <w:rPr>
                <w:color w:val="auto"/>
                <w:sz w:val="24"/>
              </w:rPr>
              <w:t>786.000</w:t>
            </w:r>
          </w:p>
        </w:tc>
        <w:tc>
          <w:tcPr>
            <w:tcW w:w="68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color w:val="auto"/>
                <w:sz w:val="24"/>
              </w:rPr>
            </w:pPr>
            <w:r w:rsidRPr="00D274E6">
              <w:rPr>
                <w:color w:val="auto"/>
                <w:sz w:val="24"/>
              </w:rPr>
              <w:t>552.000</w:t>
            </w:r>
          </w:p>
        </w:tc>
        <w:tc>
          <w:tcPr>
            <w:tcW w:w="68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color w:val="auto"/>
                <w:sz w:val="24"/>
              </w:rPr>
            </w:pPr>
            <w:r w:rsidRPr="00D274E6">
              <w:rPr>
                <w:color w:val="auto"/>
                <w:sz w:val="24"/>
              </w:rPr>
              <w:t>390.000</w:t>
            </w:r>
          </w:p>
        </w:tc>
      </w:tr>
      <w:tr w:rsidR="00812CBA" w:rsidRPr="00D274E6" w:rsidTr="0012672F">
        <w:trPr>
          <w:trHeight w:val="31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color w:val="auto"/>
                <w:sz w:val="24"/>
              </w:rPr>
            </w:pPr>
          </w:p>
        </w:tc>
        <w:tc>
          <w:tcPr>
            <w:tcW w:w="266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015475">
            <w:pPr>
              <w:widowControl/>
              <w:spacing w:before="120" w:after="120" w:line="300" w:lineRule="exact"/>
              <w:jc w:val="both"/>
              <w:rPr>
                <w:rFonts w:eastAsia="Times New Roman"/>
                <w:color w:val="auto"/>
                <w:sz w:val="24"/>
              </w:rPr>
            </w:pPr>
            <w:r w:rsidRPr="00D274E6">
              <w:rPr>
                <w:rFonts w:eastAsia="Times New Roman"/>
                <w:color w:val="auto"/>
                <w:sz w:val="24"/>
              </w:rPr>
              <w:t>Đoạn từ Miếu Phước Linh đến giáp xã Phú Hồ</w:t>
            </w:r>
          </w:p>
        </w:tc>
        <w:tc>
          <w:tcPr>
            <w:tcW w:w="68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color w:val="auto"/>
                <w:sz w:val="24"/>
              </w:rPr>
            </w:pPr>
            <w:r w:rsidRPr="00D274E6">
              <w:rPr>
                <w:color w:val="auto"/>
                <w:sz w:val="24"/>
              </w:rPr>
              <w:t>546.000</w:t>
            </w:r>
          </w:p>
        </w:tc>
        <w:tc>
          <w:tcPr>
            <w:tcW w:w="68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color w:val="auto"/>
                <w:sz w:val="24"/>
              </w:rPr>
            </w:pPr>
            <w:r w:rsidRPr="00D274E6">
              <w:rPr>
                <w:color w:val="auto"/>
                <w:sz w:val="24"/>
              </w:rPr>
              <w:t>383.000</w:t>
            </w:r>
          </w:p>
        </w:tc>
        <w:tc>
          <w:tcPr>
            <w:tcW w:w="68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color w:val="auto"/>
                <w:sz w:val="24"/>
              </w:rPr>
            </w:pPr>
            <w:r w:rsidRPr="00D274E6">
              <w:rPr>
                <w:color w:val="auto"/>
                <w:sz w:val="24"/>
              </w:rPr>
              <w:t>266.000</w:t>
            </w:r>
          </w:p>
        </w:tc>
      </w:tr>
      <w:tr w:rsidR="00812CBA" w:rsidRPr="00D274E6" w:rsidTr="0012672F">
        <w:trPr>
          <w:trHeight w:val="6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5</w:t>
            </w:r>
          </w:p>
        </w:tc>
        <w:tc>
          <w:tcPr>
            <w:tcW w:w="266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015475">
            <w:pPr>
              <w:widowControl/>
              <w:spacing w:before="120" w:after="120" w:line="300" w:lineRule="exact"/>
              <w:jc w:val="both"/>
              <w:rPr>
                <w:rFonts w:eastAsia="Times New Roman"/>
                <w:color w:val="auto"/>
                <w:sz w:val="24"/>
              </w:rPr>
            </w:pPr>
            <w:r w:rsidRPr="00D274E6">
              <w:rPr>
                <w:rFonts w:eastAsia="Times New Roman"/>
                <w:color w:val="auto"/>
                <w:sz w:val="24"/>
              </w:rPr>
              <w:t>Các đường xóm chính thôn Dưỡng Mong (Khu C - Đô thị An Vân Dương)</w:t>
            </w:r>
          </w:p>
        </w:tc>
        <w:tc>
          <w:tcPr>
            <w:tcW w:w="68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color w:val="auto"/>
                <w:sz w:val="24"/>
              </w:rPr>
            </w:pPr>
            <w:r w:rsidRPr="00D274E6">
              <w:rPr>
                <w:color w:val="auto"/>
                <w:sz w:val="24"/>
              </w:rPr>
              <w:t>682.000</w:t>
            </w:r>
          </w:p>
        </w:tc>
        <w:tc>
          <w:tcPr>
            <w:tcW w:w="68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color w:val="auto"/>
                <w:sz w:val="24"/>
              </w:rPr>
            </w:pPr>
            <w:r w:rsidRPr="00D274E6">
              <w:rPr>
                <w:color w:val="auto"/>
                <w:sz w:val="24"/>
              </w:rPr>
              <w:t>448.000</w:t>
            </w:r>
          </w:p>
        </w:tc>
        <w:tc>
          <w:tcPr>
            <w:tcW w:w="68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color w:val="auto"/>
                <w:sz w:val="24"/>
              </w:rPr>
            </w:pPr>
            <w:r w:rsidRPr="00D274E6">
              <w:rPr>
                <w:color w:val="auto"/>
                <w:sz w:val="24"/>
              </w:rPr>
              <w:t>312.000</w:t>
            </w:r>
          </w:p>
        </w:tc>
      </w:tr>
    </w:tbl>
    <w:p w:rsidR="007B61EC" w:rsidRPr="00D274E6" w:rsidRDefault="007B61EC" w:rsidP="007B61EC">
      <w:pPr>
        <w:spacing w:before="120"/>
        <w:rPr>
          <w:b/>
          <w:color w:val="auto"/>
          <w:sz w:val="24"/>
        </w:rPr>
      </w:pPr>
      <w:r w:rsidRPr="00D274E6">
        <w:rPr>
          <w:b/>
          <w:color w:val="auto"/>
          <w:sz w:val="24"/>
        </w:rPr>
        <w:t>b) Giá đất ở các khu vực còn lại</w:t>
      </w:r>
    </w:p>
    <w:p w:rsidR="007B61EC" w:rsidRPr="00D274E6" w:rsidRDefault="007B61EC" w:rsidP="007B61E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01"/>
        <w:gridCol w:w="6480"/>
        <w:gridCol w:w="996"/>
        <w:gridCol w:w="996"/>
      </w:tblGrid>
      <w:tr w:rsidR="00812CBA" w:rsidRPr="00D274E6" w:rsidTr="0012672F">
        <w:trPr>
          <w:trHeight w:val="315"/>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1EC" w:rsidRPr="00D274E6" w:rsidRDefault="00A85244" w:rsidP="0012672F">
            <w:pPr>
              <w:jc w:val="center"/>
              <w:rPr>
                <w:rFonts w:eastAsia="Times New Roman"/>
                <w:b/>
                <w:bCs/>
                <w:color w:val="auto"/>
                <w:sz w:val="24"/>
              </w:rPr>
            </w:pPr>
            <w:r w:rsidRPr="00D274E6">
              <w:rPr>
                <w:b/>
                <w:color w:val="auto"/>
                <w:sz w:val="24"/>
              </w:rPr>
              <w:t>Khu vực</w:t>
            </w:r>
          </w:p>
        </w:tc>
        <w:tc>
          <w:tcPr>
            <w:tcW w:w="3560"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
                <w:bCs/>
                <w:color w:val="auto"/>
                <w:sz w:val="24"/>
              </w:rPr>
            </w:pPr>
            <w:r w:rsidRPr="00D274E6">
              <w:rPr>
                <w:rFonts w:eastAsia="Times New Roman"/>
                <w:b/>
                <w:bCs/>
                <w:color w:val="auto"/>
                <w:sz w:val="24"/>
              </w:rPr>
              <w:t>Địa giới hành chính</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rsidR="007B61EC" w:rsidRPr="00D274E6" w:rsidRDefault="007B61EC" w:rsidP="0012672F">
            <w:pPr>
              <w:jc w:val="center"/>
              <w:rPr>
                <w:rFonts w:eastAsia="Times New Roman"/>
                <w:b/>
                <w:bCs/>
                <w:color w:val="auto"/>
                <w:sz w:val="24"/>
              </w:rPr>
            </w:pPr>
            <w:r w:rsidRPr="00D274E6">
              <w:rPr>
                <w:rFonts w:eastAsia="Times New Roman"/>
                <w:b/>
                <w:bCs/>
                <w:color w:val="auto"/>
                <w:sz w:val="24"/>
              </w:rPr>
              <w:t>Vị trí 1</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
                <w:bCs/>
                <w:color w:val="auto"/>
                <w:sz w:val="24"/>
              </w:rPr>
            </w:pPr>
            <w:r w:rsidRPr="00D274E6">
              <w:rPr>
                <w:rFonts w:eastAsia="Times New Roman"/>
                <w:b/>
                <w:bCs/>
                <w:color w:val="auto"/>
                <w:sz w:val="24"/>
              </w:rPr>
              <w:t>Vị trí 2</w:t>
            </w:r>
          </w:p>
        </w:tc>
      </w:tr>
      <w:tr w:rsidR="00812CBA" w:rsidRPr="00D274E6" w:rsidTr="0012672F">
        <w:trPr>
          <w:trHeight w:val="945"/>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color w:val="auto"/>
                <w:sz w:val="24"/>
              </w:rPr>
            </w:pPr>
            <w:r w:rsidRPr="00D274E6">
              <w:rPr>
                <w:rFonts w:eastAsia="Times New Roman"/>
                <w:color w:val="auto"/>
                <w:sz w:val="24"/>
              </w:rPr>
              <w:t>KV1</w:t>
            </w:r>
          </w:p>
        </w:tc>
        <w:tc>
          <w:tcPr>
            <w:tcW w:w="3560"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rPr>
                <w:rFonts w:eastAsia="Times New Roman"/>
                <w:color w:val="auto"/>
                <w:sz w:val="24"/>
              </w:rPr>
            </w:pPr>
            <w:r w:rsidRPr="00D274E6">
              <w:rPr>
                <w:rFonts w:eastAsia="Times New Roman"/>
                <w:color w:val="auto"/>
                <w:sz w:val="24"/>
              </w:rPr>
              <w:t>Các tuyến ngang nối Tỉnh lộ 10A đến tuyến liên xã Thượng - Mỹ - Hồ đoạn từ giáp xã đường Thủy Dương - Thuận An đến Miếu Phước Linh; Tuyến chính thôn Mong An</w:t>
            </w:r>
          </w:p>
        </w:tc>
        <w:tc>
          <w:tcPr>
            <w:tcW w:w="536"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rFonts w:eastAsia="Times New Roman"/>
                <w:bCs/>
                <w:color w:val="auto"/>
                <w:sz w:val="24"/>
              </w:rPr>
            </w:pPr>
            <w:r w:rsidRPr="00D274E6">
              <w:rPr>
                <w:rFonts w:eastAsia="Times New Roman"/>
                <w:bCs/>
                <w:color w:val="auto"/>
                <w:sz w:val="24"/>
              </w:rPr>
              <w:t>336.000</w:t>
            </w:r>
          </w:p>
        </w:tc>
        <w:tc>
          <w:tcPr>
            <w:tcW w:w="536"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rFonts w:eastAsia="Times New Roman"/>
                <w:bCs/>
                <w:color w:val="auto"/>
                <w:sz w:val="24"/>
              </w:rPr>
            </w:pPr>
            <w:r w:rsidRPr="00D274E6">
              <w:rPr>
                <w:rFonts w:eastAsia="Times New Roman"/>
                <w:bCs/>
                <w:color w:val="auto"/>
                <w:sz w:val="24"/>
              </w:rPr>
              <w:t>234.000</w:t>
            </w:r>
          </w:p>
        </w:tc>
      </w:tr>
      <w:tr w:rsidR="00812CBA" w:rsidRPr="00D274E6" w:rsidTr="0012672F">
        <w:trPr>
          <w:trHeight w:val="945"/>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color w:val="auto"/>
                <w:sz w:val="24"/>
              </w:rPr>
            </w:pPr>
            <w:r w:rsidRPr="00D274E6">
              <w:rPr>
                <w:rFonts w:eastAsia="Times New Roman"/>
                <w:color w:val="auto"/>
                <w:sz w:val="24"/>
              </w:rPr>
              <w:t>KV2</w:t>
            </w:r>
          </w:p>
        </w:tc>
        <w:tc>
          <w:tcPr>
            <w:tcW w:w="3560"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rPr>
                <w:rFonts w:eastAsia="Times New Roman"/>
                <w:color w:val="auto"/>
                <w:sz w:val="24"/>
              </w:rPr>
            </w:pPr>
            <w:r w:rsidRPr="00D274E6">
              <w:rPr>
                <w:rFonts w:eastAsia="Times New Roman"/>
                <w:color w:val="auto"/>
                <w:sz w:val="24"/>
              </w:rPr>
              <w:t>Các tuyến ngang nối Tỉnh lộ 10A đến tuyến liên xã Thượng - Mỹ - Hồ đoạn từ Miếu Phước Linh đến giáp xã Phú Hồ; Ngoài các vị trí 1, 2, 3 các tuyến đường chính các thôn</w:t>
            </w:r>
          </w:p>
        </w:tc>
        <w:tc>
          <w:tcPr>
            <w:tcW w:w="536"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rFonts w:eastAsia="Times New Roman"/>
                <w:bCs/>
                <w:color w:val="auto"/>
                <w:sz w:val="24"/>
              </w:rPr>
            </w:pPr>
            <w:r w:rsidRPr="00D274E6">
              <w:rPr>
                <w:rFonts w:eastAsia="Times New Roman"/>
                <w:bCs/>
                <w:color w:val="auto"/>
                <w:sz w:val="24"/>
              </w:rPr>
              <w:t>270.000</w:t>
            </w:r>
          </w:p>
        </w:tc>
        <w:tc>
          <w:tcPr>
            <w:tcW w:w="536"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E548AB">
            <w:pPr>
              <w:jc w:val="right"/>
              <w:rPr>
                <w:rFonts w:eastAsia="Times New Roman"/>
                <w:bCs/>
                <w:color w:val="auto"/>
                <w:sz w:val="24"/>
              </w:rPr>
            </w:pPr>
            <w:r w:rsidRPr="00D274E6">
              <w:rPr>
                <w:rFonts w:eastAsia="Times New Roman"/>
                <w:bCs/>
                <w:color w:val="auto"/>
                <w:sz w:val="24"/>
              </w:rPr>
              <w:t>192.000</w:t>
            </w:r>
          </w:p>
        </w:tc>
      </w:tr>
      <w:tr w:rsidR="00812CBA" w:rsidRPr="00D274E6" w:rsidTr="0012672F">
        <w:trPr>
          <w:trHeight w:val="315"/>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color w:val="auto"/>
                <w:sz w:val="24"/>
              </w:rPr>
            </w:pPr>
            <w:r w:rsidRPr="00D274E6">
              <w:rPr>
                <w:rFonts w:eastAsia="Times New Roman"/>
                <w:color w:val="auto"/>
                <w:sz w:val="24"/>
              </w:rPr>
              <w:t>KV3</w:t>
            </w:r>
          </w:p>
        </w:tc>
        <w:tc>
          <w:tcPr>
            <w:tcW w:w="3560"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rPr>
                <w:rFonts w:eastAsia="Times New Roman"/>
                <w:color w:val="auto"/>
                <w:sz w:val="24"/>
              </w:rPr>
            </w:pPr>
            <w:r w:rsidRPr="00D274E6">
              <w:rPr>
                <w:rFonts w:eastAsia="Times New Roman"/>
                <w:color w:val="auto"/>
                <w:sz w:val="24"/>
              </w:rPr>
              <w:t>Các khu vực còn lại</w:t>
            </w:r>
          </w:p>
        </w:tc>
        <w:tc>
          <w:tcPr>
            <w:tcW w:w="1072" w:type="pct"/>
            <w:gridSpan w:val="2"/>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162.000</w:t>
            </w:r>
          </w:p>
        </w:tc>
      </w:tr>
    </w:tbl>
    <w:p w:rsidR="00015475" w:rsidRPr="00D274E6" w:rsidRDefault="00015475" w:rsidP="007B61EC">
      <w:pPr>
        <w:pStyle w:val="Heading1"/>
        <w:spacing w:before="120" w:after="0"/>
        <w:rPr>
          <w:rFonts w:ascii="Times New Roman" w:hAnsi="Times New Roman" w:cs="Times New Roman"/>
          <w:color w:val="auto"/>
          <w:sz w:val="24"/>
        </w:rPr>
      </w:pPr>
      <w:bookmarkStart w:id="35" w:name="_Toc25865930"/>
    </w:p>
    <w:p w:rsidR="007B61EC" w:rsidRPr="00D274E6" w:rsidRDefault="00A72F37" w:rsidP="007B61EC">
      <w:pPr>
        <w:pStyle w:val="Heading1"/>
        <w:spacing w:before="120" w:after="0"/>
        <w:rPr>
          <w:rFonts w:ascii="Times New Roman" w:hAnsi="Times New Roman" w:cs="Times New Roman"/>
          <w:b w:val="0"/>
          <w:color w:val="auto"/>
          <w:sz w:val="24"/>
        </w:rPr>
      </w:pPr>
      <w:r w:rsidRPr="00D274E6">
        <w:rPr>
          <w:rFonts w:ascii="Times New Roman" w:hAnsi="Times New Roman" w:cs="Times New Roman"/>
          <w:color w:val="auto"/>
          <w:sz w:val="24"/>
        </w:rPr>
        <w:t>2</w:t>
      </w:r>
      <w:r w:rsidR="007B61EC" w:rsidRPr="00D274E6">
        <w:rPr>
          <w:rFonts w:ascii="Times New Roman" w:hAnsi="Times New Roman" w:cs="Times New Roman"/>
          <w:color w:val="auto"/>
          <w:sz w:val="24"/>
        </w:rPr>
        <w:t>. XÃ PHÚ THUẬN</w:t>
      </w:r>
      <w:bookmarkEnd w:id="35"/>
    </w:p>
    <w:p w:rsidR="007B61EC" w:rsidRPr="00D274E6" w:rsidRDefault="007B61EC" w:rsidP="007B61EC">
      <w:pPr>
        <w:spacing w:before="120"/>
        <w:rPr>
          <w:b/>
          <w:color w:val="auto"/>
          <w:sz w:val="24"/>
        </w:rPr>
      </w:pPr>
      <w:r w:rsidRPr="00D274E6">
        <w:rPr>
          <w:b/>
          <w:color w:val="auto"/>
          <w:sz w:val="24"/>
        </w:rPr>
        <w:t>a) Giá đất ở nằm ven đường giao thông chính</w:t>
      </w:r>
    </w:p>
    <w:p w:rsidR="007B61EC" w:rsidRPr="00D274E6" w:rsidRDefault="007B61EC"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554"/>
        <w:gridCol w:w="5414"/>
        <w:gridCol w:w="1229"/>
        <w:gridCol w:w="1095"/>
        <w:gridCol w:w="1281"/>
      </w:tblGrid>
      <w:tr w:rsidR="00812CBA" w:rsidRPr="00D274E6" w:rsidTr="0012672F">
        <w:trPr>
          <w:trHeight w:val="315"/>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TT</w:t>
            </w:r>
          </w:p>
        </w:tc>
        <w:tc>
          <w:tcPr>
            <w:tcW w:w="2828" w:type="pct"/>
            <w:tcBorders>
              <w:top w:val="single" w:sz="4" w:space="0" w:color="auto"/>
              <w:left w:val="nil"/>
              <w:bottom w:val="single" w:sz="4" w:space="0" w:color="auto"/>
              <w:right w:val="single" w:sz="4" w:space="0" w:color="auto"/>
            </w:tcBorders>
            <w:shd w:val="clear" w:color="auto" w:fill="auto"/>
            <w:noWrap/>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c>
          <w:tcPr>
            <w:tcW w:w="669"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12672F">
        <w:trPr>
          <w:trHeight w:val="31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Cs/>
                <w:color w:val="auto"/>
                <w:sz w:val="24"/>
              </w:rPr>
            </w:pPr>
            <w:r w:rsidRPr="00D274E6">
              <w:rPr>
                <w:rFonts w:eastAsia="Times New Roman"/>
                <w:bCs/>
                <w:color w:val="auto"/>
                <w:sz w:val="24"/>
              </w:rPr>
              <w:t>1</w:t>
            </w:r>
          </w:p>
        </w:tc>
        <w:tc>
          <w:tcPr>
            <w:tcW w:w="282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015475">
            <w:pPr>
              <w:widowControl/>
              <w:spacing w:before="120" w:after="120" w:line="300" w:lineRule="exact"/>
              <w:jc w:val="both"/>
              <w:rPr>
                <w:rFonts w:eastAsia="Times New Roman"/>
                <w:color w:val="auto"/>
                <w:sz w:val="24"/>
              </w:rPr>
            </w:pPr>
            <w:r w:rsidRPr="00D274E6">
              <w:rPr>
                <w:rFonts w:eastAsia="Times New Roman"/>
                <w:color w:val="auto"/>
                <w:sz w:val="24"/>
              </w:rPr>
              <w:t>Quốc lộ 49B</w:t>
            </w:r>
          </w:p>
        </w:tc>
        <w:tc>
          <w:tcPr>
            <w:tcW w:w="64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D661F8">
            <w:pPr>
              <w:widowControl/>
              <w:ind w:firstLineChars="100" w:firstLine="241"/>
              <w:jc w:val="right"/>
              <w:rPr>
                <w:rFonts w:eastAsia="Times New Roman"/>
                <w:b/>
                <w:bCs/>
                <w:color w:val="auto"/>
                <w:sz w:val="24"/>
              </w:rPr>
            </w:pPr>
            <w:r w:rsidRPr="00D274E6">
              <w:rPr>
                <w:rFonts w:eastAsia="Times New Roman"/>
                <w:b/>
                <w:bCs/>
                <w:color w:val="auto"/>
                <w:sz w:val="24"/>
              </w:rPr>
              <w:t> </w:t>
            </w:r>
          </w:p>
        </w:tc>
        <w:tc>
          <w:tcPr>
            <w:tcW w:w="57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D661F8">
            <w:pPr>
              <w:widowControl/>
              <w:ind w:firstLineChars="100" w:firstLine="241"/>
              <w:jc w:val="right"/>
              <w:rPr>
                <w:rFonts w:eastAsia="Times New Roman"/>
                <w:b/>
                <w:bCs/>
                <w:color w:val="auto"/>
                <w:sz w:val="24"/>
              </w:rPr>
            </w:pPr>
            <w:r w:rsidRPr="00D274E6">
              <w:rPr>
                <w:rFonts w:eastAsia="Times New Roman"/>
                <w:b/>
                <w:bCs/>
                <w:color w:val="auto"/>
                <w:sz w:val="24"/>
              </w:rPr>
              <w:t> </w:t>
            </w:r>
          </w:p>
        </w:tc>
        <w:tc>
          <w:tcPr>
            <w:tcW w:w="66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D661F8">
            <w:pPr>
              <w:widowControl/>
              <w:ind w:firstLineChars="100" w:firstLine="241"/>
              <w:jc w:val="right"/>
              <w:rPr>
                <w:rFonts w:eastAsia="Times New Roman"/>
                <w:b/>
                <w:bCs/>
                <w:color w:val="auto"/>
                <w:sz w:val="24"/>
              </w:rPr>
            </w:pPr>
            <w:r w:rsidRPr="00D274E6">
              <w:rPr>
                <w:rFonts w:eastAsia="Times New Roman"/>
                <w:b/>
                <w:bCs/>
                <w:color w:val="auto"/>
                <w:sz w:val="24"/>
              </w:rPr>
              <w:t> </w:t>
            </w:r>
          </w:p>
        </w:tc>
      </w:tr>
      <w:tr w:rsidR="00812CBA" w:rsidRPr="00D274E6" w:rsidTr="0012672F">
        <w:trPr>
          <w:trHeight w:val="6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rPr>
                <w:rFonts w:eastAsia="Times New Roman"/>
                <w:color w:val="auto"/>
                <w:sz w:val="24"/>
              </w:rPr>
            </w:pPr>
            <w:r w:rsidRPr="00D274E6">
              <w:rPr>
                <w:rFonts w:eastAsia="Times New Roman"/>
                <w:color w:val="auto"/>
                <w:sz w:val="24"/>
              </w:rPr>
              <w:t> </w:t>
            </w:r>
          </w:p>
        </w:tc>
        <w:tc>
          <w:tcPr>
            <w:tcW w:w="282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AB7518">
            <w:pPr>
              <w:widowControl/>
              <w:spacing w:before="120" w:after="120" w:line="300" w:lineRule="exact"/>
              <w:jc w:val="both"/>
              <w:rPr>
                <w:rFonts w:eastAsia="Times New Roman"/>
                <w:color w:val="auto"/>
                <w:sz w:val="24"/>
              </w:rPr>
            </w:pPr>
            <w:r w:rsidRPr="00D274E6">
              <w:rPr>
                <w:rFonts w:eastAsia="Times New Roman"/>
                <w:color w:val="auto"/>
                <w:sz w:val="24"/>
              </w:rPr>
              <w:t xml:space="preserve"> Đoạn từ Giáp </w:t>
            </w:r>
            <w:r w:rsidR="00AB7518" w:rsidRPr="00D274E6">
              <w:rPr>
                <w:rFonts w:eastAsia="Times New Roman"/>
                <w:color w:val="auto"/>
                <w:sz w:val="24"/>
              </w:rPr>
              <w:t>phường</w:t>
            </w:r>
            <w:r w:rsidRPr="00D274E6">
              <w:rPr>
                <w:rFonts w:eastAsia="Times New Roman"/>
                <w:color w:val="auto"/>
                <w:sz w:val="24"/>
              </w:rPr>
              <w:t xml:space="preserve"> Thuận An đến Trường Mầm non (cũ) khu vực Tân An</w:t>
            </w:r>
          </w:p>
        </w:tc>
        <w:tc>
          <w:tcPr>
            <w:tcW w:w="64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1.534.000</w:t>
            </w:r>
          </w:p>
        </w:tc>
        <w:tc>
          <w:tcPr>
            <w:tcW w:w="57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845.000</w:t>
            </w:r>
          </w:p>
        </w:tc>
        <w:tc>
          <w:tcPr>
            <w:tcW w:w="66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585.000</w:t>
            </w:r>
          </w:p>
        </w:tc>
      </w:tr>
      <w:tr w:rsidR="00812CBA" w:rsidRPr="00D274E6" w:rsidTr="0012672F">
        <w:trPr>
          <w:trHeight w:val="6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rPr>
                <w:rFonts w:eastAsia="Times New Roman"/>
                <w:color w:val="auto"/>
                <w:sz w:val="24"/>
              </w:rPr>
            </w:pPr>
            <w:r w:rsidRPr="00D274E6">
              <w:rPr>
                <w:rFonts w:eastAsia="Times New Roman"/>
                <w:color w:val="auto"/>
                <w:sz w:val="24"/>
              </w:rPr>
              <w:t> </w:t>
            </w:r>
          </w:p>
        </w:tc>
        <w:tc>
          <w:tcPr>
            <w:tcW w:w="282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015475">
            <w:pPr>
              <w:widowControl/>
              <w:spacing w:before="120" w:after="120" w:line="300" w:lineRule="exact"/>
              <w:jc w:val="both"/>
              <w:rPr>
                <w:rFonts w:eastAsia="Times New Roman"/>
                <w:color w:val="auto"/>
                <w:sz w:val="24"/>
              </w:rPr>
            </w:pPr>
            <w:r w:rsidRPr="00D274E6">
              <w:rPr>
                <w:rFonts w:eastAsia="Times New Roman"/>
                <w:color w:val="auto"/>
                <w:sz w:val="24"/>
              </w:rPr>
              <w:t xml:space="preserve"> Đoạn từ Trường Mầm non (cũ) khu vực Tân An đến Chợ Hoà Duân (mới)</w:t>
            </w:r>
          </w:p>
        </w:tc>
        <w:tc>
          <w:tcPr>
            <w:tcW w:w="64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1.092.000</w:t>
            </w:r>
          </w:p>
        </w:tc>
        <w:tc>
          <w:tcPr>
            <w:tcW w:w="57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604.000</w:t>
            </w:r>
          </w:p>
        </w:tc>
        <w:tc>
          <w:tcPr>
            <w:tcW w:w="66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422.000</w:t>
            </w:r>
          </w:p>
        </w:tc>
      </w:tr>
      <w:tr w:rsidR="00812CBA" w:rsidRPr="00D274E6" w:rsidTr="0012672F">
        <w:trPr>
          <w:trHeight w:val="31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rPr>
                <w:rFonts w:eastAsia="Times New Roman"/>
                <w:color w:val="auto"/>
                <w:sz w:val="24"/>
              </w:rPr>
            </w:pPr>
            <w:r w:rsidRPr="00D274E6">
              <w:rPr>
                <w:rFonts w:eastAsia="Times New Roman"/>
                <w:color w:val="auto"/>
                <w:sz w:val="24"/>
              </w:rPr>
              <w:t> </w:t>
            </w:r>
          </w:p>
        </w:tc>
        <w:tc>
          <w:tcPr>
            <w:tcW w:w="282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015475">
            <w:pPr>
              <w:widowControl/>
              <w:spacing w:before="120" w:after="120" w:line="300" w:lineRule="exact"/>
              <w:jc w:val="both"/>
              <w:rPr>
                <w:rFonts w:eastAsia="Times New Roman"/>
                <w:color w:val="auto"/>
                <w:sz w:val="24"/>
              </w:rPr>
            </w:pPr>
            <w:r w:rsidRPr="00D274E6">
              <w:rPr>
                <w:rFonts w:eastAsia="Times New Roman"/>
                <w:color w:val="auto"/>
                <w:sz w:val="24"/>
              </w:rPr>
              <w:t xml:space="preserve"> Đoạn từ Chợ Hoà Duân (mới) đến Giáp xã Phú Hải</w:t>
            </w:r>
          </w:p>
        </w:tc>
        <w:tc>
          <w:tcPr>
            <w:tcW w:w="64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819.000</w:t>
            </w:r>
          </w:p>
        </w:tc>
        <w:tc>
          <w:tcPr>
            <w:tcW w:w="57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448.000</w:t>
            </w:r>
          </w:p>
        </w:tc>
        <w:tc>
          <w:tcPr>
            <w:tcW w:w="66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312.000</w:t>
            </w:r>
          </w:p>
        </w:tc>
      </w:tr>
      <w:tr w:rsidR="00812CBA" w:rsidRPr="00D274E6" w:rsidTr="0012672F">
        <w:trPr>
          <w:trHeight w:val="31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2</w:t>
            </w:r>
          </w:p>
        </w:tc>
        <w:tc>
          <w:tcPr>
            <w:tcW w:w="282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015475">
            <w:pPr>
              <w:widowControl/>
              <w:spacing w:before="120" w:after="120" w:line="300" w:lineRule="exact"/>
              <w:jc w:val="both"/>
              <w:rPr>
                <w:rFonts w:eastAsia="Times New Roman"/>
                <w:color w:val="auto"/>
                <w:sz w:val="24"/>
              </w:rPr>
            </w:pPr>
            <w:r w:rsidRPr="00D274E6">
              <w:rPr>
                <w:rFonts w:eastAsia="Times New Roman"/>
                <w:color w:val="auto"/>
                <w:sz w:val="24"/>
              </w:rPr>
              <w:t>Tuyến bêtông Liên xã Phú Thuận - Phú Hải</w:t>
            </w:r>
          </w:p>
        </w:tc>
        <w:tc>
          <w:tcPr>
            <w:tcW w:w="64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p>
        </w:tc>
        <w:tc>
          <w:tcPr>
            <w:tcW w:w="57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p>
        </w:tc>
        <w:tc>
          <w:tcPr>
            <w:tcW w:w="66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p>
        </w:tc>
      </w:tr>
      <w:tr w:rsidR="00812CBA" w:rsidRPr="00D274E6" w:rsidTr="0012672F">
        <w:trPr>
          <w:trHeight w:val="6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color w:val="auto"/>
                <w:sz w:val="24"/>
              </w:rPr>
            </w:pPr>
          </w:p>
        </w:tc>
        <w:tc>
          <w:tcPr>
            <w:tcW w:w="282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015475">
            <w:pPr>
              <w:widowControl/>
              <w:spacing w:before="120" w:after="120" w:line="300" w:lineRule="exact"/>
              <w:jc w:val="both"/>
              <w:rPr>
                <w:rFonts w:eastAsia="Times New Roman"/>
                <w:color w:val="auto"/>
                <w:sz w:val="24"/>
              </w:rPr>
            </w:pPr>
            <w:r w:rsidRPr="00D274E6">
              <w:rPr>
                <w:rFonts w:eastAsia="Times New Roman"/>
                <w:color w:val="auto"/>
                <w:sz w:val="24"/>
              </w:rPr>
              <w:t xml:space="preserve"> Đoạn từ Giáp đường ra Bãi tắm Phú Thuận đến Ngã tư nhà ông Nguyễn Hoàng</w:t>
            </w:r>
          </w:p>
        </w:tc>
        <w:tc>
          <w:tcPr>
            <w:tcW w:w="64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656.000</w:t>
            </w:r>
          </w:p>
        </w:tc>
        <w:tc>
          <w:tcPr>
            <w:tcW w:w="57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364.000</w:t>
            </w:r>
          </w:p>
        </w:tc>
        <w:tc>
          <w:tcPr>
            <w:tcW w:w="66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253.000</w:t>
            </w:r>
          </w:p>
        </w:tc>
      </w:tr>
      <w:tr w:rsidR="00812CBA" w:rsidRPr="00D274E6" w:rsidTr="0012672F">
        <w:trPr>
          <w:trHeight w:val="6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color w:val="auto"/>
                <w:sz w:val="24"/>
              </w:rPr>
            </w:pPr>
          </w:p>
        </w:tc>
        <w:tc>
          <w:tcPr>
            <w:tcW w:w="282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015475">
            <w:pPr>
              <w:widowControl/>
              <w:spacing w:before="120" w:after="120" w:line="300" w:lineRule="exact"/>
              <w:jc w:val="both"/>
              <w:rPr>
                <w:rFonts w:eastAsia="Times New Roman"/>
                <w:color w:val="auto"/>
                <w:sz w:val="24"/>
              </w:rPr>
            </w:pPr>
            <w:r w:rsidRPr="00D274E6">
              <w:rPr>
                <w:rFonts w:eastAsia="Times New Roman"/>
                <w:color w:val="auto"/>
                <w:sz w:val="24"/>
              </w:rPr>
              <w:t xml:space="preserve"> Đoạn từ Ngã tư nhà ông Nguyễn Hoàng đến Trại tôm giống Hải Tiến</w:t>
            </w:r>
          </w:p>
        </w:tc>
        <w:tc>
          <w:tcPr>
            <w:tcW w:w="64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565.000</w:t>
            </w:r>
          </w:p>
        </w:tc>
        <w:tc>
          <w:tcPr>
            <w:tcW w:w="57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396.000</w:t>
            </w:r>
          </w:p>
        </w:tc>
        <w:tc>
          <w:tcPr>
            <w:tcW w:w="66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279.000</w:t>
            </w:r>
          </w:p>
        </w:tc>
      </w:tr>
      <w:tr w:rsidR="00812CBA" w:rsidRPr="00D274E6" w:rsidTr="0012672F">
        <w:trPr>
          <w:trHeight w:val="52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p>
        </w:tc>
        <w:tc>
          <w:tcPr>
            <w:tcW w:w="282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015475">
            <w:pPr>
              <w:widowControl/>
              <w:spacing w:before="120" w:after="120" w:line="300" w:lineRule="exact"/>
              <w:jc w:val="both"/>
              <w:rPr>
                <w:rFonts w:eastAsia="Times New Roman"/>
                <w:color w:val="auto"/>
                <w:sz w:val="24"/>
              </w:rPr>
            </w:pPr>
            <w:r w:rsidRPr="00D274E6">
              <w:rPr>
                <w:rFonts w:eastAsia="Times New Roman"/>
                <w:color w:val="auto"/>
                <w:sz w:val="24"/>
              </w:rPr>
              <w:t xml:space="preserve"> Đoạn từ Trại tôm giống Hải  Tiến đến giáp xã Phú Hải</w:t>
            </w:r>
          </w:p>
        </w:tc>
        <w:tc>
          <w:tcPr>
            <w:tcW w:w="64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390.000</w:t>
            </w:r>
          </w:p>
        </w:tc>
        <w:tc>
          <w:tcPr>
            <w:tcW w:w="57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273.000</w:t>
            </w:r>
          </w:p>
        </w:tc>
        <w:tc>
          <w:tcPr>
            <w:tcW w:w="66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188.000</w:t>
            </w:r>
          </w:p>
        </w:tc>
      </w:tr>
      <w:tr w:rsidR="00812CBA" w:rsidRPr="00D274E6" w:rsidTr="0012672F">
        <w:trPr>
          <w:trHeight w:val="94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3</w:t>
            </w:r>
          </w:p>
        </w:tc>
        <w:tc>
          <w:tcPr>
            <w:tcW w:w="282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AB7518">
            <w:pPr>
              <w:widowControl/>
              <w:spacing w:before="120" w:after="120" w:line="300" w:lineRule="exact"/>
              <w:jc w:val="both"/>
              <w:rPr>
                <w:rFonts w:eastAsia="Times New Roman"/>
                <w:color w:val="auto"/>
                <w:sz w:val="24"/>
              </w:rPr>
            </w:pPr>
            <w:r w:rsidRPr="00D274E6">
              <w:rPr>
                <w:rFonts w:eastAsia="Times New Roman"/>
                <w:color w:val="auto"/>
                <w:sz w:val="24"/>
              </w:rPr>
              <w:t xml:space="preserve">Các tuyến rẽ nhánh từ Quốc lộ 49B đến Đường bêtông liên thôn: Đoạn từ giáp </w:t>
            </w:r>
            <w:r w:rsidR="00AB7518" w:rsidRPr="00D274E6">
              <w:rPr>
                <w:rFonts w:eastAsia="Times New Roman"/>
                <w:color w:val="auto"/>
                <w:sz w:val="24"/>
              </w:rPr>
              <w:t>phường</w:t>
            </w:r>
            <w:r w:rsidRPr="00D274E6">
              <w:rPr>
                <w:rFonts w:eastAsia="Times New Roman"/>
                <w:color w:val="auto"/>
                <w:sz w:val="24"/>
              </w:rPr>
              <w:t xml:space="preserve"> Thuận An đến Trường Mầm non (cũ) khu vực Tân An</w:t>
            </w:r>
          </w:p>
        </w:tc>
        <w:tc>
          <w:tcPr>
            <w:tcW w:w="64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565.000</w:t>
            </w:r>
          </w:p>
        </w:tc>
        <w:tc>
          <w:tcPr>
            <w:tcW w:w="57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396.000</w:t>
            </w:r>
          </w:p>
        </w:tc>
        <w:tc>
          <w:tcPr>
            <w:tcW w:w="66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279.000</w:t>
            </w:r>
          </w:p>
        </w:tc>
      </w:tr>
    </w:tbl>
    <w:p w:rsidR="007B61EC" w:rsidRPr="00D274E6" w:rsidRDefault="007B61EC" w:rsidP="007B61EC">
      <w:pPr>
        <w:spacing w:before="120"/>
        <w:rPr>
          <w:b/>
          <w:color w:val="auto"/>
          <w:sz w:val="24"/>
        </w:rPr>
      </w:pPr>
      <w:r w:rsidRPr="00D274E6">
        <w:rPr>
          <w:b/>
          <w:color w:val="auto"/>
          <w:sz w:val="24"/>
        </w:rPr>
        <w:t>b) Giá đất ở các khu vực còn lại</w:t>
      </w:r>
    </w:p>
    <w:p w:rsidR="007B61EC" w:rsidRPr="00D274E6" w:rsidRDefault="007B61EC" w:rsidP="007B61E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right"/>
        <w:tblLook w:val="04A0" w:firstRow="1" w:lastRow="0" w:firstColumn="1" w:lastColumn="0" w:noHBand="0" w:noVBand="1"/>
      </w:tblPr>
      <w:tblGrid>
        <w:gridCol w:w="1101"/>
        <w:gridCol w:w="6480"/>
        <w:gridCol w:w="996"/>
        <w:gridCol w:w="996"/>
      </w:tblGrid>
      <w:tr w:rsidR="00812CBA" w:rsidRPr="00D274E6" w:rsidTr="0012672F">
        <w:trPr>
          <w:trHeight w:val="315"/>
          <w:jc w:val="right"/>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1EC" w:rsidRPr="00D274E6" w:rsidRDefault="00A85244" w:rsidP="0012672F">
            <w:pPr>
              <w:jc w:val="center"/>
              <w:rPr>
                <w:rFonts w:eastAsia="Times New Roman"/>
                <w:b/>
                <w:bCs/>
                <w:color w:val="auto"/>
                <w:sz w:val="24"/>
              </w:rPr>
            </w:pPr>
            <w:r w:rsidRPr="00D274E6">
              <w:rPr>
                <w:b/>
                <w:color w:val="auto"/>
                <w:sz w:val="24"/>
              </w:rPr>
              <w:t>Khu vực</w:t>
            </w:r>
          </w:p>
        </w:tc>
        <w:tc>
          <w:tcPr>
            <w:tcW w:w="3546"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
                <w:bCs/>
                <w:color w:val="auto"/>
                <w:sz w:val="24"/>
              </w:rPr>
            </w:pPr>
            <w:r w:rsidRPr="00D274E6">
              <w:rPr>
                <w:rFonts w:eastAsia="Times New Roman"/>
                <w:b/>
                <w:bCs/>
                <w:color w:val="auto"/>
                <w:sz w:val="24"/>
              </w:rPr>
              <w:t>Địa giới hành chính</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rsidR="007B61EC" w:rsidRPr="00D274E6" w:rsidRDefault="007B61EC" w:rsidP="0012672F">
            <w:pPr>
              <w:jc w:val="center"/>
              <w:rPr>
                <w:rFonts w:eastAsia="Times New Roman"/>
                <w:b/>
                <w:bCs/>
                <w:color w:val="auto"/>
                <w:sz w:val="24"/>
              </w:rPr>
            </w:pPr>
            <w:r w:rsidRPr="00D274E6">
              <w:rPr>
                <w:rFonts w:eastAsia="Times New Roman"/>
                <w:b/>
                <w:bCs/>
                <w:color w:val="auto"/>
                <w:sz w:val="24"/>
              </w:rPr>
              <w:t>Vị trí 1</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
                <w:bCs/>
                <w:color w:val="auto"/>
                <w:sz w:val="24"/>
              </w:rPr>
            </w:pPr>
            <w:r w:rsidRPr="00D274E6">
              <w:rPr>
                <w:rFonts w:eastAsia="Times New Roman"/>
                <w:b/>
                <w:bCs/>
                <w:color w:val="auto"/>
                <w:sz w:val="24"/>
              </w:rPr>
              <w:t>Vị trí 2</w:t>
            </w:r>
          </w:p>
        </w:tc>
      </w:tr>
      <w:tr w:rsidR="00812CBA" w:rsidRPr="00D274E6" w:rsidTr="0012672F">
        <w:trPr>
          <w:trHeight w:val="630"/>
          <w:jc w:val="right"/>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rPr>
                <w:rFonts w:eastAsia="Times New Roman"/>
                <w:color w:val="auto"/>
                <w:sz w:val="24"/>
              </w:rPr>
            </w:pPr>
            <w:r w:rsidRPr="00D274E6">
              <w:rPr>
                <w:rFonts w:eastAsia="Times New Roman"/>
                <w:color w:val="auto"/>
                <w:sz w:val="24"/>
              </w:rPr>
              <w:t>KV1</w:t>
            </w:r>
          </w:p>
        </w:tc>
        <w:tc>
          <w:tcPr>
            <w:tcW w:w="3546"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015475">
            <w:pPr>
              <w:widowControl/>
              <w:spacing w:before="120" w:after="120" w:line="300" w:lineRule="exact"/>
              <w:jc w:val="both"/>
              <w:rPr>
                <w:rFonts w:eastAsia="Times New Roman"/>
                <w:color w:val="auto"/>
                <w:sz w:val="24"/>
              </w:rPr>
            </w:pPr>
            <w:r w:rsidRPr="00D274E6">
              <w:rPr>
                <w:rFonts w:eastAsia="Times New Roman"/>
                <w:color w:val="auto"/>
                <w:sz w:val="24"/>
              </w:rPr>
              <w:t>Các tuyến rẽ nhánh từ Quốc lộ 49B đến Đường Bêtông Liên thôn đoạn từ Trường Mầm non (cũ) khu vực Tân An đến Chợ Hòa Duân (mói)</w:t>
            </w:r>
          </w:p>
        </w:tc>
        <w:tc>
          <w:tcPr>
            <w:tcW w:w="54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rPr>
                <w:rFonts w:eastAsia="Times New Roman"/>
                <w:bCs/>
                <w:color w:val="auto"/>
                <w:sz w:val="24"/>
              </w:rPr>
            </w:pPr>
            <w:r w:rsidRPr="00D274E6">
              <w:rPr>
                <w:rFonts w:eastAsia="Times New Roman"/>
                <w:bCs/>
                <w:color w:val="auto"/>
                <w:sz w:val="24"/>
              </w:rPr>
              <w:t>336.000</w:t>
            </w:r>
          </w:p>
        </w:tc>
        <w:tc>
          <w:tcPr>
            <w:tcW w:w="541"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rPr>
                <w:rFonts w:eastAsia="Times New Roman"/>
                <w:bCs/>
                <w:color w:val="auto"/>
                <w:sz w:val="24"/>
              </w:rPr>
            </w:pPr>
            <w:r w:rsidRPr="00D274E6">
              <w:rPr>
                <w:rFonts w:eastAsia="Times New Roman"/>
                <w:bCs/>
                <w:color w:val="auto"/>
                <w:sz w:val="24"/>
              </w:rPr>
              <w:t>234.000</w:t>
            </w:r>
          </w:p>
        </w:tc>
      </w:tr>
      <w:tr w:rsidR="00812CBA" w:rsidRPr="00D274E6" w:rsidTr="0012672F">
        <w:trPr>
          <w:trHeight w:val="945"/>
          <w:jc w:val="right"/>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rPr>
                <w:rFonts w:eastAsia="Times New Roman"/>
                <w:color w:val="auto"/>
                <w:sz w:val="24"/>
              </w:rPr>
            </w:pPr>
            <w:r w:rsidRPr="00D274E6">
              <w:rPr>
                <w:rFonts w:eastAsia="Times New Roman"/>
                <w:color w:val="auto"/>
                <w:sz w:val="24"/>
              </w:rPr>
              <w:t>KV2</w:t>
            </w:r>
          </w:p>
        </w:tc>
        <w:tc>
          <w:tcPr>
            <w:tcW w:w="3546"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015475">
            <w:pPr>
              <w:widowControl/>
              <w:spacing w:before="120" w:after="120" w:line="300" w:lineRule="exact"/>
              <w:jc w:val="both"/>
              <w:rPr>
                <w:rFonts w:eastAsia="Times New Roman"/>
                <w:color w:val="auto"/>
                <w:sz w:val="24"/>
              </w:rPr>
            </w:pPr>
            <w:r w:rsidRPr="00D274E6">
              <w:rPr>
                <w:rFonts w:eastAsia="Times New Roman"/>
                <w:color w:val="auto"/>
                <w:sz w:val="24"/>
              </w:rPr>
              <w:t>Các tuyến rẽ nhánh từ Quốc lộ 49B đến Đường Bêtông Liên thôn đoạn từ Chợ Hòa Duân (mới) đến giáp xã Phú Hải; Ngoài các vị trí 1, 2, 3 các tuyến đường chính</w:t>
            </w:r>
          </w:p>
        </w:tc>
        <w:tc>
          <w:tcPr>
            <w:tcW w:w="54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rPr>
                <w:rFonts w:eastAsia="Times New Roman"/>
                <w:bCs/>
                <w:color w:val="auto"/>
                <w:sz w:val="24"/>
              </w:rPr>
            </w:pPr>
            <w:r w:rsidRPr="00D274E6">
              <w:rPr>
                <w:rFonts w:eastAsia="Times New Roman"/>
                <w:bCs/>
                <w:color w:val="auto"/>
                <w:sz w:val="24"/>
              </w:rPr>
              <w:t>270.000</w:t>
            </w:r>
          </w:p>
        </w:tc>
        <w:tc>
          <w:tcPr>
            <w:tcW w:w="541"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rPr>
                <w:rFonts w:eastAsia="Times New Roman"/>
                <w:bCs/>
                <w:color w:val="auto"/>
                <w:sz w:val="24"/>
              </w:rPr>
            </w:pPr>
            <w:r w:rsidRPr="00D274E6">
              <w:rPr>
                <w:rFonts w:eastAsia="Times New Roman"/>
                <w:bCs/>
                <w:color w:val="auto"/>
                <w:sz w:val="24"/>
              </w:rPr>
              <w:t>192.000</w:t>
            </w:r>
          </w:p>
        </w:tc>
      </w:tr>
      <w:tr w:rsidR="007B61EC" w:rsidRPr="00D274E6" w:rsidTr="0012672F">
        <w:trPr>
          <w:trHeight w:val="315"/>
          <w:jc w:val="right"/>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rPr>
                <w:rFonts w:eastAsia="Times New Roman"/>
                <w:color w:val="auto"/>
                <w:sz w:val="24"/>
              </w:rPr>
            </w:pPr>
            <w:r w:rsidRPr="00D274E6">
              <w:rPr>
                <w:rFonts w:eastAsia="Times New Roman"/>
                <w:color w:val="auto"/>
                <w:sz w:val="24"/>
              </w:rPr>
              <w:t>KV3</w:t>
            </w:r>
          </w:p>
        </w:tc>
        <w:tc>
          <w:tcPr>
            <w:tcW w:w="3546"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015475">
            <w:pPr>
              <w:widowControl/>
              <w:spacing w:before="120" w:after="120" w:line="300" w:lineRule="exact"/>
              <w:jc w:val="both"/>
              <w:rPr>
                <w:rFonts w:eastAsia="Times New Roman"/>
                <w:color w:val="auto"/>
                <w:sz w:val="24"/>
              </w:rPr>
            </w:pPr>
            <w:r w:rsidRPr="00D274E6">
              <w:rPr>
                <w:rFonts w:eastAsia="Times New Roman"/>
                <w:color w:val="auto"/>
                <w:sz w:val="24"/>
              </w:rPr>
              <w:t>Các khu vực còn lại</w:t>
            </w:r>
          </w:p>
        </w:tc>
        <w:tc>
          <w:tcPr>
            <w:tcW w:w="1083" w:type="pct"/>
            <w:gridSpan w:val="2"/>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162.000</w:t>
            </w:r>
          </w:p>
        </w:tc>
      </w:tr>
    </w:tbl>
    <w:p w:rsidR="00015475" w:rsidRPr="00D274E6" w:rsidRDefault="00015475" w:rsidP="007B61EC">
      <w:pPr>
        <w:pStyle w:val="Heading1"/>
        <w:spacing w:before="120" w:after="0"/>
        <w:rPr>
          <w:rFonts w:ascii="Times New Roman" w:hAnsi="Times New Roman" w:cs="Times New Roman"/>
          <w:color w:val="auto"/>
          <w:sz w:val="24"/>
        </w:rPr>
      </w:pPr>
      <w:bookmarkStart w:id="36" w:name="_Toc25865933"/>
    </w:p>
    <w:p w:rsidR="007B61EC" w:rsidRPr="00D274E6" w:rsidRDefault="00C518CE" w:rsidP="007B61EC">
      <w:pPr>
        <w:pStyle w:val="Heading1"/>
        <w:spacing w:before="120" w:after="0"/>
        <w:rPr>
          <w:rFonts w:ascii="Times New Roman" w:hAnsi="Times New Roman" w:cs="Times New Roman"/>
          <w:b w:val="0"/>
          <w:color w:val="auto"/>
          <w:sz w:val="24"/>
        </w:rPr>
      </w:pPr>
      <w:r w:rsidRPr="00D274E6">
        <w:rPr>
          <w:rFonts w:ascii="Times New Roman" w:hAnsi="Times New Roman" w:cs="Times New Roman"/>
          <w:color w:val="auto"/>
          <w:sz w:val="24"/>
        </w:rPr>
        <w:t>3</w:t>
      </w:r>
      <w:r w:rsidR="007B61EC" w:rsidRPr="00D274E6">
        <w:rPr>
          <w:rFonts w:ascii="Times New Roman" w:hAnsi="Times New Roman" w:cs="Times New Roman"/>
          <w:color w:val="auto"/>
          <w:sz w:val="24"/>
        </w:rPr>
        <w:t>. XÃ PHÚ AN</w:t>
      </w:r>
      <w:bookmarkEnd w:id="36"/>
    </w:p>
    <w:p w:rsidR="007B61EC" w:rsidRPr="00D274E6" w:rsidRDefault="007B61EC" w:rsidP="007B61EC">
      <w:pPr>
        <w:spacing w:before="120"/>
        <w:rPr>
          <w:b/>
          <w:color w:val="auto"/>
          <w:sz w:val="24"/>
        </w:rPr>
      </w:pPr>
      <w:r w:rsidRPr="00D274E6">
        <w:rPr>
          <w:b/>
          <w:color w:val="auto"/>
          <w:sz w:val="24"/>
        </w:rPr>
        <w:t>a) Giá đất ở nằm ven đường giao thông chính</w:t>
      </w:r>
    </w:p>
    <w:p w:rsidR="007B61EC" w:rsidRPr="00D274E6" w:rsidRDefault="007B61EC"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853"/>
        <w:gridCol w:w="5129"/>
        <w:gridCol w:w="1155"/>
        <w:gridCol w:w="1155"/>
        <w:gridCol w:w="1281"/>
      </w:tblGrid>
      <w:tr w:rsidR="00812CBA" w:rsidRPr="00D274E6" w:rsidTr="0012672F">
        <w:trPr>
          <w:trHeight w:val="315"/>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TT</w:t>
            </w:r>
          </w:p>
        </w:tc>
        <w:tc>
          <w:tcPr>
            <w:tcW w:w="2679" w:type="pct"/>
            <w:tcBorders>
              <w:top w:val="single" w:sz="4" w:space="0" w:color="auto"/>
              <w:left w:val="nil"/>
              <w:bottom w:val="single" w:sz="4" w:space="0" w:color="auto"/>
              <w:right w:val="single" w:sz="4" w:space="0" w:color="auto"/>
            </w:tcBorders>
            <w:shd w:val="clear" w:color="auto" w:fill="auto"/>
            <w:noWrap/>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c>
          <w:tcPr>
            <w:tcW w:w="669"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12672F">
        <w:trPr>
          <w:trHeight w:val="630"/>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1</w:t>
            </w:r>
          </w:p>
        </w:tc>
        <w:tc>
          <w:tcPr>
            <w:tcW w:w="267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015475">
            <w:pPr>
              <w:widowControl/>
              <w:spacing w:before="120" w:after="120" w:line="300" w:lineRule="exact"/>
              <w:jc w:val="both"/>
              <w:rPr>
                <w:rFonts w:eastAsia="Times New Roman"/>
                <w:color w:val="auto"/>
                <w:sz w:val="24"/>
              </w:rPr>
            </w:pPr>
            <w:r w:rsidRPr="00D274E6">
              <w:rPr>
                <w:rFonts w:eastAsia="Times New Roman"/>
                <w:color w:val="auto"/>
                <w:sz w:val="24"/>
              </w:rPr>
              <w:t>Tuyến đường Liên xã Phú Mỹ - Phú An: Đoạn từ giáp xã Phú Mỹ đến Cầu Đồng Miệu (Thôn An Truyền)</w:t>
            </w:r>
          </w:p>
        </w:tc>
        <w:tc>
          <w:tcPr>
            <w:tcW w:w="60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color w:val="auto"/>
                <w:sz w:val="24"/>
              </w:rPr>
            </w:pPr>
            <w:r w:rsidRPr="00D274E6">
              <w:rPr>
                <w:color w:val="auto"/>
                <w:sz w:val="24"/>
              </w:rPr>
              <w:t>390.000</w:t>
            </w:r>
          </w:p>
        </w:tc>
        <w:tc>
          <w:tcPr>
            <w:tcW w:w="60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color w:val="auto"/>
                <w:sz w:val="24"/>
              </w:rPr>
            </w:pPr>
            <w:r w:rsidRPr="00D274E6">
              <w:rPr>
                <w:color w:val="auto"/>
                <w:sz w:val="24"/>
              </w:rPr>
              <w:t>273.000</w:t>
            </w:r>
          </w:p>
        </w:tc>
        <w:tc>
          <w:tcPr>
            <w:tcW w:w="66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color w:val="auto"/>
                <w:sz w:val="24"/>
              </w:rPr>
            </w:pPr>
            <w:r w:rsidRPr="00D274E6">
              <w:rPr>
                <w:color w:val="auto"/>
                <w:sz w:val="24"/>
              </w:rPr>
              <w:t>188.000</w:t>
            </w:r>
          </w:p>
        </w:tc>
      </w:tr>
      <w:tr w:rsidR="00812CBA" w:rsidRPr="00D274E6" w:rsidTr="00C46E19">
        <w:trPr>
          <w:trHeight w:val="885"/>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2</w:t>
            </w:r>
          </w:p>
        </w:tc>
        <w:tc>
          <w:tcPr>
            <w:tcW w:w="267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AB7518">
            <w:pPr>
              <w:widowControl/>
              <w:spacing w:before="120" w:after="120" w:line="300" w:lineRule="exact"/>
              <w:jc w:val="both"/>
              <w:rPr>
                <w:rFonts w:eastAsia="Times New Roman"/>
                <w:color w:val="auto"/>
                <w:sz w:val="24"/>
              </w:rPr>
            </w:pPr>
            <w:r w:rsidRPr="00D274E6">
              <w:rPr>
                <w:rFonts w:eastAsia="Times New Roman"/>
                <w:color w:val="auto"/>
                <w:sz w:val="24"/>
              </w:rPr>
              <w:t xml:space="preserve">Tuyến trục chính thôn Triều Thuỷ đi </w:t>
            </w:r>
            <w:r w:rsidR="00AB7518" w:rsidRPr="00D274E6">
              <w:rPr>
                <w:rFonts w:eastAsia="Times New Roman"/>
                <w:color w:val="auto"/>
                <w:sz w:val="24"/>
              </w:rPr>
              <w:t>phường</w:t>
            </w:r>
            <w:r w:rsidRPr="00D274E6">
              <w:rPr>
                <w:rFonts w:eastAsia="Times New Roman"/>
                <w:color w:val="auto"/>
                <w:sz w:val="24"/>
              </w:rPr>
              <w:t xml:space="preserve"> Thuận An: Đoạn từ Cầu Lưu Bụ đến Chợ Triều Thuỷ</w:t>
            </w:r>
          </w:p>
        </w:tc>
        <w:tc>
          <w:tcPr>
            <w:tcW w:w="60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color w:val="auto"/>
                <w:sz w:val="24"/>
              </w:rPr>
            </w:pPr>
            <w:r w:rsidRPr="00D274E6">
              <w:rPr>
                <w:color w:val="auto"/>
                <w:sz w:val="24"/>
              </w:rPr>
              <w:t>390.000</w:t>
            </w:r>
          </w:p>
        </w:tc>
        <w:tc>
          <w:tcPr>
            <w:tcW w:w="60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color w:val="auto"/>
                <w:sz w:val="24"/>
              </w:rPr>
            </w:pPr>
            <w:r w:rsidRPr="00D274E6">
              <w:rPr>
                <w:color w:val="auto"/>
                <w:sz w:val="24"/>
              </w:rPr>
              <w:t>273.000</w:t>
            </w:r>
          </w:p>
        </w:tc>
        <w:tc>
          <w:tcPr>
            <w:tcW w:w="66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color w:val="auto"/>
                <w:sz w:val="24"/>
              </w:rPr>
            </w:pPr>
            <w:r w:rsidRPr="00D274E6">
              <w:rPr>
                <w:color w:val="auto"/>
                <w:sz w:val="24"/>
              </w:rPr>
              <w:t>188.000</w:t>
            </w:r>
          </w:p>
        </w:tc>
      </w:tr>
      <w:tr w:rsidR="00812CBA" w:rsidRPr="00D274E6" w:rsidTr="0012672F">
        <w:trPr>
          <w:trHeight w:val="630"/>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3</w:t>
            </w:r>
          </w:p>
        </w:tc>
        <w:tc>
          <w:tcPr>
            <w:tcW w:w="267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015475">
            <w:pPr>
              <w:widowControl/>
              <w:spacing w:before="120" w:after="120" w:line="300" w:lineRule="exact"/>
              <w:jc w:val="both"/>
              <w:rPr>
                <w:rFonts w:eastAsia="Times New Roman"/>
                <w:color w:val="auto"/>
                <w:sz w:val="24"/>
              </w:rPr>
            </w:pPr>
            <w:r w:rsidRPr="00D274E6">
              <w:rPr>
                <w:rFonts w:eastAsia="Times New Roman"/>
                <w:color w:val="auto"/>
                <w:sz w:val="24"/>
              </w:rPr>
              <w:t>Tuyến trục chính thôn Triều Thuỷ mới (Đi qua sân vận động xã Phú An)</w:t>
            </w:r>
          </w:p>
        </w:tc>
        <w:tc>
          <w:tcPr>
            <w:tcW w:w="60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color w:val="auto"/>
                <w:sz w:val="24"/>
              </w:rPr>
            </w:pPr>
            <w:r w:rsidRPr="00D274E6">
              <w:rPr>
                <w:color w:val="auto"/>
                <w:sz w:val="24"/>
              </w:rPr>
              <w:t>364.000</w:t>
            </w:r>
          </w:p>
        </w:tc>
        <w:tc>
          <w:tcPr>
            <w:tcW w:w="60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color w:val="auto"/>
                <w:sz w:val="24"/>
              </w:rPr>
            </w:pPr>
            <w:r w:rsidRPr="00D274E6">
              <w:rPr>
                <w:color w:val="auto"/>
                <w:sz w:val="24"/>
              </w:rPr>
              <w:t>253.000</w:t>
            </w:r>
          </w:p>
        </w:tc>
        <w:tc>
          <w:tcPr>
            <w:tcW w:w="66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color w:val="auto"/>
                <w:sz w:val="24"/>
              </w:rPr>
            </w:pPr>
            <w:r w:rsidRPr="00D274E6">
              <w:rPr>
                <w:color w:val="auto"/>
                <w:sz w:val="24"/>
              </w:rPr>
              <w:t>175.000</w:t>
            </w:r>
          </w:p>
        </w:tc>
      </w:tr>
    </w:tbl>
    <w:p w:rsidR="007B61EC" w:rsidRPr="00D274E6" w:rsidRDefault="007B61EC" w:rsidP="007B61EC">
      <w:pPr>
        <w:spacing w:before="120"/>
        <w:rPr>
          <w:b/>
          <w:color w:val="auto"/>
          <w:sz w:val="24"/>
        </w:rPr>
      </w:pPr>
      <w:r w:rsidRPr="00D274E6">
        <w:rPr>
          <w:b/>
          <w:color w:val="auto"/>
          <w:sz w:val="24"/>
        </w:rPr>
        <w:t>b) Giá đất ở các khu vực còn lại</w:t>
      </w:r>
    </w:p>
    <w:p w:rsidR="007B61EC" w:rsidRPr="00D274E6" w:rsidRDefault="007B61EC"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01"/>
        <w:gridCol w:w="6281"/>
        <w:gridCol w:w="1042"/>
        <w:gridCol w:w="1149"/>
      </w:tblGrid>
      <w:tr w:rsidR="00812CBA" w:rsidRPr="00D274E6" w:rsidTr="0012672F">
        <w:trPr>
          <w:trHeight w:val="315"/>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1EC" w:rsidRPr="00D274E6" w:rsidRDefault="00F5286B" w:rsidP="0012672F">
            <w:pPr>
              <w:widowControl/>
              <w:jc w:val="center"/>
              <w:rPr>
                <w:rFonts w:eastAsia="Times New Roman"/>
                <w:b/>
                <w:bCs/>
                <w:color w:val="auto"/>
                <w:sz w:val="24"/>
              </w:rPr>
            </w:pPr>
            <w:r w:rsidRPr="00D274E6">
              <w:rPr>
                <w:rFonts w:eastAsia="Times New Roman"/>
                <w:b/>
                <w:bCs/>
                <w:color w:val="auto"/>
                <w:sz w:val="24"/>
              </w:rPr>
              <w:t>Khu vực</w:t>
            </w:r>
          </w:p>
        </w:tc>
        <w:tc>
          <w:tcPr>
            <w:tcW w:w="3350"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669"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12672F">
        <w:trPr>
          <w:trHeight w:val="1260"/>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rPr>
                <w:rFonts w:eastAsia="Times New Roman"/>
                <w:color w:val="auto"/>
                <w:sz w:val="24"/>
              </w:rPr>
            </w:pPr>
            <w:r w:rsidRPr="00D274E6">
              <w:rPr>
                <w:rFonts w:eastAsia="Times New Roman"/>
                <w:color w:val="auto"/>
                <w:sz w:val="24"/>
              </w:rPr>
              <w:t>KV1</w:t>
            </w:r>
          </w:p>
        </w:tc>
        <w:tc>
          <w:tcPr>
            <w:tcW w:w="3350"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015475">
            <w:pPr>
              <w:widowControl/>
              <w:spacing w:before="120" w:after="120" w:line="300" w:lineRule="exact"/>
              <w:jc w:val="both"/>
              <w:rPr>
                <w:rFonts w:eastAsia="Times New Roman"/>
                <w:color w:val="auto"/>
                <w:sz w:val="24"/>
              </w:rPr>
            </w:pPr>
            <w:r w:rsidRPr="00D274E6">
              <w:rPr>
                <w:rFonts w:eastAsia="Times New Roman"/>
                <w:color w:val="auto"/>
                <w:sz w:val="24"/>
              </w:rPr>
              <w:t>Tuyến đường Liên xã Phú Mỹ - Phú An đoạn từ Cầu Đồng Miệu (An Truyền) đến Thôn Định Cư; Các tuyến đường rẽ nhánh của tuyến chính thôn Triều Thuỷ; Tuyến chính thôn Truyền Nam; Các tuyến rẽ nhánh của tuyến Liên xã Phú Mỹ - Phú An từ giáp xã Phú Mỹ đến Cầu Đồng Miệu</w:t>
            </w:r>
          </w:p>
        </w:tc>
        <w:tc>
          <w:tcPr>
            <w:tcW w:w="61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270.000</w:t>
            </w:r>
          </w:p>
        </w:tc>
        <w:tc>
          <w:tcPr>
            <w:tcW w:w="66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192.000</w:t>
            </w:r>
          </w:p>
        </w:tc>
      </w:tr>
      <w:tr w:rsidR="00812CBA" w:rsidRPr="00D274E6" w:rsidTr="0012672F">
        <w:trPr>
          <w:trHeight w:val="660"/>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rPr>
                <w:rFonts w:eastAsia="Times New Roman"/>
                <w:color w:val="auto"/>
                <w:sz w:val="24"/>
              </w:rPr>
            </w:pPr>
            <w:r w:rsidRPr="00D274E6">
              <w:rPr>
                <w:rFonts w:eastAsia="Times New Roman"/>
                <w:color w:val="auto"/>
                <w:sz w:val="24"/>
              </w:rPr>
              <w:lastRenderedPageBreak/>
              <w:t>KV2</w:t>
            </w:r>
          </w:p>
        </w:tc>
        <w:tc>
          <w:tcPr>
            <w:tcW w:w="3350"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015475">
            <w:pPr>
              <w:widowControl/>
              <w:spacing w:before="120" w:after="120" w:line="300" w:lineRule="exact"/>
              <w:jc w:val="both"/>
              <w:rPr>
                <w:rFonts w:eastAsia="Times New Roman"/>
                <w:color w:val="auto"/>
                <w:sz w:val="24"/>
              </w:rPr>
            </w:pPr>
            <w:r w:rsidRPr="00D274E6">
              <w:rPr>
                <w:rFonts w:eastAsia="Times New Roman"/>
                <w:color w:val="auto"/>
                <w:sz w:val="24"/>
              </w:rPr>
              <w:t>Các tuyến chính của các thôn còn lại; Ngoài các vị trí 1, 2, 3 của các tuyến đường giao thông chính</w:t>
            </w:r>
          </w:p>
        </w:tc>
        <w:tc>
          <w:tcPr>
            <w:tcW w:w="61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216.000</w:t>
            </w:r>
          </w:p>
        </w:tc>
        <w:tc>
          <w:tcPr>
            <w:tcW w:w="66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150.000</w:t>
            </w:r>
          </w:p>
        </w:tc>
      </w:tr>
      <w:tr w:rsidR="007B61EC" w:rsidRPr="00D274E6" w:rsidTr="0012672F">
        <w:trPr>
          <w:trHeight w:val="330"/>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rPr>
                <w:rFonts w:eastAsia="Times New Roman"/>
                <w:color w:val="auto"/>
                <w:sz w:val="24"/>
              </w:rPr>
            </w:pPr>
            <w:r w:rsidRPr="00D274E6">
              <w:rPr>
                <w:rFonts w:eastAsia="Times New Roman"/>
                <w:color w:val="auto"/>
                <w:sz w:val="24"/>
              </w:rPr>
              <w:t>KV3</w:t>
            </w:r>
          </w:p>
        </w:tc>
        <w:tc>
          <w:tcPr>
            <w:tcW w:w="3350"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015475">
            <w:pPr>
              <w:widowControl/>
              <w:spacing w:before="120" w:after="120" w:line="300" w:lineRule="exact"/>
              <w:jc w:val="both"/>
              <w:rPr>
                <w:rFonts w:eastAsia="Times New Roman"/>
                <w:color w:val="auto"/>
                <w:sz w:val="24"/>
              </w:rPr>
            </w:pPr>
            <w:r w:rsidRPr="00D274E6">
              <w:rPr>
                <w:rFonts w:eastAsia="Times New Roman"/>
                <w:color w:val="auto"/>
                <w:sz w:val="24"/>
              </w:rPr>
              <w:t>Các khu vực còn lại</w:t>
            </w:r>
          </w:p>
        </w:tc>
        <w:tc>
          <w:tcPr>
            <w:tcW w:w="1282" w:type="pct"/>
            <w:gridSpan w:val="2"/>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132.000</w:t>
            </w:r>
          </w:p>
        </w:tc>
      </w:tr>
    </w:tbl>
    <w:p w:rsidR="00F60698" w:rsidRPr="00D274E6" w:rsidRDefault="00F60698" w:rsidP="007B61EC">
      <w:pPr>
        <w:pStyle w:val="Heading1"/>
        <w:spacing w:before="120" w:after="0"/>
        <w:rPr>
          <w:rFonts w:ascii="Times New Roman" w:hAnsi="Times New Roman" w:cs="Times New Roman"/>
          <w:color w:val="auto"/>
          <w:sz w:val="24"/>
        </w:rPr>
      </w:pPr>
      <w:bookmarkStart w:id="37" w:name="_Toc25865934"/>
    </w:p>
    <w:p w:rsidR="007B61EC" w:rsidRPr="00D274E6" w:rsidRDefault="00C518CE" w:rsidP="007B61EC">
      <w:pPr>
        <w:pStyle w:val="Heading1"/>
        <w:spacing w:before="120" w:after="0"/>
        <w:rPr>
          <w:rFonts w:ascii="Times New Roman" w:eastAsia="Times New Roman" w:hAnsi="Times New Roman" w:cs="Times New Roman"/>
          <w:b w:val="0"/>
          <w:bCs w:val="0"/>
          <w:color w:val="auto"/>
          <w:sz w:val="24"/>
        </w:rPr>
      </w:pPr>
      <w:r w:rsidRPr="00D274E6">
        <w:rPr>
          <w:rFonts w:ascii="Times New Roman" w:hAnsi="Times New Roman" w:cs="Times New Roman"/>
          <w:color w:val="auto"/>
          <w:sz w:val="24"/>
        </w:rPr>
        <w:t>4</w:t>
      </w:r>
      <w:r w:rsidR="007B61EC" w:rsidRPr="00D274E6">
        <w:rPr>
          <w:rFonts w:ascii="Times New Roman" w:hAnsi="Times New Roman" w:cs="Times New Roman"/>
          <w:color w:val="auto"/>
          <w:sz w:val="24"/>
        </w:rPr>
        <w:t>. XÃ PHÚ XUÂN</w:t>
      </w:r>
      <w:bookmarkEnd w:id="37"/>
    </w:p>
    <w:p w:rsidR="007B61EC" w:rsidRPr="00D274E6" w:rsidRDefault="007B61EC" w:rsidP="007B61EC">
      <w:pPr>
        <w:spacing w:before="120"/>
        <w:rPr>
          <w:b/>
          <w:color w:val="auto"/>
          <w:sz w:val="24"/>
        </w:rPr>
      </w:pPr>
      <w:r w:rsidRPr="00D274E6">
        <w:rPr>
          <w:b/>
          <w:color w:val="auto"/>
          <w:sz w:val="24"/>
        </w:rPr>
        <w:t>a) Giá đất ở nằm ven đường giao thông chính</w:t>
      </w:r>
    </w:p>
    <w:p w:rsidR="007B61EC" w:rsidRPr="00D274E6" w:rsidRDefault="007B61EC"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853"/>
        <w:gridCol w:w="5129"/>
        <w:gridCol w:w="1155"/>
        <w:gridCol w:w="1155"/>
        <w:gridCol w:w="1281"/>
      </w:tblGrid>
      <w:tr w:rsidR="00812CBA" w:rsidRPr="00D274E6" w:rsidTr="0012672F">
        <w:trPr>
          <w:trHeight w:val="315"/>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TT</w:t>
            </w:r>
          </w:p>
        </w:tc>
        <w:tc>
          <w:tcPr>
            <w:tcW w:w="2679" w:type="pct"/>
            <w:tcBorders>
              <w:top w:val="single" w:sz="4" w:space="0" w:color="auto"/>
              <w:left w:val="nil"/>
              <w:bottom w:val="single" w:sz="4" w:space="0" w:color="auto"/>
              <w:right w:val="single" w:sz="4" w:space="0" w:color="auto"/>
            </w:tcBorders>
            <w:shd w:val="clear" w:color="auto" w:fill="auto"/>
            <w:noWrap/>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c>
          <w:tcPr>
            <w:tcW w:w="669"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12672F">
        <w:trPr>
          <w:trHeight w:val="315"/>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1</w:t>
            </w:r>
          </w:p>
        </w:tc>
        <w:tc>
          <w:tcPr>
            <w:tcW w:w="267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rPr>
                <w:rFonts w:eastAsia="Times New Roman"/>
                <w:color w:val="auto"/>
                <w:sz w:val="24"/>
              </w:rPr>
            </w:pPr>
            <w:r w:rsidRPr="00D274E6">
              <w:rPr>
                <w:rFonts w:eastAsia="Times New Roman"/>
                <w:color w:val="auto"/>
                <w:sz w:val="24"/>
              </w:rPr>
              <w:t>Tỉnh lộ 10A</w:t>
            </w:r>
          </w:p>
        </w:tc>
        <w:tc>
          <w:tcPr>
            <w:tcW w:w="60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color w:val="auto"/>
                <w:sz w:val="24"/>
              </w:rPr>
            </w:pPr>
            <w:r w:rsidRPr="00D274E6">
              <w:rPr>
                <w:color w:val="auto"/>
                <w:sz w:val="24"/>
              </w:rPr>
              <w:t>390.000</w:t>
            </w:r>
          </w:p>
        </w:tc>
        <w:tc>
          <w:tcPr>
            <w:tcW w:w="60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color w:val="auto"/>
                <w:sz w:val="24"/>
              </w:rPr>
            </w:pPr>
            <w:r w:rsidRPr="00D274E6">
              <w:rPr>
                <w:color w:val="auto"/>
                <w:sz w:val="24"/>
              </w:rPr>
              <w:t>273.000</w:t>
            </w:r>
          </w:p>
        </w:tc>
        <w:tc>
          <w:tcPr>
            <w:tcW w:w="66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color w:val="auto"/>
                <w:sz w:val="24"/>
              </w:rPr>
            </w:pPr>
            <w:r w:rsidRPr="00D274E6">
              <w:rPr>
                <w:color w:val="auto"/>
                <w:sz w:val="24"/>
              </w:rPr>
              <w:t>188.000</w:t>
            </w:r>
          </w:p>
        </w:tc>
      </w:tr>
      <w:tr w:rsidR="00812CBA" w:rsidRPr="00D274E6" w:rsidTr="0012672F">
        <w:trPr>
          <w:trHeight w:val="315"/>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2</w:t>
            </w:r>
          </w:p>
        </w:tc>
        <w:tc>
          <w:tcPr>
            <w:tcW w:w="267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rPr>
                <w:rFonts w:eastAsia="Times New Roman"/>
                <w:color w:val="auto"/>
                <w:sz w:val="24"/>
              </w:rPr>
            </w:pPr>
            <w:r w:rsidRPr="00D274E6">
              <w:rPr>
                <w:rFonts w:eastAsia="Times New Roman"/>
                <w:color w:val="auto"/>
                <w:sz w:val="24"/>
              </w:rPr>
              <w:t>Tỉnh lộ 3</w:t>
            </w:r>
          </w:p>
        </w:tc>
        <w:tc>
          <w:tcPr>
            <w:tcW w:w="60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color w:val="auto"/>
                <w:sz w:val="24"/>
              </w:rPr>
            </w:pPr>
            <w:r w:rsidRPr="00D274E6">
              <w:rPr>
                <w:color w:val="auto"/>
                <w:sz w:val="24"/>
              </w:rPr>
              <w:t>390.000</w:t>
            </w:r>
          </w:p>
        </w:tc>
        <w:tc>
          <w:tcPr>
            <w:tcW w:w="60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color w:val="auto"/>
                <w:sz w:val="24"/>
              </w:rPr>
            </w:pPr>
            <w:r w:rsidRPr="00D274E6">
              <w:rPr>
                <w:color w:val="auto"/>
                <w:sz w:val="24"/>
              </w:rPr>
              <w:t>273.000</w:t>
            </w:r>
          </w:p>
        </w:tc>
        <w:tc>
          <w:tcPr>
            <w:tcW w:w="66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color w:val="auto"/>
                <w:sz w:val="24"/>
              </w:rPr>
            </w:pPr>
            <w:r w:rsidRPr="00D274E6">
              <w:rPr>
                <w:color w:val="auto"/>
                <w:sz w:val="24"/>
              </w:rPr>
              <w:t>188.000</w:t>
            </w:r>
          </w:p>
        </w:tc>
      </w:tr>
    </w:tbl>
    <w:p w:rsidR="007B61EC" w:rsidRPr="00D274E6" w:rsidRDefault="007B61EC" w:rsidP="007B61EC">
      <w:pPr>
        <w:spacing w:before="120"/>
        <w:rPr>
          <w:b/>
          <w:color w:val="auto"/>
          <w:sz w:val="24"/>
        </w:rPr>
      </w:pPr>
      <w:r w:rsidRPr="00D274E6">
        <w:rPr>
          <w:b/>
          <w:color w:val="auto"/>
          <w:sz w:val="24"/>
        </w:rPr>
        <w:t>b) Giá đất ở các khu vực còn lại</w:t>
      </w:r>
    </w:p>
    <w:p w:rsidR="007B61EC" w:rsidRPr="00D274E6" w:rsidRDefault="007B61EC"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01"/>
        <w:gridCol w:w="6429"/>
        <w:gridCol w:w="996"/>
        <w:gridCol w:w="1047"/>
      </w:tblGrid>
      <w:tr w:rsidR="00812CBA" w:rsidRPr="00D274E6" w:rsidTr="0012672F">
        <w:trPr>
          <w:trHeight w:val="315"/>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1EC" w:rsidRPr="00D274E6" w:rsidRDefault="00A85244" w:rsidP="0012672F">
            <w:pPr>
              <w:widowControl/>
              <w:jc w:val="center"/>
              <w:rPr>
                <w:rFonts w:eastAsia="Times New Roman"/>
                <w:b/>
                <w:bCs/>
                <w:color w:val="auto"/>
                <w:sz w:val="24"/>
              </w:rPr>
            </w:pPr>
            <w:r w:rsidRPr="00D274E6">
              <w:rPr>
                <w:b/>
                <w:color w:val="auto"/>
                <w:sz w:val="24"/>
              </w:rPr>
              <w:t>Khu vực</w:t>
            </w:r>
          </w:p>
        </w:tc>
        <w:tc>
          <w:tcPr>
            <w:tcW w:w="3427"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669"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12672F">
        <w:trPr>
          <w:trHeight w:val="630"/>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2F581D">
            <w:pPr>
              <w:jc w:val="center"/>
              <w:rPr>
                <w:rFonts w:eastAsia="Times New Roman"/>
                <w:color w:val="auto"/>
                <w:sz w:val="24"/>
              </w:rPr>
            </w:pPr>
            <w:r w:rsidRPr="00D274E6">
              <w:rPr>
                <w:rFonts w:eastAsia="Times New Roman"/>
                <w:color w:val="auto"/>
                <w:sz w:val="24"/>
              </w:rPr>
              <w:t>KV1</w:t>
            </w:r>
          </w:p>
        </w:tc>
        <w:tc>
          <w:tcPr>
            <w:tcW w:w="3427"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F60698">
            <w:pPr>
              <w:widowControl/>
              <w:spacing w:before="120" w:after="120" w:line="300" w:lineRule="exact"/>
              <w:jc w:val="both"/>
              <w:rPr>
                <w:rFonts w:eastAsia="Times New Roman"/>
                <w:color w:val="auto"/>
                <w:sz w:val="24"/>
              </w:rPr>
            </w:pPr>
            <w:r w:rsidRPr="00D274E6">
              <w:rPr>
                <w:rFonts w:eastAsia="Times New Roman"/>
                <w:color w:val="auto"/>
                <w:sz w:val="24"/>
              </w:rPr>
              <w:t>Tuyến Bêtông Liên xã Phú Xuân - Phú Đa; Tuyến Bêtông Liên xã Phú Xuân - Phú Hồ</w:t>
            </w:r>
          </w:p>
        </w:tc>
        <w:tc>
          <w:tcPr>
            <w:tcW w:w="536"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270.000</w:t>
            </w:r>
          </w:p>
        </w:tc>
        <w:tc>
          <w:tcPr>
            <w:tcW w:w="66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192.000</w:t>
            </w:r>
          </w:p>
        </w:tc>
      </w:tr>
      <w:tr w:rsidR="00812CBA" w:rsidRPr="00D274E6" w:rsidTr="0012672F">
        <w:trPr>
          <w:trHeight w:val="660"/>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2F581D">
            <w:pPr>
              <w:jc w:val="center"/>
              <w:rPr>
                <w:rFonts w:eastAsia="Times New Roman"/>
                <w:color w:val="auto"/>
                <w:sz w:val="24"/>
              </w:rPr>
            </w:pPr>
            <w:r w:rsidRPr="00D274E6">
              <w:rPr>
                <w:rFonts w:eastAsia="Times New Roman"/>
                <w:color w:val="auto"/>
                <w:sz w:val="24"/>
              </w:rPr>
              <w:t>KV2</w:t>
            </w:r>
          </w:p>
        </w:tc>
        <w:tc>
          <w:tcPr>
            <w:tcW w:w="3427"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F60698">
            <w:pPr>
              <w:widowControl/>
              <w:spacing w:before="120" w:after="120" w:line="300" w:lineRule="exact"/>
              <w:jc w:val="both"/>
              <w:rPr>
                <w:rFonts w:eastAsia="Times New Roman"/>
                <w:color w:val="auto"/>
                <w:sz w:val="24"/>
              </w:rPr>
            </w:pPr>
            <w:r w:rsidRPr="00D274E6">
              <w:rPr>
                <w:rFonts w:eastAsia="Times New Roman"/>
                <w:color w:val="auto"/>
                <w:sz w:val="24"/>
              </w:rPr>
              <w:t>Các tuyến chính của các thôn còn lại ; Ngoài các vị trí 1, 2, 3 của các tuyến đường giao thông chính</w:t>
            </w:r>
          </w:p>
        </w:tc>
        <w:tc>
          <w:tcPr>
            <w:tcW w:w="536"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216.000</w:t>
            </w:r>
          </w:p>
        </w:tc>
        <w:tc>
          <w:tcPr>
            <w:tcW w:w="66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150.000</w:t>
            </w:r>
          </w:p>
        </w:tc>
      </w:tr>
      <w:tr w:rsidR="007B61EC" w:rsidRPr="00D274E6" w:rsidTr="0012672F">
        <w:trPr>
          <w:trHeight w:val="330"/>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2F581D">
            <w:pPr>
              <w:jc w:val="center"/>
              <w:rPr>
                <w:rFonts w:eastAsia="Times New Roman"/>
                <w:color w:val="auto"/>
                <w:sz w:val="24"/>
              </w:rPr>
            </w:pPr>
            <w:r w:rsidRPr="00D274E6">
              <w:rPr>
                <w:rFonts w:eastAsia="Times New Roman"/>
                <w:color w:val="auto"/>
                <w:sz w:val="24"/>
              </w:rPr>
              <w:t>KV3</w:t>
            </w:r>
          </w:p>
        </w:tc>
        <w:tc>
          <w:tcPr>
            <w:tcW w:w="3427"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F60698">
            <w:pPr>
              <w:widowControl/>
              <w:spacing w:before="120" w:after="120" w:line="300" w:lineRule="exact"/>
              <w:jc w:val="both"/>
              <w:rPr>
                <w:rFonts w:eastAsia="Times New Roman"/>
                <w:color w:val="auto"/>
                <w:sz w:val="24"/>
              </w:rPr>
            </w:pPr>
            <w:r w:rsidRPr="00D274E6">
              <w:rPr>
                <w:rFonts w:eastAsia="Times New Roman"/>
                <w:color w:val="auto"/>
                <w:sz w:val="24"/>
              </w:rPr>
              <w:t>Các khu vực còn lại</w:t>
            </w:r>
          </w:p>
        </w:tc>
        <w:tc>
          <w:tcPr>
            <w:tcW w:w="1205" w:type="pct"/>
            <w:gridSpan w:val="2"/>
            <w:tcBorders>
              <w:top w:val="single" w:sz="4" w:space="0" w:color="auto"/>
              <w:left w:val="nil"/>
              <w:bottom w:val="single" w:sz="4" w:space="0" w:color="auto"/>
              <w:right w:val="single" w:sz="4" w:space="0" w:color="auto"/>
            </w:tcBorders>
            <w:shd w:val="clear" w:color="auto" w:fill="auto"/>
            <w:hideMark/>
          </w:tcPr>
          <w:p w:rsidR="007B61EC" w:rsidRPr="00D274E6" w:rsidRDefault="007B61EC" w:rsidP="0012672F">
            <w:pPr>
              <w:jc w:val="center"/>
              <w:rPr>
                <w:color w:val="auto"/>
                <w:sz w:val="24"/>
              </w:rPr>
            </w:pPr>
            <w:r w:rsidRPr="00D274E6">
              <w:rPr>
                <w:color w:val="auto"/>
                <w:sz w:val="24"/>
              </w:rPr>
              <w:t>132.000</w:t>
            </w:r>
          </w:p>
        </w:tc>
      </w:tr>
    </w:tbl>
    <w:p w:rsidR="00F60698" w:rsidRPr="00D274E6" w:rsidRDefault="00F60698" w:rsidP="007B61EC">
      <w:pPr>
        <w:pStyle w:val="Heading1"/>
        <w:spacing w:before="120" w:after="0"/>
        <w:rPr>
          <w:rFonts w:ascii="Times New Roman" w:hAnsi="Times New Roman" w:cs="Times New Roman"/>
          <w:color w:val="auto"/>
          <w:sz w:val="24"/>
        </w:rPr>
      </w:pPr>
      <w:bookmarkStart w:id="38" w:name="_Toc25865935"/>
    </w:p>
    <w:p w:rsidR="007B61EC" w:rsidRPr="00D274E6" w:rsidRDefault="00C518CE" w:rsidP="007B61EC">
      <w:pPr>
        <w:pStyle w:val="Heading1"/>
        <w:spacing w:before="120" w:after="0"/>
        <w:rPr>
          <w:rFonts w:ascii="Times New Roman" w:eastAsia="Times New Roman" w:hAnsi="Times New Roman" w:cs="Times New Roman"/>
          <w:b w:val="0"/>
          <w:bCs w:val="0"/>
          <w:color w:val="auto"/>
          <w:sz w:val="24"/>
        </w:rPr>
      </w:pPr>
      <w:r w:rsidRPr="00D274E6">
        <w:rPr>
          <w:rFonts w:ascii="Times New Roman" w:hAnsi="Times New Roman" w:cs="Times New Roman"/>
          <w:color w:val="auto"/>
          <w:sz w:val="24"/>
        </w:rPr>
        <w:t>5</w:t>
      </w:r>
      <w:r w:rsidR="007B61EC" w:rsidRPr="00D274E6">
        <w:rPr>
          <w:rFonts w:ascii="Times New Roman" w:hAnsi="Times New Roman" w:cs="Times New Roman"/>
          <w:color w:val="auto"/>
          <w:sz w:val="24"/>
        </w:rPr>
        <w:t>. XÃ PHÚ LƯƠNG</w:t>
      </w:r>
      <w:bookmarkEnd w:id="38"/>
    </w:p>
    <w:p w:rsidR="007B61EC" w:rsidRPr="00D274E6" w:rsidRDefault="007B61EC" w:rsidP="007B61EC">
      <w:pPr>
        <w:spacing w:before="120"/>
        <w:rPr>
          <w:b/>
          <w:color w:val="auto"/>
          <w:sz w:val="24"/>
        </w:rPr>
      </w:pPr>
      <w:r w:rsidRPr="00D274E6">
        <w:rPr>
          <w:b/>
          <w:color w:val="auto"/>
          <w:sz w:val="24"/>
        </w:rPr>
        <w:t>a) Giá đất ở nằm ven đường giao thông chính</w:t>
      </w:r>
    </w:p>
    <w:p w:rsidR="007B61EC" w:rsidRPr="00D274E6" w:rsidRDefault="007B61EC"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853"/>
        <w:gridCol w:w="5129"/>
        <w:gridCol w:w="1155"/>
        <w:gridCol w:w="1155"/>
        <w:gridCol w:w="1281"/>
      </w:tblGrid>
      <w:tr w:rsidR="00812CBA" w:rsidRPr="00D274E6" w:rsidTr="0012672F">
        <w:trPr>
          <w:trHeight w:val="315"/>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TT</w:t>
            </w:r>
          </w:p>
        </w:tc>
        <w:tc>
          <w:tcPr>
            <w:tcW w:w="2679" w:type="pct"/>
            <w:tcBorders>
              <w:top w:val="single" w:sz="4" w:space="0" w:color="auto"/>
              <w:left w:val="nil"/>
              <w:bottom w:val="single" w:sz="4" w:space="0" w:color="auto"/>
              <w:right w:val="single" w:sz="4" w:space="0" w:color="auto"/>
            </w:tcBorders>
            <w:shd w:val="clear" w:color="auto" w:fill="auto"/>
            <w:noWrap/>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c>
          <w:tcPr>
            <w:tcW w:w="669"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12672F">
        <w:trPr>
          <w:trHeight w:val="315"/>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1</w:t>
            </w:r>
          </w:p>
        </w:tc>
        <w:tc>
          <w:tcPr>
            <w:tcW w:w="267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rPr>
                <w:rFonts w:eastAsia="Times New Roman"/>
                <w:color w:val="auto"/>
                <w:sz w:val="24"/>
              </w:rPr>
            </w:pPr>
            <w:r w:rsidRPr="00D274E6">
              <w:rPr>
                <w:rFonts w:eastAsia="Times New Roman"/>
                <w:color w:val="auto"/>
                <w:sz w:val="24"/>
              </w:rPr>
              <w:t>Tỉnh lộ 10A</w:t>
            </w:r>
          </w:p>
        </w:tc>
        <w:tc>
          <w:tcPr>
            <w:tcW w:w="60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color w:val="auto"/>
                <w:sz w:val="24"/>
              </w:rPr>
            </w:pPr>
            <w:r w:rsidRPr="00D274E6">
              <w:rPr>
                <w:color w:val="auto"/>
                <w:sz w:val="24"/>
              </w:rPr>
              <w:t>390.000</w:t>
            </w:r>
          </w:p>
        </w:tc>
        <w:tc>
          <w:tcPr>
            <w:tcW w:w="60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color w:val="auto"/>
                <w:sz w:val="24"/>
              </w:rPr>
            </w:pPr>
            <w:r w:rsidRPr="00D274E6">
              <w:rPr>
                <w:color w:val="auto"/>
                <w:sz w:val="24"/>
              </w:rPr>
              <w:t>273.000</w:t>
            </w:r>
          </w:p>
        </w:tc>
        <w:tc>
          <w:tcPr>
            <w:tcW w:w="66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color w:val="auto"/>
                <w:sz w:val="24"/>
              </w:rPr>
            </w:pPr>
            <w:r w:rsidRPr="00D274E6">
              <w:rPr>
                <w:color w:val="auto"/>
                <w:sz w:val="24"/>
              </w:rPr>
              <w:t>188.000</w:t>
            </w:r>
          </w:p>
        </w:tc>
      </w:tr>
      <w:tr w:rsidR="00812CBA" w:rsidRPr="00D274E6" w:rsidTr="0012672F">
        <w:trPr>
          <w:trHeight w:val="315"/>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2</w:t>
            </w:r>
          </w:p>
        </w:tc>
        <w:tc>
          <w:tcPr>
            <w:tcW w:w="267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rPr>
                <w:rFonts w:eastAsia="Times New Roman"/>
                <w:color w:val="auto"/>
                <w:sz w:val="24"/>
              </w:rPr>
            </w:pPr>
            <w:r w:rsidRPr="00D274E6">
              <w:rPr>
                <w:rFonts w:eastAsia="Times New Roman"/>
                <w:color w:val="auto"/>
                <w:sz w:val="24"/>
              </w:rPr>
              <w:t xml:space="preserve">Tỉnh lộ 10AC </w:t>
            </w:r>
          </w:p>
        </w:tc>
        <w:tc>
          <w:tcPr>
            <w:tcW w:w="60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color w:val="auto"/>
                <w:sz w:val="24"/>
              </w:rPr>
            </w:pPr>
            <w:r w:rsidRPr="00D274E6">
              <w:rPr>
                <w:color w:val="auto"/>
                <w:sz w:val="24"/>
              </w:rPr>
              <w:t>390.000</w:t>
            </w:r>
          </w:p>
        </w:tc>
        <w:tc>
          <w:tcPr>
            <w:tcW w:w="60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color w:val="auto"/>
                <w:sz w:val="24"/>
              </w:rPr>
            </w:pPr>
            <w:r w:rsidRPr="00D274E6">
              <w:rPr>
                <w:color w:val="auto"/>
                <w:sz w:val="24"/>
              </w:rPr>
              <w:t>273.000</w:t>
            </w:r>
          </w:p>
        </w:tc>
        <w:tc>
          <w:tcPr>
            <w:tcW w:w="66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color w:val="auto"/>
                <w:sz w:val="24"/>
              </w:rPr>
            </w:pPr>
            <w:r w:rsidRPr="00D274E6">
              <w:rPr>
                <w:color w:val="auto"/>
                <w:sz w:val="24"/>
              </w:rPr>
              <w:t>188.000</w:t>
            </w:r>
          </w:p>
        </w:tc>
      </w:tr>
    </w:tbl>
    <w:p w:rsidR="007B61EC" w:rsidRPr="00D274E6" w:rsidRDefault="007B61EC" w:rsidP="007B61EC">
      <w:pPr>
        <w:spacing w:before="120"/>
        <w:rPr>
          <w:b/>
          <w:color w:val="auto"/>
          <w:sz w:val="24"/>
        </w:rPr>
      </w:pPr>
      <w:r w:rsidRPr="00D274E6">
        <w:rPr>
          <w:b/>
          <w:color w:val="auto"/>
          <w:sz w:val="24"/>
        </w:rPr>
        <w:t>b) Giá đất ở các khu vực còn lại</w:t>
      </w:r>
    </w:p>
    <w:p w:rsidR="007B61EC" w:rsidRPr="00D274E6" w:rsidRDefault="007B61EC"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01"/>
        <w:gridCol w:w="6347"/>
        <w:gridCol w:w="996"/>
        <w:gridCol w:w="1129"/>
      </w:tblGrid>
      <w:tr w:rsidR="00812CBA" w:rsidRPr="00D274E6" w:rsidTr="0012672F">
        <w:trPr>
          <w:trHeight w:val="315"/>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1EC" w:rsidRPr="00D274E6" w:rsidRDefault="002F581D" w:rsidP="0012672F">
            <w:pPr>
              <w:widowControl/>
              <w:jc w:val="center"/>
              <w:rPr>
                <w:rFonts w:eastAsia="Times New Roman"/>
                <w:b/>
                <w:bCs/>
                <w:color w:val="auto"/>
                <w:sz w:val="24"/>
              </w:rPr>
            </w:pPr>
            <w:r w:rsidRPr="00D274E6">
              <w:rPr>
                <w:b/>
                <w:color w:val="auto"/>
                <w:sz w:val="24"/>
              </w:rPr>
              <w:t>Khu vực</w:t>
            </w:r>
          </w:p>
        </w:tc>
        <w:tc>
          <w:tcPr>
            <w:tcW w:w="3384"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12672F">
        <w:trPr>
          <w:trHeight w:val="315"/>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2F581D">
            <w:pPr>
              <w:jc w:val="center"/>
              <w:rPr>
                <w:rFonts w:eastAsia="Times New Roman"/>
                <w:color w:val="auto"/>
                <w:sz w:val="24"/>
              </w:rPr>
            </w:pPr>
            <w:r w:rsidRPr="00D274E6">
              <w:rPr>
                <w:rFonts w:eastAsia="Times New Roman"/>
                <w:color w:val="auto"/>
                <w:sz w:val="24"/>
              </w:rPr>
              <w:t>KV1</w:t>
            </w:r>
          </w:p>
        </w:tc>
        <w:tc>
          <w:tcPr>
            <w:tcW w:w="3384"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F60698">
            <w:pPr>
              <w:widowControl/>
              <w:spacing w:before="120" w:after="120" w:line="300" w:lineRule="exact"/>
              <w:jc w:val="both"/>
              <w:rPr>
                <w:rFonts w:eastAsia="Times New Roman"/>
                <w:color w:val="auto"/>
                <w:sz w:val="24"/>
              </w:rPr>
            </w:pPr>
            <w:r w:rsidRPr="00D274E6">
              <w:rPr>
                <w:rFonts w:eastAsia="Times New Roman"/>
                <w:color w:val="auto"/>
                <w:sz w:val="24"/>
              </w:rPr>
              <w:t xml:space="preserve">Tuyến Bêtông Liên xã Phú Lương - Phú Hồ; Tuyến Bêtông ra </w:t>
            </w:r>
            <w:r w:rsidR="00300091" w:rsidRPr="00D274E6">
              <w:rPr>
                <w:rFonts w:eastAsia="Times New Roman"/>
                <w:color w:val="auto"/>
                <w:sz w:val="24"/>
              </w:rPr>
              <w:t xml:space="preserve">Ủy ban nhân dân </w:t>
            </w:r>
            <w:r w:rsidRPr="00D274E6">
              <w:rPr>
                <w:rFonts w:eastAsia="Times New Roman"/>
                <w:color w:val="auto"/>
                <w:sz w:val="24"/>
              </w:rPr>
              <w:t>xã</w:t>
            </w:r>
          </w:p>
        </w:tc>
        <w:tc>
          <w:tcPr>
            <w:tcW w:w="536"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270.000</w:t>
            </w:r>
          </w:p>
        </w:tc>
        <w:tc>
          <w:tcPr>
            <w:tcW w:w="7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192.000</w:t>
            </w:r>
          </w:p>
        </w:tc>
      </w:tr>
      <w:tr w:rsidR="00812CBA" w:rsidRPr="00D274E6" w:rsidTr="0012672F">
        <w:trPr>
          <w:trHeight w:val="660"/>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2F581D">
            <w:pPr>
              <w:jc w:val="center"/>
              <w:rPr>
                <w:rFonts w:eastAsia="Times New Roman"/>
                <w:color w:val="auto"/>
                <w:sz w:val="24"/>
              </w:rPr>
            </w:pPr>
            <w:r w:rsidRPr="00D274E6">
              <w:rPr>
                <w:rFonts w:eastAsia="Times New Roman"/>
                <w:color w:val="auto"/>
                <w:sz w:val="24"/>
              </w:rPr>
              <w:t>KV2</w:t>
            </w:r>
          </w:p>
        </w:tc>
        <w:tc>
          <w:tcPr>
            <w:tcW w:w="3384"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F60698">
            <w:pPr>
              <w:widowControl/>
              <w:spacing w:before="120" w:after="120" w:line="300" w:lineRule="exact"/>
              <w:jc w:val="both"/>
              <w:rPr>
                <w:rFonts w:eastAsia="Times New Roman"/>
                <w:color w:val="auto"/>
                <w:sz w:val="24"/>
              </w:rPr>
            </w:pPr>
            <w:r w:rsidRPr="00D274E6">
              <w:rPr>
                <w:rFonts w:eastAsia="Times New Roman"/>
                <w:color w:val="auto"/>
                <w:sz w:val="24"/>
              </w:rPr>
              <w:t>Các tuyến chính của các thôn còn lại; Ngoài các vị trí 1, 2, 3 của các tuyến đường giao thông chính</w:t>
            </w:r>
          </w:p>
        </w:tc>
        <w:tc>
          <w:tcPr>
            <w:tcW w:w="536"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216.000</w:t>
            </w:r>
          </w:p>
        </w:tc>
        <w:tc>
          <w:tcPr>
            <w:tcW w:w="7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150.000</w:t>
            </w:r>
          </w:p>
        </w:tc>
      </w:tr>
      <w:tr w:rsidR="007B61EC" w:rsidRPr="00D274E6" w:rsidTr="0012672F">
        <w:trPr>
          <w:trHeight w:val="330"/>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2F581D">
            <w:pPr>
              <w:jc w:val="center"/>
              <w:rPr>
                <w:rFonts w:eastAsia="Times New Roman"/>
                <w:color w:val="auto"/>
                <w:sz w:val="24"/>
              </w:rPr>
            </w:pPr>
            <w:r w:rsidRPr="00D274E6">
              <w:rPr>
                <w:rFonts w:eastAsia="Times New Roman"/>
                <w:color w:val="auto"/>
                <w:sz w:val="24"/>
              </w:rPr>
              <w:t>KV3</w:t>
            </w:r>
          </w:p>
        </w:tc>
        <w:tc>
          <w:tcPr>
            <w:tcW w:w="3384"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F60698">
            <w:pPr>
              <w:widowControl/>
              <w:spacing w:before="120" w:after="120" w:line="300" w:lineRule="exact"/>
              <w:jc w:val="both"/>
              <w:rPr>
                <w:rFonts w:eastAsia="Times New Roman"/>
                <w:color w:val="auto"/>
                <w:sz w:val="24"/>
              </w:rPr>
            </w:pPr>
            <w:r w:rsidRPr="00D274E6">
              <w:rPr>
                <w:rFonts w:eastAsia="Times New Roman"/>
                <w:color w:val="auto"/>
                <w:sz w:val="24"/>
              </w:rPr>
              <w:t>Các khu vực còn lại</w:t>
            </w:r>
          </w:p>
        </w:tc>
        <w:tc>
          <w:tcPr>
            <w:tcW w:w="1248" w:type="pct"/>
            <w:gridSpan w:val="2"/>
            <w:tcBorders>
              <w:top w:val="single" w:sz="4" w:space="0" w:color="auto"/>
              <w:left w:val="nil"/>
              <w:bottom w:val="single" w:sz="4" w:space="0" w:color="auto"/>
              <w:right w:val="single" w:sz="4" w:space="0" w:color="auto"/>
            </w:tcBorders>
            <w:shd w:val="clear" w:color="auto" w:fill="auto"/>
            <w:hideMark/>
          </w:tcPr>
          <w:p w:rsidR="007B61EC" w:rsidRPr="00D274E6" w:rsidRDefault="007B61EC" w:rsidP="0012672F">
            <w:pPr>
              <w:jc w:val="center"/>
              <w:rPr>
                <w:color w:val="auto"/>
                <w:sz w:val="24"/>
              </w:rPr>
            </w:pPr>
            <w:r w:rsidRPr="00D274E6">
              <w:rPr>
                <w:color w:val="auto"/>
                <w:sz w:val="24"/>
              </w:rPr>
              <w:t>132.000</w:t>
            </w:r>
          </w:p>
        </w:tc>
      </w:tr>
    </w:tbl>
    <w:p w:rsidR="00F60698" w:rsidRPr="00D274E6" w:rsidRDefault="00F60698" w:rsidP="007B61EC">
      <w:pPr>
        <w:pStyle w:val="Heading1"/>
        <w:spacing w:before="120" w:after="0"/>
        <w:rPr>
          <w:rFonts w:ascii="Times New Roman" w:hAnsi="Times New Roman" w:cs="Times New Roman"/>
          <w:color w:val="auto"/>
          <w:sz w:val="24"/>
        </w:rPr>
      </w:pPr>
    </w:p>
    <w:p w:rsidR="007B61EC" w:rsidRPr="00D274E6" w:rsidRDefault="00C518CE" w:rsidP="007B61EC">
      <w:pPr>
        <w:pStyle w:val="Heading1"/>
        <w:spacing w:before="120" w:after="0"/>
        <w:rPr>
          <w:rFonts w:ascii="Times New Roman" w:hAnsi="Times New Roman" w:cs="Times New Roman"/>
          <w:color w:val="auto"/>
          <w:sz w:val="24"/>
        </w:rPr>
      </w:pPr>
      <w:r w:rsidRPr="00D274E6">
        <w:rPr>
          <w:rFonts w:ascii="Times New Roman" w:hAnsi="Times New Roman" w:cs="Times New Roman"/>
          <w:color w:val="auto"/>
          <w:sz w:val="24"/>
        </w:rPr>
        <w:t>6</w:t>
      </w:r>
      <w:r w:rsidR="007B61EC" w:rsidRPr="00D274E6">
        <w:rPr>
          <w:rFonts w:ascii="Times New Roman" w:hAnsi="Times New Roman" w:cs="Times New Roman"/>
          <w:color w:val="auto"/>
          <w:sz w:val="24"/>
        </w:rPr>
        <w:t>. XÃ PHÚ GIA</w:t>
      </w:r>
    </w:p>
    <w:p w:rsidR="007B61EC" w:rsidRPr="00D274E6" w:rsidRDefault="007B61EC" w:rsidP="007B61EC">
      <w:pPr>
        <w:rPr>
          <w:b/>
          <w:color w:val="auto"/>
          <w:sz w:val="24"/>
        </w:rPr>
      </w:pPr>
      <w:r w:rsidRPr="00D274E6">
        <w:rPr>
          <w:b/>
          <w:color w:val="auto"/>
          <w:sz w:val="24"/>
        </w:rPr>
        <w:t xml:space="preserve">a) Giá đất ở nằm ven các đường giao thông chính:          </w:t>
      </w:r>
    </w:p>
    <w:p w:rsidR="007B61EC" w:rsidRPr="00D274E6" w:rsidRDefault="007B61EC" w:rsidP="00C46E19">
      <w:pPr>
        <w:spacing w:after="60"/>
        <w:jc w:val="right"/>
        <w:rPr>
          <w:b/>
          <w:color w:val="auto"/>
          <w:sz w:val="24"/>
        </w:rPr>
      </w:pPr>
      <w:r w:rsidRPr="00D274E6">
        <w:rPr>
          <w:b/>
          <w:color w:val="auto"/>
          <w:sz w:val="26"/>
          <w:szCs w:val="26"/>
        </w:rPr>
        <w:tab/>
      </w: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554"/>
        <w:gridCol w:w="5269"/>
        <w:gridCol w:w="1294"/>
        <w:gridCol w:w="1093"/>
        <w:gridCol w:w="1363"/>
      </w:tblGrid>
      <w:tr w:rsidR="00812CBA" w:rsidRPr="00D274E6" w:rsidTr="0012672F">
        <w:trPr>
          <w:trHeight w:val="315"/>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TT</w:t>
            </w:r>
          </w:p>
        </w:tc>
        <w:tc>
          <w:tcPr>
            <w:tcW w:w="2752" w:type="pct"/>
            <w:tcBorders>
              <w:top w:val="single" w:sz="4" w:space="0" w:color="auto"/>
              <w:left w:val="nil"/>
              <w:bottom w:val="single" w:sz="4" w:space="0" w:color="auto"/>
              <w:right w:val="single" w:sz="4" w:space="0" w:color="auto"/>
            </w:tcBorders>
            <w:shd w:val="clear" w:color="auto" w:fill="auto"/>
            <w:noWrap/>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12672F">
        <w:trPr>
          <w:trHeight w:val="31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8A7FD5">
            <w:pPr>
              <w:jc w:val="center"/>
              <w:rPr>
                <w:color w:val="auto"/>
                <w:sz w:val="24"/>
              </w:rPr>
            </w:pPr>
            <w:r w:rsidRPr="00D274E6">
              <w:rPr>
                <w:color w:val="auto"/>
                <w:sz w:val="24"/>
              </w:rPr>
              <w:t>1</w:t>
            </w:r>
          </w:p>
        </w:tc>
        <w:tc>
          <w:tcPr>
            <w:tcW w:w="275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rPr>
                <w:rFonts w:eastAsia="Times New Roman"/>
                <w:color w:val="auto"/>
                <w:sz w:val="24"/>
              </w:rPr>
            </w:pPr>
            <w:r w:rsidRPr="00D274E6">
              <w:rPr>
                <w:rFonts w:eastAsia="Times New Roman"/>
                <w:color w:val="auto"/>
                <w:sz w:val="24"/>
              </w:rPr>
              <w:t>Tỉnh lộ 18</w:t>
            </w:r>
          </w:p>
        </w:tc>
        <w:tc>
          <w:tcPr>
            <w:tcW w:w="676"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8A7FD5">
            <w:pPr>
              <w:jc w:val="right"/>
              <w:rPr>
                <w:color w:val="auto"/>
                <w:sz w:val="24"/>
              </w:rPr>
            </w:pPr>
            <w:r w:rsidRPr="00D274E6">
              <w:rPr>
                <w:color w:val="auto"/>
                <w:sz w:val="24"/>
              </w:rPr>
              <w:t>390.000</w:t>
            </w:r>
          </w:p>
        </w:tc>
        <w:tc>
          <w:tcPr>
            <w:tcW w:w="571"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8A7FD5">
            <w:pPr>
              <w:jc w:val="right"/>
              <w:rPr>
                <w:color w:val="auto"/>
                <w:sz w:val="24"/>
              </w:rPr>
            </w:pPr>
            <w:r w:rsidRPr="00D274E6">
              <w:rPr>
                <w:color w:val="auto"/>
                <w:sz w:val="24"/>
              </w:rPr>
              <w:t>273.000</w:t>
            </w:r>
          </w:p>
        </w:tc>
        <w:tc>
          <w:tcPr>
            <w:tcW w:w="7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8A7FD5">
            <w:pPr>
              <w:jc w:val="right"/>
              <w:rPr>
                <w:color w:val="auto"/>
                <w:sz w:val="24"/>
              </w:rPr>
            </w:pPr>
            <w:r w:rsidRPr="00D274E6">
              <w:rPr>
                <w:color w:val="auto"/>
                <w:sz w:val="24"/>
              </w:rPr>
              <w:t>188.000</w:t>
            </w:r>
          </w:p>
        </w:tc>
      </w:tr>
      <w:tr w:rsidR="00812CBA" w:rsidRPr="00D274E6" w:rsidTr="0012672F">
        <w:trPr>
          <w:trHeight w:val="361"/>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8A7FD5">
            <w:pPr>
              <w:jc w:val="center"/>
              <w:rPr>
                <w:color w:val="auto"/>
                <w:sz w:val="24"/>
              </w:rPr>
            </w:pPr>
            <w:r w:rsidRPr="00D274E6">
              <w:rPr>
                <w:color w:val="auto"/>
                <w:sz w:val="24"/>
              </w:rPr>
              <w:t>2</w:t>
            </w:r>
          </w:p>
        </w:tc>
        <w:tc>
          <w:tcPr>
            <w:tcW w:w="275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rPr>
                <w:rFonts w:eastAsia="Times New Roman"/>
                <w:color w:val="auto"/>
                <w:sz w:val="24"/>
              </w:rPr>
            </w:pPr>
            <w:r w:rsidRPr="00D274E6">
              <w:rPr>
                <w:rFonts w:eastAsia="Times New Roman"/>
                <w:color w:val="auto"/>
                <w:sz w:val="24"/>
              </w:rPr>
              <w:t>Tỉnh lộ 10C</w:t>
            </w:r>
          </w:p>
        </w:tc>
        <w:tc>
          <w:tcPr>
            <w:tcW w:w="676" w:type="pct"/>
            <w:tcBorders>
              <w:top w:val="nil"/>
              <w:left w:val="nil"/>
              <w:bottom w:val="single" w:sz="4" w:space="0" w:color="auto"/>
              <w:right w:val="single" w:sz="4" w:space="0" w:color="auto"/>
            </w:tcBorders>
            <w:shd w:val="clear" w:color="auto" w:fill="auto"/>
            <w:vAlign w:val="center"/>
          </w:tcPr>
          <w:p w:rsidR="007B61EC" w:rsidRPr="00D274E6" w:rsidRDefault="007B61EC" w:rsidP="008A7FD5">
            <w:pPr>
              <w:jc w:val="right"/>
              <w:rPr>
                <w:color w:val="auto"/>
                <w:sz w:val="24"/>
              </w:rPr>
            </w:pPr>
          </w:p>
        </w:tc>
        <w:tc>
          <w:tcPr>
            <w:tcW w:w="571" w:type="pct"/>
            <w:tcBorders>
              <w:top w:val="nil"/>
              <w:left w:val="nil"/>
              <w:bottom w:val="single" w:sz="4" w:space="0" w:color="auto"/>
              <w:right w:val="single" w:sz="4" w:space="0" w:color="auto"/>
            </w:tcBorders>
            <w:shd w:val="clear" w:color="auto" w:fill="auto"/>
            <w:vAlign w:val="center"/>
          </w:tcPr>
          <w:p w:rsidR="007B61EC" w:rsidRPr="00D274E6" w:rsidRDefault="007B61EC" w:rsidP="008A7FD5">
            <w:pPr>
              <w:jc w:val="right"/>
              <w:rPr>
                <w:color w:val="auto"/>
                <w:sz w:val="24"/>
              </w:rPr>
            </w:pPr>
          </w:p>
        </w:tc>
        <w:tc>
          <w:tcPr>
            <w:tcW w:w="712" w:type="pct"/>
            <w:tcBorders>
              <w:top w:val="nil"/>
              <w:left w:val="nil"/>
              <w:bottom w:val="single" w:sz="4" w:space="0" w:color="auto"/>
              <w:right w:val="single" w:sz="4" w:space="0" w:color="auto"/>
            </w:tcBorders>
            <w:shd w:val="clear" w:color="auto" w:fill="auto"/>
            <w:vAlign w:val="center"/>
          </w:tcPr>
          <w:p w:rsidR="007B61EC" w:rsidRPr="00D274E6" w:rsidRDefault="007B61EC" w:rsidP="008A7FD5">
            <w:pPr>
              <w:jc w:val="right"/>
              <w:rPr>
                <w:color w:val="auto"/>
                <w:sz w:val="24"/>
              </w:rPr>
            </w:pPr>
          </w:p>
        </w:tc>
      </w:tr>
      <w:tr w:rsidR="00812CBA" w:rsidRPr="00D274E6" w:rsidTr="0012672F">
        <w:trPr>
          <w:trHeight w:val="6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8A7FD5">
            <w:pPr>
              <w:jc w:val="center"/>
              <w:rPr>
                <w:color w:val="auto"/>
                <w:sz w:val="24"/>
              </w:rPr>
            </w:pPr>
          </w:p>
        </w:tc>
        <w:tc>
          <w:tcPr>
            <w:tcW w:w="275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F60698">
            <w:pPr>
              <w:widowControl/>
              <w:spacing w:before="120" w:after="120" w:line="300" w:lineRule="exact"/>
              <w:jc w:val="both"/>
              <w:rPr>
                <w:rFonts w:eastAsia="Times New Roman"/>
                <w:color w:val="auto"/>
                <w:sz w:val="24"/>
              </w:rPr>
            </w:pPr>
            <w:r w:rsidRPr="00D274E6">
              <w:rPr>
                <w:rFonts w:eastAsia="Times New Roman"/>
                <w:color w:val="auto"/>
                <w:sz w:val="24"/>
              </w:rPr>
              <w:t>Đoạn từ giáp thị trấn Phú Đa đến Cổng chào thôn Hà Trữ A</w:t>
            </w:r>
          </w:p>
        </w:tc>
        <w:tc>
          <w:tcPr>
            <w:tcW w:w="676"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8A7FD5">
            <w:pPr>
              <w:jc w:val="right"/>
              <w:rPr>
                <w:color w:val="auto"/>
                <w:sz w:val="24"/>
              </w:rPr>
            </w:pPr>
            <w:r w:rsidRPr="00D274E6">
              <w:rPr>
                <w:color w:val="auto"/>
                <w:sz w:val="24"/>
              </w:rPr>
              <w:t>390.000</w:t>
            </w:r>
          </w:p>
        </w:tc>
        <w:tc>
          <w:tcPr>
            <w:tcW w:w="571"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8A7FD5">
            <w:pPr>
              <w:jc w:val="right"/>
              <w:rPr>
                <w:color w:val="auto"/>
                <w:sz w:val="24"/>
              </w:rPr>
            </w:pPr>
            <w:r w:rsidRPr="00D274E6">
              <w:rPr>
                <w:color w:val="auto"/>
                <w:sz w:val="24"/>
              </w:rPr>
              <w:t>273.000</w:t>
            </w:r>
          </w:p>
        </w:tc>
        <w:tc>
          <w:tcPr>
            <w:tcW w:w="7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8A7FD5">
            <w:pPr>
              <w:jc w:val="right"/>
              <w:rPr>
                <w:color w:val="auto"/>
                <w:sz w:val="24"/>
              </w:rPr>
            </w:pPr>
            <w:r w:rsidRPr="00D274E6">
              <w:rPr>
                <w:color w:val="auto"/>
                <w:sz w:val="24"/>
              </w:rPr>
              <w:t>188.000</w:t>
            </w:r>
          </w:p>
        </w:tc>
      </w:tr>
      <w:tr w:rsidR="00812CBA" w:rsidRPr="00D274E6" w:rsidTr="0012672F">
        <w:trPr>
          <w:trHeight w:val="31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8A7FD5">
            <w:pPr>
              <w:jc w:val="center"/>
              <w:rPr>
                <w:color w:val="auto"/>
                <w:sz w:val="24"/>
              </w:rPr>
            </w:pPr>
          </w:p>
        </w:tc>
        <w:tc>
          <w:tcPr>
            <w:tcW w:w="275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F60698">
            <w:pPr>
              <w:widowControl/>
              <w:spacing w:before="120" w:after="120" w:line="300" w:lineRule="exact"/>
              <w:jc w:val="both"/>
              <w:rPr>
                <w:rFonts w:eastAsia="Times New Roman"/>
                <w:color w:val="auto"/>
                <w:sz w:val="24"/>
              </w:rPr>
            </w:pPr>
            <w:r w:rsidRPr="00D274E6">
              <w:rPr>
                <w:rFonts w:eastAsia="Times New Roman"/>
                <w:color w:val="auto"/>
                <w:sz w:val="24"/>
              </w:rPr>
              <w:t>Đoạn từ Cổng chào thôn Hà Trữ A đến Giáp xã Vinh Hà</w:t>
            </w:r>
          </w:p>
        </w:tc>
        <w:tc>
          <w:tcPr>
            <w:tcW w:w="676"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8A7FD5">
            <w:pPr>
              <w:jc w:val="right"/>
              <w:rPr>
                <w:color w:val="auto"/>
                <w:sz w:val="24"/>
              </w:rPr>
            </w:pPr>
            <w:r w:rsidRPr="00D274E6">
              <w:rPr>
                <w:color w:val="auto"/>
                <w:sz w:val="24"/>
              </w:rPr>
              <w:t>364.000</w:t>
            </w:r>
          </w:p>
        </w:tc>
        <w:tc>
          <w:tcPr>
            <w:tcW w:w="571"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8A7FD5">
            <w:pPr>
              <w:jc w:val="right"/>
              <w:rPr>
                <w:color w:val="auto"/>
                <w:sz w:val="24"/>
              </w:rPr>
            </w:pPr>
            <w:r w:rsidRPr="00D274E6">
              <w:rPr>
                <w:color w:val="auto"/>
                <w:sz w:val="24"/>
              </w:rPr>
              <w:t>253.000</w:t>
            </w:r>
          </w:p>
        </w:tc>
        <w:tc>
          <w:tcPr>
            <w:tcW w:w="7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8A7FD5">
            <w:pPr>
              <w:jc w:val="right"/>
              <w:rPr>
                <w:color w:val="auto"/>
                <w:sz w:val="24"/>
              </w:rPr>
            </w:pPr>
            <w:r w:rsidRPr="00D274E6">
              <w:rPr>
                <w:color w:val="auto"/>
                <w:sz w:val="24"/>
              </w:rPr>
              <w:t>175.000</w:t>
            </w:r>
          </w:p>
        </w:tc>
      </w:tr>
      <w:tr w:rsidR="00812CBA" w:rsidRPr="00D274E6" w:rsidTr="0012672F">
        <w:trPr>
          <w:trHeight w:val="31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8A7FD5">
            <w:pPr>
              <w:jc w:val="center"/>
              <w:rPr>
                <w:color w:val="auto"/>
                <w:sz w:val="24"/>
              </w:rPr>
            </w:pPr>
            <w:r w:rsidRPr="00D274E6">
              <w:rPr>
                <w:color w:val="auto"/>
                <w:sz w:val="24"/>
              </w:rPr>
              <w:t>3</w:t>
            </w:r>
          </w:p>
        </w:tc>
        <w:tc>
          <w:tcPr>
            <w:tcW w:w="275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rPr>
                <w:rFonts w:eastAsia="Times New Roman"/>
                <w:color w:val="auto"/>
                <w:sz w:val="24"/>
              </w:rPr>
            </w:pPr>
            <w:r w:rsidRPr="00D274E6">
              <w:rPr>
                <w:rFonts w:eastAsia="Times New Roman"/>
                <w:color w:val="auto"/>
                <w:sz w:val="24"/>
              </w:rPr>
              <w:t>Tỉnh lộ 10D</w:t>
            </w:r>
          </w:p>
        </w:tc>
        <w:tc>
          <w:tcPr>
            <w:tcW w:w="676"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8A7FD5">
            <w:pPr>
              <w:jc w:val="right"/>
              <w:rPr>
                <w:color w:val="auto"/>
                <w:sz w:val="24"/>
              </w:rPr>
            </w:pPr>
          </w:p>
        </w:tc>
        <w:tc>
          <w:tcPr>
            <w:tcW w:w="571"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8A7FD5">
            <w:pPr>
              <w:jc w:val="right"/>
              <w:rPr>
                <w:color w:val="auto"/>
                <w:sz w:val="24"/>
              </w:rPr>
            </w:pPr>
          </w:p>
        </w:tc>
        <w:tc>
          <w:tcPr>
            <w:tcW w:w="7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8A7FD5">
            <w:pPr>
              <w:jc w:val="right"/>
              <w:rPr>
                <w:color w:val="auto"/>
                <w:sz w:val="24"/>
              </w:rPr>
            </w:pPr>
          </w:p>
        </w:tc>
      </w:tr>
      <w:tr w:rsidR="00812CBA" w:rsidRPr="00D274E6" w:rsidTr="0012672F">
        <w:trPr>
          <w:trHeight w:val="6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right"/>
              <w:rPr>
                <w:color w:val="auto"/>
                <w:sz w:val="24"/>
              </w:rPr>
            </w:pPr>
          </w:p>
        </w:tc>
        <w:tc>
          <w:tcPr>
            <w:tcW w:w="275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F60698">
            <w:pPr>
              <w:widowControl/>
              <w:spacing w:before="120" w:after="120" w:line="300" w:lineRule="exact"/>
              <w:jc w:val="both"/>
              <w:rPr>
                <w:rFonts w:eastAsia="Times New Roman"/>
                <w:color w:val="auto"/>
                <w:sz w:val="24"/>
              </w:rPr>
            </w:pPr>
            <w:r w:rsidRPr="00D274E6">
              <w:rPr>
                <w:rFonts w:eastAsia="Times New Roman"/>
                <w:color w:val="auto"/>
                <w:sz w:val="24"/>
              </w:rPr>
              <w:t>Đoạn từ giáp Phú Đa đến Trường T</w:t>
            </w:r>
            <w:r w:rsidR="002F581D" w:rsidRPr="00D274E6">
              <w:rPr>
                <w:rFonts w:eastAsia="Times New Roman"/>
                <w:color w:val="auto"/>
                <w:sz w:val="24"/>
              </w:rPr>
              <w:t>rung học cơ sở</w:t>
            </w:r>
            <w:r w:rsidRPr="00D274E6">
              <w:rPr>
                <w:rFonts w:eastAsia="Times New Roman"/>
                <w:color w:val="auto"/>
                <w:sz w:val="24"/>
              </w:rPr>
              <w:t xml:space="preserve"> Vinh Phú</w:t>
            </w:r>
          </w:p>
        </w:tc>
        <w:tc>
          <w:tcPr>
            <w:tcW w:w="676"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8A7FD5">
            <w:pPr>
              <w:jc w:val="right"/>
              <w:rPr>
                <w:color w:val="auto"/>
                <w:sz w:val="24"/>
              </w:rPr>
            </w:pPr>
            <w:r w:rsidRPr="00D274E6">
              <w:rPr>
                <w:color w:val="auto"/>
                <w:sz w:val="24"/>
              </w:rPr>
              <w:t>390.000</w:t>
            </w:r>
          </w:p>
        </w:tc>
        <w:tc>
          <w:tcPr>
            <w:tcW w:w="571"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8A7FD5">
            <w:pPr>
              <w:jc w:val="right"/>
              <w:rPr>
                <w:color w:val="auto"/>
                <w:sz w:val="24"/>
              </w:rPr>
            </w:pPr>
            <w:r w:rsidRPr="00D274E6">
              <w:rPr>
                <w:color w:val="auto"/>
                <w:sz w:val="24"/>
              </w:rPr>
              <w:t>273.000</w:t>
            </w:r>
          </w:p>
        </w:tc>
        <w:tc>
          <w:tcPr>
            <w:tcW w:w="7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8A7FD5">
            <w:pPr>
              <w:jc w:val="right"/>
              <w:rPr>
                <w:color w:val="auto"/>
                <w:sz w:val="24"/>
              </w:rPr>
            </w:pPr>
            <w:r w:rsidRPr="00D274E6">
              <w:rPr>
                <w:color w:val="auto"/>
                <w:sz w:val="24"/>
              </w:rPr>
              <w:t>188.000</w:t>
            </w:r>
          </w:p>
        </w:tc>
      </w:tr>
      <w:tr w:rsidR="00812CBA" w:rsidRPr="00D274E6" w:rsidTr="0012672F">
        <w:trPr>
          <w:trHeight w:val="6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right"/>
              <w:rPr>
                <w:b/>
                <w:color w:val="auto"/>
                <w:sz w:val="24"/>
              </w:rPr>
            </w:pPr>
          </w:p>
        </w:tc>
        <w:tc>
          <w:tcPr>
            <w:tcW w:w="275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F60698">
            <w:pPr>
              <w:widowControl/>
              <w:spacing w:before="120" w:after="120" w:line="300" w:lineRule="exact"/>
              <w:jc w:val="both"/>
              <w:rPr>
                <w:rFonts w:eastAsia="Times New Roman"/>
                <w:color w:val="auto"/>
                <w:sz w:val="24"/>
              </w:rPr>
            </w:pPr>
            <w:r w:rsidRPr="00D274E6">
              <w:rPr>
                <w:rFonts w:eastAsia="Times New Roman"/>
                <w:color w:val="auto"/>
                <w:sz w:val="24"/>
              </w:rPr>
              <w:t xml:space="preserve">Đoạn từ Trường </w:t>
            </w:r>
            <w:r w:rsidR="002F581D" w:rsidRPr="00D274E6">
              <w:rPr>
                <w:rFonts w:eastAsia="Times New Roman"/>
                <w:color w:val="auto"/>
                <w:sz w:val="24"/>
              </w:rPr>
              <w:t xml:space="preserve">Trung học cơ sở Vinh Phú </w:t>
            </w:r>
            <w:r w:rsidRPr="00D274E6">
              <w:rPr>
                <w:rFonts w:eastAsia="Times New Roman"/>
                <w:color w:val="auto"/>
                <w:sz w:val="24"/>
              </w:rPr>
              <w:t>đến giáp xã Vinh Hà</w:t>
            </w:r>
          </w:p>
        </w:tc>
        <w:tc>
          <w:tcPr>
            <w:tcW w:w="676"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color w:val="auto"/>
                <w:sz w:val="24"/>
              </w:rPr>
            </w:pPr>
            <w:r w:rsidRPr="00D274E6">
              <w:rPr>
                <w:color w:val="auto"/>
                <w:sz w:val="24"/>
              </w:rPr>
              <w:t>364.000</w:t>
            </w:r>
          </w:p>
        </w:tc>
        <w:tc>
          <w:tcPr>
            <w:tcW w:w="571"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color w:val="auto"/>
                <w:sz w:val="24"/>
              </w:rPr>
            </w:pPr>
            <w:r w:rsidRPr="00D274E6">
              <w:rPr>
                <w:color w:val="auto"/>
                <w:sz w:val="24"/>
              </w:rPr>
              <w:t>253.000</w:t>
            </w:r>
          </w:p>
        </w:tc>
        <w:tc>
          <w:tcPr>
            <w:tcW w:w="7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color w:val="auto"/>
                <w:sz w:val="24"/>
              </w:rPr>
            </w:pPr>
            <w:r w:rsidRPr="00D274E6">
              <w:rPr>
                <w:color w:val="auto"/>
                <w:sz w:val="24"/>
              </w:rPr>
              <w:t>175.000</w:t>
            </w:r>
          </w:p>
        </w:tc>
      </w:tr>
    </w:tbl>
    <w:p w:rsidR="007B61EC" w:rsidRPr="00D274E6" w:rsidRDefault="007B61EC" w:rsidP="007B61EC">
      <w:pPr>
        <w:spacing w:before="120"/>
        <w:rPr>
          <w:b/>
          <w:color w:val="auto"/>
          <w:sz w:val="24"/>
        </w:rPr>
      </w:pPr>
      <w:r w:rsidRPr="00D274E6">
        <w:rPr>
          <w:b/>
          <w:color w:val="auto"/>
          <w:sz w:val="24"/>
        </w:rPr>
        <w:t>b) Giá đất ở các khu vực còn lại</w:t>
      </w:r>
    </w:p>
    <w:p w:rsidR="007B61EC" w:rsidRPr="00D274E6" w:rsidRDefault="007B61EC"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01"/>
        <w:gridCol w:w="6347"/>
        <w:gridCol w:w="996"/>
        <w:gridCol w:w="1129"/>
      </w:tblGrid>
      <w:tr w:rsidR="00812CBA" w:rsidRPr="00D274E6" w:rsidTr="0012672F">
        <w:trPr>
          <w:trHeight w:val="315"/>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1EC" w:rsidRPr="00D274E6" w:rsidRDefault="002F581D" w:rsidP="0012672F">
            <w:pPr>
              <w:widowControl/>
              <w:jc w:val="center"/>
              <w:rPr>
                <w:rFonts w:eastAsia="Times New Roman"/>
                <w:b/>
                <w:bCs/>
                <w:color w:val="auto"/>
                <w:sz w:val="24"/>
              </w:rPr>
            </w:pPr>
            <w:r w:rsidRPr="00D274E6">
              <w:rPr>
                <w:b/>
                <w:color w:val="auto"/>
                <w:sz w:val="24"/>
              </w:rPr>
              <w:t>Khu vực</w:t>
            </w:r>
          </w:p>
        </w:tc>
        <w:tc>
          <w:tcPr>
            <w:tcW w:w="3384"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12672F">
        <w:trPr>
          <w:trHeight w:val="315"/>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2F581D">
            <w:pPr>
              <w:jc w:val="center"/>
              <w:rPr>
                <w:rFonts w:eastAsia="Times New Roman"/>
                <w:color w:val="auto"/>
                <w:sz w:val="24"/>
              </w:rPr>
            </w:pPr>
            <w:r w:rsidRPr="00D274E6">
              <w:rPr>
                <w:rFonts w:eastAsia="Times New Roman"/>
                <w:color w:val="auto"/>
                <w:sz w:val="24"/>
              </w:rPr>
              <w:t>KV1</w:t>
            </w:r>
          </w:p>
        </w:tc>
        <w:tc>
          <w:tcPr>
            <w:tcW w:w="3384"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85AA8">
            <w:pPr>
              <w:widowControl/>
              <w:spacing w:before="120" w:after="120" w:line="300" w:lineRule="exact"/>
              <w:jc w:val="both"/>
              <w:rPr>
                <w:rFonts w:eastAsia="Times New Roman"/>
                <w:color w:val="auto"/>
                <w:sz w:val="24"/>
              </w:rPr>
            </w:pPr>
            <w:r w:rsidRPr="00D274E6">
              <w:rPr>
                <w:rFonts w:eastAsia="Times New Roman"/>
                <w:color w:val="auto"/>
                <w:sz w:val="24"/>
              </w:rPr>
              <w:t>Tuyến đường Liên xã Hà - Thái - Đa; Tuyến đường Bêtông thôn Diêm Tụ; Tuyến đường nhựa kết nối Tỉnh lộ 10C- tỉnh lộ 10D (Tuyến đường liên xã Vinh Phú – Vinh Thái cũ); Tuyến đường Bêtông thôn Mong A; Tuyến đường Bêtông thôn Thanh Lam Bồ; Tuyến đường Bêtông thôn Hà Trữ A; Các tuyến rẽ nhánh Tỉnh lộ 10D đoạn từ giáp thị trấn Phú Đa đến Trường T</w:t>
            </w:r>
            <w:r w:rsidR="0036640F" w:rsidRPr="00D274E6">
              <w:rPr>
                <w:rFonts w:eastAsia="Times New Roman"/>
                <w:color w:val="auto"/>
                <w:sz w:val="24"/>
              </w:rPr>
              <w:t>rung học cơ sở</w:t>
            </w:r>
            <w:r w:rsidRPr="00D274E6">
              <w:rPr>
                <w:rFonts w:eastAsia="Times New Roman"/>
                <w:color w:val="auto"/>
                <w:sz w:val="24"/>
              </w:rPr>
              <w:t xml:space="preserve"> Vinh Phú; Đường Bêtông liên xã Phú Đa </w:t>
            </w:r>
            <w:r w:rsidR="00185AA8" w:rsidRPr="00D274E6">
              <w:rPr>
                <w:rFonts w:eastAsia="Times New Roman"/>
                <w:color w:val="auto"/>
                <w:sz w:val="24"/>
              </w:rPr>
              <w:t>-</w:t>
            </w:r>
            <w:r w:rsidRPr="00D274E6">
              <w:rPr>
                <w:rFonts w:eastAsia="Times New Roman"/>
                <w:color w:val="auto"/>
                <w:sz w:val="24"/>
              </w:rPr>
              <w:t xml:space="preserve"> Phú Gia đoạn từ giáp thị trấn Phú Đa đến hết thôn Trường Hà;</w:t>
            </w:r>
          </w:p>
        </w:tc>
        <w:tc>
          <w:tcPr>
            <w:tcW w:w="536"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270.000</w:t>
            </w:r>
          </w:p>
        </w:tc>
        <w:tc>
          <w:tcPr>
            <w:tcW w:w="7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192.000</w:t>
            </w:r>
          </w:p>
        </w:tc>
      </w:tr>
      <w:tr w:rsidR="00812CBA" w:rsidRPr="00D274E6" w:rsidTr="0012672F">
        <w:trPr>
          <w:trHeight w:val="660"/>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2F581D">
            <w:pPr>
              <w:jc w:val="center"/>
              <w:rPr>
                <w:rFonts w:eastAsia="Times New Roman"/>
                <w:color w:val="auto"/>
                <w:sz w:val="24"/>
              </w:rPr>
            </w:pPr>
            <w:r w:rsidRPr="00D274E6">
              <w:rPr>
                <w:rFonts w:eastAsia="Times New Roman"/>
                <w:color w:val="auto"/>
                <w:sz w:val="24"/>
              </w:rPr>
              <w:t>KV2</w:t>
            </w:r>
          </w:p>
        </w:tc>
        <w:tc>
          <w:tcPr>
            <w:tcW w:w="3384"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97504">
            <w:pPr>
              <w:widowControl/>
              <w:spacing w:before="120" w:after="120" w:line="300" w:lineRule="exact"/>
              <w:jc w:val="both"/>
              <w:rPr>
                <w:rFonts w:eastAsia="Times New Roman"/>
                <w:color w:val="auto"/>
                <w:sz w:val="24"/>
              </w:rPr>
            </w:pPr>
            <w:r w:rsidRPr="00D274E6">
              <w:rPr>
                <w:rFonts w:eastAsia="Times New Roman"/>
                <w:color w:val="auto"/>
                <w:sz w:val="24"/>
              </w:rPr>
              <w:t xml:space="preserve">Các tuyến rẽ nhánh Tỉnh lộ 10D đoạn từ Trường </w:t>
            </w:r>
            <w:r w:rsidR="0036640F" w:rsidRPr="00D274E6">
              <w:rPr>
                <w:rFonts w:eastAsia="Times New Roman"/>
                <w:color w:val="auto"/>
                <w:sz w:val="24"/>
              </w:rPr>
              <w:t xml:space="preserve">Trung học cơ sở </w:t>
            </w:r>
            <w:r w:rsidRPr="00D274E6">
              <w:rPr>
                <w:rFonts w:eastAsia="Times New Roman"/>
                <w:color w:val="auto"/>
                <w:sz w:val="24"/>
              </w:rPr>
              <w:t xml:space="preserve">Vinh Phú đến giáp xã Vinh Hà; Đường Bêtông liên xã Phú Đa </w:t>
            </w:r>
            <w:r w:rsidR="00197504" w:rsidRPr="00D274E6">
              <w:rPr>
                <w:rFonts w:eastAsia="Times New Roman"/>
                <w:color w:val="auto"/>
                <w:sz w:val="24"/>
              </w:rPr>
              <w:t>-</w:t>
            </w:r>
            <w:r w:rsidRPr="00D274E6">
              <w:rPr>
                <w:rFonts w:eastAsia="Times New Roman"/>
                <w:color w:val="auto"/>
                <w:sz w:val="24"/>
              </w:rPr>
              <w:t xml:space="preserve"> Phú Gia đoạn từ thôn Triêm Ân đến giáp xã Vinh Hà; Các tuyến chính của các thôn còn lại ; Ngoài các vị trí 1, 2, 3 của các tuyến đường giao thông chính</w:t>
            </w:r>
          </w:p>
        </w:tc>
        <w:tc>
          <w:tcPr>
            <w:tcW w:w="536"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216.000</w:t>
            </w:r>
          </w:p>
        </w:tc>
        <w:tc>
          <w:tcPr>
            <w:tcW w:w="7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150.000</w:t>
            </w:r>
          </w:p>
        </w:tc>
      </w:tr>
      <w:tr w:rsidR="007B61EC" w:rsidRPr="00D274E6" w:rsidTr="0012672F">
        <w:trPr>
          <w:trHeight w:val="330"/>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2F581D">
            <w:pPr>
              <w:jc w:val="center"/>
              <w:rPr>
                <w:rFonts w:eastAsia="Times New Roman"/>
                <w:color w:val="auto"/>
                <w:sz w:val="24"/>
              </w:rPr>
            </w:pPr>
            <w:r w:rsidRPr="00D274E6">
              <w:rPr>
                <w:rFonts w:eastAsia="Times New Roman"/>
                <w:color w:val="auto"/>
                <w:sz w:val="24"/>
              </w:rPr>
              <w:t>KV3</w:t>
            </w:r>
          </w:p>
        </w:tc>
        <w:tc>
          <w:tcPr>
            <w:tcW w:w="3384"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36640F">
            <w:pPr>
              <w:widowControl/>
              <w:spacing w:before="120" w:after="120" w:line="300" w:lineRule="exact"/>
              <w:jc w:val="both"/>
              <w:rPr>
                <w:rFonts w:eastAsia="Times New Roman"/>
                <w:color w:val="auto"/>
                <w:sz w:val="24"/>
              </w:rPr>
            </w:pPr>
            <w:r w:rsidRPr="00D274E6">
              <w:rPr>
                <w:rFonts w:eastAsia="Times New Roman"/>
                <w:color w:val="auto"/>
                <w:sz w:val="24"/>
              </w:rPr>
              <w:t>Các khu vực còn lại</w:t>
            </w:r>
          </w:p>
        </w:tc>
        <w:tc>
          <w:tcPr>
            <w:tcW w:w="1248" w:type="pct"/>
            <w:gridSpan w:val="2"/>
            <w:tcBorders>
              <w:top w:val="single" w:sz="4" w:space="0" w:color="auto"/>
              <w:left w:val="nil"/>
              <w:bottom w:val="single" w:sz="4" w:space="0" w:color="auto"/>
              <w:right w:val="single" w:sz="4" w:space="0" w:color="auto"/>
            </w:tcBorders>
            <w:shd w:val="clear" w:color="auto" w:fill="auto"/>
            <w:hideMark/>
          </w:tcPr>
          <w:p w:rsidR="007B61EC" w:rsidRPr="00D274E6" w:rsidRDefault="007B61EC" w:rsidP="0012672F">
            <w:pPr>
              <w:jc w:val="center"/>
              <w:rPr>
                <w:color w:val="auto"/>
                <w:sz w:val="24"/>
              </w:rPr>
            </w:pPr>
            <w:r w:rsidRPr="00D274E6">
              <w:rPr>
                <w:color w:val="auto"/>
                <w:sz w:val="24"/>
              </w:rPr>
              <w:t>132.000</w:t>
            </w:r>
          </w:p>
        </w:tc>
      </w:tr>
    </w:tbl>
    <w:p w:rsidR="00197504" w:rsidRPr="00D274E6" w:rsidRDefault="00197504" w:rsidP="007B61EC">
      <w:pPr>
        <w:pStyle w:val="Heading1"/>
        <w:spacing w:before="120" w:after="0"/>
        <w:rPr>
          <w:rFonts w:ascii="Times New Roman" w:hAnsi="Times New Roman" w:cs="Times New Roman"/>
          <w:color w:val="auto"/>
          <w:sz w:val="24"/>
        </w:rPr>
      </w:pPr>
      <w:bookmarkStart w:id="39" w:name="_Toc25865937"/>
    </w:p>
    <w:p w:rsidR="007B61EC" w:rsidRPr="00D274E6" w:rsidRDefault="00C518CE" w:rsidP="007B61EC">
      <w:pPr>
        <w:pStyle w:val="Heading1"/>
        <w:spacing w:before="120" w:after="0"/>
        <w:rPr>
          <w:rFonts w:ascii="Times New Roman" w:eastAsia="Times New Roman" w:hAnsi="Times New Roman" w:cs="Times New Roman"/>
          <w:b w:val="0"/>
          <w:bCs w:val="0"/>
          <w:color w:val="auto"/>
          <w:sz w:val="24"/>
        </w:rPr>
      </w:pPr>
      <w:r w:rsidRPr="00D274E6">
        <w:rPr>
          <w:rFonts w:ascii="Times New Roman" w:hAnsi="Times New Roman" w:cs="Times New Roman"/>
          <w:color w:val="auto"/>
          <w:sz w:val="24"/>
        </w:rPr>
        <w:t>7</w:t>
      </w:r>
      <w:r w:rsidR="007B61EC" w:rsidRPr="00D274E6">
        <w:rPr>
          <w:rFonts w:ascii="Times New Roman" w:hAnsi="Times New Roman" w:cs="Times New Roman"/>
          <w:color w:val="auto"/>
          <w:sz w:val="24"/>
        </w:rPr>
        <w:t>. XÃ VINH HÀ</w:t>
      </w:r>
      <w:bookmarkEnd w:id="39"/>
    </w:p>
    <w:p w:rsidR="007B61EC" w:rsidRPr="00D274E6" w:rsidRDefault="007B61EC" w:rsidP="007B61EC">
      <w:pPr>
        <w:spacing w:before="120"/>
        <w:rPr>
          <w:b/>
          <w:color w:val="auto"/>
          <w:sz w:val="24"/>
        </w:rPr>
      </w:pPr>
      <w:r w:rsidRPr="00D274E6">
        <w:rPr>
          <w:b/>
          <w:color w:val="auto"/>
          <w:sz w:val="24"/>
        </w:rPr>
        <w:t>a) Giá đất ở nằm ven đường giao thông chính</w:t>
      </w:r>
    </w:p>
    <w:p w:rsidR="007B61EC" w:rsidRPr="00D274E6" w:rsidRDefault="007B61EC"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834"/>
        <w:gridCol w:w="5110"/>
        <w:gridCol w:w="1133"/>
        <w:gridCol w:w="1133"/>
        <w:gridCol w:w="1363"/>
      </w:tblGrid>
      <w:tr w:rsidR="00812CBA" w:rsidRPr="00D274E6" w:rsidTr="0012672F">
        <w:trPr>
          <w:trHeight w:val="315"/>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lastRenderedPageBreak/>
              <w:t>TT</w:t>
            </w:r>
          </w:p>
        </w:tc>
        <w:tc>
          <w:tcPr>
            <w:tcW w:w="2668"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12672F">
        <w:trPr>
          <w:trHeight w:val="315"/>
        </w:trPr>
        <w:tc>
          <w:tcPr>
            <w:tcW w:w="435"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1</w:t>
            </w:r>
          </w:p>
        </w:tc>
        <w:tc>
          <w:tcPr>
            <w:tcW w:w="266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36640F">
            <w:pPr>
              <w:widowControl/>
              <w:spacing w:before="120" w:after="120" w:line="300" w:lineRule="exact"/>
              <w:jc w:val="both"/>
              <w:rPr>
                <w:rFonts w:eastAsia="Times New Roman"/>
                <w:color w:val="auto"/>
                <w:sz w:val="24"/>
              </w:rPr>
            </w:pPr>
            <w:r w:rsidRPr="00D274E6">
              <w:rPr>
                <w:rFonts w:eastAsia="Times New Roman"/>
                <w:color w:val="auto"/>
                <w:sz w:val="24"/>
              </w:rPr>
              <w:t>Tỉnh lộ 10C</w:t>
            </w:r>
          </w:p>
        </w:tc>
        <w:tc>
          <w:tcPr>
            <w:tcW w:w="59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rFonts w:eastAsia="Times New Roman"/>
                <w:bCs/>
                <w:color w:val="auto"/>
                <w:sz w:val="24"/>
              </w:rPr>
            </w:pPr>
          </w:p>
        </w:tc>
        <w:tc>
          <w:tcPr>
            <w:tcW w:w="59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rFonts w:eastAsia="Times New Roman"/>
                <w:bCs/>
                <w:color w:val="auto"/>
                <w:sz w:val="24"/>
              </w:rPr>
            </w:pPr>
          </w:p>
        </w:tc>
        <w:tc>
          <w:tcPr>
            <w:tcW w:w="7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rFonts w:eastAsia="Times New Roman"/>
                <w:bCs/>
                <w:color w:val="auto"/>
                <w:sz w:val="24"/>
              </w:rPr>
            </w:pPr>
          </w:p>
        </w:tc>
      </w:tr>
      <w:tr w:rsidR="00812CBA" w:rsidRPr="00D274E6" w:rsidTr="0012672F">
        <w:trPr>
          <w:trHeight w:val="315"/>
        </w:trPr>
        <w:tc>
          <w:tcPr>
            <w:tcW w:w="435"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
                <w:bCs/>
                <w:color w:val="auto"/>
                <w:sz w:val="24"/>
              </w:rPr>
            </w:pPr>
          </w:p>
        </w:tc>
        <w:tc>
          <w:tcPr>
            <w:tcW w:w="266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36640F">
            <w:pPr>
              <w:widowControl/>
              <w:spacing w:before="120" w:after="120" w:line="300" w:lineRule="exact"/>
              <w:jc w:val="both"/>
              <w:rPr>
                <w:rFonts w:eastAsia="Times New Roman"/>
                <w:color w:val="auto"/>
                <w:sz w:val="24"/>
              </w:rPr>
            </w:pPr>
            <w:r w:rsidRPr="00D274E6">
              <w:rPr>
                <w:rFonts w:eastAsia="Times New Roman"/>
                <w:color w:val="auto"/>
                <w:sz w:val="24"/>
              </w:rPr>
              <w:t>Đoạn từ giáp xã Vinh Thái đến Niệm Phật đường Hà Trung</w:t>
            </w:r>
          </w:p>
        </w:tc>
        <w:tc>
          <w:tcPr>
            <w:tcW w:w="59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color w:val="auto"/>
                <w:sz w:val="24"/>
              </w:rPr>
            </w:pPr>
            <w:r w:rsidRPr="00D274E6">
              <w:rPr>
                <w:color w:val="auto"/>
                <w:sz w:val="24"/>
              </w:rPr>
              <w:t>390.000</w:t>
            </w:r>
          </w:p>
        </w:tc>
        <w:tc>
          <w:tcPr>
            <w:tcW w:w="59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color w:val="auto"/>
                <w:sz w:val="24"/>
              </w:rPr>
            </w:pPr>
            <w:r w:rsidRPr="00D274E6">
              <w:rPr>
                <w:color w:val="auto"/>
                <w:sz w:val="24"/>
              </w:rPr>
              <w:t>273.000</w:t>
            </w:r>
          </w:p>
        </w:tc>
        <w:tc>
          <w:tcPr>
            <w:tcW w:w="7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color w:val="auto"/>
                <w:sz w:val="24"/>
              </w:rPr>
            </w:pPr>
            <w:r w:rsidRPr="00D274E6">
              <w:rPr>
                <w:color w:val="auto"/>
                <w:sz w:val="24"/>
              </w:rPr>
              <w:t>188.000</w:t>
            </w:r>
          </w:p>
        </w:tc>
      </w:tr>
      <w:tr w:rsidR="00812CBA" w:rsidRPr="00D274E6" w:rsidTr="0012672F">
        <w:trPr>
          <w:trHeight w:val="630"/>
        </w:trPr>
        <w:tc>
          <w:tcPr>
            <w:tcW w:w="435"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
                <w:bCs/>
                <w:color w:val="auto"/>
                <w:sz w:val="24"/>
              </w:rPr>
            </w:pPr>
          </w:p>
        </w:tc>
        <w:tc>
          <w:tcPr>
            <w:tcW w:w="266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36640F">
            <w:pPr>
              <w:widowControl/>
              <w:spacing w:before="120" w:after="120" w:line="300" w:lineRule="exact"/>
              <w:jc w:val="both"/>
              <w:rPr>
                <w:rFonts w:eastAsia="Times New Roman"/>
                <w:color w:val="auto"/>
                <w:sz w:val="24"/>
              </w:rPr>
            </w:pPr>
            <w:r w:rsidRPr="00D274E6">
              <w:rPr>
                <w:rFonts w:eastAsia="Times New Roman"/>
                <w:color w:val="auto"/>
                <w:sz w:val="24"/>
              </w:rPr>
              <w:t xml:space="preserve">Đoạn từ Niệm Phật đường Hà Trung đến Thôn Định cư Hà Giang </w:t>
            </w:r>
          </w:p>
        </w:tc>
        <w:tc>
          <w:tcPr>
            <w:tcW w:w="59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color w:val="auto"/>
                <w:sz w:val="24"/>
              </w:rPr>
            </w:pPr>
            <w:r w:rsidRPr="00D274E6">
              <w:rPr>
                <w:color w:val="auto"/>
                <w:sz w:val="24"/>
              </w:rPr>
              <w:t>364.000</w:t>
            </w:r>
          </w:p>
        </w:tc>
        <w:tc>
          <w:tcPr>
            <w:tcW w:w="59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color w:val="auto"/>
                <w:sz w:val="24"/>
              </w:rPr>
            </w:pPr>
            <w:r w:rsidRPr="00D274E6">
              <w:rPr>
                <w:color w:val="auto"/>
                <w:sz w:val="24"/>
              </w:rPr>
              <w:t>253.000</w:t>
            </w:r>
          </w:p>
        </w:tc>
        <w:tc>
          <w:tcPr>
            <w:tcW w:w="7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color w:val="auto"/>
                <w:sz w:val="24"/>
              </w:rPr>
            </w:pPr>
            <w:r w:rsidRPr="00D274E6">
              <w:rPr>
                <w:color w:val="auto"/>
                <w:sz w:val="24"/>
              </w:rPr>
              <w:t>175.000</w:t>
            </w:r>
          </w:p>
        </w:tc>
      </w:tr>
      <w:tr w:rsidR="00812CBA" w:rsidRPr="00D274E6" w:rsidTr="0012672F">
        <w:trPr>
          <w:trHeight w:val="315"/>
        </w:trPr>
        <w:tc>
          <w:tcPr>
            <w:tcW w:w="435"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2</w:t>
            </w:r>
          </w:p>
        </w:tc>
        <w:tc>
          <w:tcPr>
            <w:tcW w:w="266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36640F">
            <w:pPr>
              <w:widowControl/>
              <w:spacing w:before="120" w:after="120" w:line="300" w:lineRule="exact"/>
              <w:jc w:val="both"/>
              <w:rPr>
                <w:rFonts w:eastAsia="Times New Roman"/>
                <w:color w:val="auto"/>
                <w:sz w:val="24"/>
              </w:rPr>
            </w:pPr>
            <w:r w:rsidRPr="00D274E6">
              <w:rPr>
                <w:rFonts w:eastAsia="Times New Roman"/>
                <w:color w:val="auto"/>
                <w:sz w:val="24"/>
              </w:rPr>
              <w:t>Tỉnh lộ 10D</w:t>
            </w:r>
          </w:p>
        </w:tc>
        <w:tc>
          <w:tcPr>
            <w:tcW w:w="59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color w:val="auto"/>
                <w:sz w:val="24"/>
              </w:rPr>
            </w:pPr>
            <w:r w:rsidRPr="00D274E6">
              <w:rPr>
                <w:color w:val="auto"/>
                <w:sz w:val="24"/>
              </w:rPr>
              <w:t>364.000</w:t>
            </w:r>
          </w:p>
        </w:tc>
        <w:tc>
          <w:tcPr>
            <w:tcW w:w="59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color w:val="auto"/>
                <w:sz w:val="24"/>
              </w:rPr>
            </w:pPr>
            <w:r w:rsidRPr="00D274E6">
              <w:rPr>
                <w:color w:val="auto"/>
                <w:sz w:val="24"/>
              </w:rPr>
              <w:t>253.000</w:t>
            </w:r>
          </w:p>
        </w:tc>
        <w:tc>
          <w:tcPr>
            <w:tcW w:w="7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color w:val="auto"/>
                <w:sz w:val="24"/>
              </w:rPr>
            </w:pPr>
            <w:r w:rsidRPr="00D274E6">
              <w:rPr>
                <w:color w:val="auto"/>
                <w:sz w:val="24"/>
              </w:rPr>
              <w:t>175.000</w:t>
            </w:r>
          </w:p>
        </w:tc>
      </w:tr>
    </w:tbl>
    <w:p w:rsidR="007B61EC" w:rsidRPr="00D274E6" w:rsidRDefault="007B61EC" w:rsidP="007B61EC">
      <w:pPr>
        <w:spacing w:before="120"/>
        <w:rPr>
          <w:b/>
          <w:color w:val="auto"/>
          <w:sz w:val="24"/>
        </w:rPr>
      </w:pPr>
      <w:r w:rsidRPr="00D274E6">
        <w:rPr>
          <w:b/>
          <w:color w:val="auto"/>
          <w:sz w:val="24"/>
        </w:rPr>
        <w:t>b) Giá đất ở các khu vực còn lại</w:t>
      </w:r>
    </w:p>
    <w:p w:rsidR="007B61EC" w:rsidRPr="00D274E6" w:rsidRDefault="007B61EC" w:rsidP="007B61EC">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01"/>
        <w:gridCol w:w="6228"/>
        <w:gridCol w:w="1013"/>
        <w:gridCol w:w="1231"/>
      </w:tblGrid>
      <w:tr w:rsidR="00812CBA" w:rsidRPr="00D274E6" w:rsidTr="0012672F">
        <w:trPr>
          <w:trHeight w:val="315"/>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1EC" w:rsidRPr="00D274E6" w:rsidRDefault="002F581D" w:rsidP="0012672F">
            <w:pPr>
              <w:widowControl/>
              <w:jc w:val="center"/>
              <w:rPr>
                <w:rFonts w:eastAsia="Times New Roman"/>
                <w:b/>
                <w:bCs/>
                <w:color w:val="auto"/>
                <w:sz w:val="24"/>
              </w:rPr>
            </w:pPr>
            <w:r w:rsidRPr="00D274E6">
              <w:rPr>
                <w:b/>
                <w:color w:val="auto"/>
                <w:sz w:val="24"/>
              </w:rPr>
              <w:t>Khu vực</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12672F">
        <w:trPr>
          <w:trHeight w:val="315"/>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2F581D">
            <w:pPr>
              <w:jc w:val="center"/>
              <w:rPr>
                <w:rFonts w:eastAsia="Times New Roman"/>
                <w:color w:val="auto"/>
                <w:sz w:val="24"/>
              </w:rPr>
            </w:pPr>
            <w:r w:rsidRPr="00D274E6">
              <w:rPr>
                <w:rFonts w:eastAsia="Times New Roman"/>
                <w:color w:val="auto"/>
                <w:sz w:val="24"/>
              </w:rPr>
              <w:t>KV1</w:t>
            </w:r>
          </w:p>
        </w:tc>
        <w:tc>
          <w:tcPr>
            <w:tcW w:w="332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36640F">
            <w:pPr>
              <w:widowControl/>
              <w:spacing w:before="120" w:after="120" w:line="300" w:lineRule="exact"/>
              <w:jc w:val="both"/>
              <w:rPr>
                <w:rFonts w:eastAsia="Times New Roman"/>
                <w:color w:val="auto"/>
                <w:sz w:val="24"/>
              </w:rPr>
            </w:pPr>
            <w:r w:rsidRPr="00D274E6">
              <w:rPr>
                <w:rFonts w:eastAsia="Times New Roman"/>
                <w:color w:val="auto"/>
                <w:sz w:val="24"/>
              </w:rPr>
              <w:t xml:space="preserve">Tuyến đường Liên xã Hà - Thái - Đa; Tuyến đường giao thông dự án HCR </w:t>
            </w:r>
          </w:p>
        </w:tc>
        <w:tc>
          <w:tcPr>
            <w:tcW w:w="59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270.000</w:t>
            </w:r>
          </w:p>
        </w:tc>
        <w:tc>
          <w:tcPr>
            <w:tcW w:w="7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192.000</w:t>
            </w:r>
          </w:p>
        </w:tc>
      </w:tr>
      <w:tr w:rsidR="00812CBA" w:rsidRPr="00D274E6" w:rsidTr="0012672F">
        <w:trPr>
          <w:trHeight w:val="660"/>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2F581D">
            <w:pPr>
              <w:jc w:val="center"/>
              <w:rPr>
                <w:rFonts w:eastAsia="Times New Roman"/>
                <w:color w:val="auto"/>
                <w:sz w:val="24"/>
              </w:rPr>
            </w:pPr>
            <w:r w:rsidRPr="00D274E6">
              <w:rPr>
                <w:rFonts w:eastAsia="Times New Roman"/>
                <w:color w:val="auto"/>
                <w:sz w:val="24"/>
              </w:rPr>
              <w:t>KV2</w:t>
            </w:r>
          </w:p>
        </w:tc>
        <w:tc>
          <w:tcPr>
            <w:tcW w:w="332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36640F">
            <w:pPr>
              <w:widowControl/>
              <w:spacing w:before="120" w:after="120" w:line="300" w:lineRule="exact"/>
              <w:jc w:val="both"/>
              <w:rPr>
                <w:rFonts w:eastAsia="Times New Roman"/>
                <w:color w:val="auto"/>
                <w:sz w:val="24"/>
              </w:rPr>
            </w:pPr>
            <w:r w:rsidRPr="00D274E6">
              <w:rPr>
                <w:rFonts w:eastAsia="Times New Roman"/>
                <w:color w:val="auto"/>
                <w:sz w:val="24"/>
              </w:rPr>
              <w:t>Các tuyến rẽ nhánh nối Tỉnh lộ 10C và Tỉnh lộ 10D; Ngoài các vị trí 1, 2, 3 của Tỉnh lộ 10C đoạn từ Trạm Y tế xã đến Niệm Phật đường Hà Trung</w:t>
            </w:r>
          </w:p>
        </w:tc>
        <w:tc>
          <w:tcPr>
            <w:tcW w:w="59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216.000</w:t>
            </w:r>
          </w:p>
        </w:tc>
        <w:tc>
          <w:tcPr>
            <w:tcW w:w="7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color w:val="auto"/>
                <w:sz w:val="24"/>
              </w:rPr>
            </w:pPr>
            <w:r w:rsidRPr="00D274E6">
              <w:rPr>
                <w:color w:val="auto"/>
                <w:sz w:val="24"/>
              </w:rPr>
              <w:t>150.000</w:t>
            </w:r>
          </w:p>
        </w:tc>
      </w:tr>
      <w:tr w:rsidR="007B61EC" w:rsidRPr="00D274E6" w:rsidTr="0012672F">
        <w:trPr>
          <w:trHeight w:val="330"/>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2F581D">
            <w:pPr>
              <w:jc w:val="center"/>
              <w:rPr>
                <w:rFonts w:eastAsia="Times New Roman"/>
                <w:color w:val="auto"/>
                <w:sz w:val="24"/>
              </w:rPr>
            </w:pPr>
            <w:r w:rsidRPr="00D274E6">
              <w:rPr>
                <w:rFonts w:eastAsia="Times New Roman"/>
                <w:color w:val="auto"/>
                <w:sz w:val="24"/>
              </w:rPr>
              <w:t>KV3</w:t>
            </w:r>
          </w:p>
        </w:tc>
        <w:tc>
          <w:tcPr>
            <w:tcW w:w="332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36640F">
            <w:pPr>
              <w:widowControl/>
              <w:spacing w:before="120" w:after="120" w:line="300" w:lineRule="exact"/>
              <w:jc w:val="both"/>
              <w:rPr>
                <w:rFonts w:eastAsia="Times New Roman"/>
                <w:color w:val="auto"/>
                <w:sz w:val="24"/>
              </w:rPr>
            </w:pPr>
            <w:r w:rsidRPr="00D274E6">
              <w:rPr>
                <w:rFonts w:eastAsia="Times New Roman"/>
                <w:color w:val="auto"/>
                <w:sz w:val="24"/>
              </w:rPr>
              <w:t>Các khu vực còn lại</w:t>
            </w:r>
          </w:p>
        </w:tc>
        <w:tc>
          <w:tcPr>
            <w:tcW w:w="1311" w:type="pct"/>
            <w:gridSpan w:val="2"/>
            <w:tcBorders>
              <w:top w:val="single" w:sz="4" w:space="0" w:color="auto"/>
              <w:left w:val="nil"/>
              <w:bottom w:val="single" w:sz="4" w:space="0" w:color="auto"/>
              <w:right w:val="single" w:sz="4" w:space="0" w:color="auto"/>
            </w:tcBorders>
            <w:shd w:val="clear" w:color="auto" w:fill="auto"/>
            <w:hideMark/>
          </w:tcPr>
          <w:p w:rsidR="007B61EC" w:rsidRPr="00D274E6" w:rsidRDefault="007B61EC" w:rsidP="0012672F">
            <w:pPr>
              <w:jc w:val="center"/>
              <w:rPr>
                <w:color w:val="auto"/>
                <w:sz w:val="24"/>
              </w:rPr>
            </w:pPr>
            <w:r w:rsidRPr="00D274E6">
              <w:rPr>
                <w:color w:val="auto"/>
                <w:sz w:val="24"/>
              </w:rPr>
              <w:t>132.000</w:t>
            </w:r>
          </w:p>
        </w:tc>
      </w:tr>
    </w:tbl>
    <w:p w:rsidR="00197504" w:rsidRPr="00D274E6" w:rsidRDefault="00197504" w:rsidP="007B61EC">
      <w:pPr>
        <w:pStyle w:val="Heading1"/>
        <w:spacing w:before="120" w:after="0"/>
        <w:rPr>
          <w:rFonts w:ascii="Times New Roman" w:hAnsi="Times New Roman" w:cs="Times New Roman"/>
          <w:color w:val="auto"/>
          <w:sz w:val="24"/>
        </w:rPr>
      </w:pPr>
      <w:bookmarkStart w:id="40" w:name="_Toc25865939"/>
    </w:p>
    <w:p w:rsidR="007B61EC" w:rsidRPr="00D274E6" w:rsidRDefault="00C518CE" w:rsidP="007B61EC">
      <w:pPr>
        <w:pStyle w:val="Heading1"/>
        <w:spacing w:before="120" w:after="0"/>
        <w:rPr>
          <w:rFonts w:ascii="Times New Roman" w:hAnsi="Times New Roman" w:cs="Times New Roman"/>
          <w:color w:val="auto"/>
          <w:sz w:val="24"/>
        </w:rPr>
      </w:pPr>
      <w:r w:rsidRPr="00D274E6">
        <w:rPr>
          <w:rFonts w:ascii="Times New Roman" w:hAnsi="Times New Roman" w:cs="Times New Roman"/>
          <w:color w:val="auto"/>
          <w:sz w:val="24"/>
        </w:rPr>
        <w:t>8</w:t>
      </w:r>
      <w:r w:rsidR="007B61EC" w:rsidRPr="00D274E6">
        <w:rPr>
          <w:rFonts w:ascii="Times New Roman" w:hAnsi="Times New Roman" w:cs="Times New Roman"/>
          <w:color w:val="auto"/>
          <w:sz w:val="24"/>
        </w:rPr>
        <w:t>. XÃ VINH AN</w:t>
      </w:r>
      <w:bookmarkEnd w:id="40"/>
    </w:p>
    <w:p w:rsidR="007B61EC" w:rsidRPr="00D274E6" w:rsidRDefault="007B61EC" w:rsidP="007B61EC">
      <w:pPr>
        <w:spacing w:before="120"/>
        <w:rPr>
          <w:b/>
          <w:color w:val="auto"/>
          <w:sz w:val="24"/>
        </w:rPr>
      </w:pPr>
      <w:r w:rsidRPr="00D274E6">
        <w:rPr>
          <w:b/>
          <w:color w:val="auto"/>
          <w:sz w:val="24"/>
        </w:rPr>
        <w:t>a) Giá đất ở nằm ven đường giao thông chính</w:t>
      </w:r>
    </w:p>
    <w:p w:rsidR="007B61EC" w:rsidRPr="00D274E6" w:rsidRDefault="007B61EC"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882"/>
        <w:gridCol w:w="5156"/>
        <w:gridCol w:w="1179"/>
        <w:gridCol w:w="1179"/>
        <w:gridCol w:w="1177"/>
      </w:tblGrid>
      <w:tr w:rsidR="00812CBA" w:rsidRPr="00D274E6" w:rsidTr="0012672F">
        <w:trPr>
          <w:trHeight w:val="315"/>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TT</w:t>
            </w:r>
          </w:p>
        </w:tc>
        <w:tc>
          <w:tcPr>
            <w:tcW w:w="2693" w:type="pct"/>
            <w:tcBorders>
              <w:top w:val="single" w:sz="4" w:space="0" w:color="auto"/>
              <w:left w:val="nil"/>
              <w:bottom w:val="single" w:sz="4" w:space="0" w:color="auto"/>
              <w:right w:val="single" w:sz="4" w:space="0" w:color="auto"/>
            </w:tcBorders>
            <w:shd w:val="clear" w:color="auto" w:fill="auto"/>
            <w:noWrap/>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3</w:t>
            </w:r>
          </w:p>
        </w:tc>
      </w:tr>
      <w:tr w:rsidR="007B61EC" w:rsidRPr="00D274E6" w:rsidTr="0012672F">
        <w:trPr>
          <w:trHeight w:val="315"/>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1</w:t>
            </w:r>
          </w:p>
        </w:tc>
        <w:tc>
          <w:tcPr>
            <w:tcW w:w="269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rPr>
                <w:rFonts w:eastAsia="Times New Roman"/>
                <w:bCs/>
                <w:color w:val="auto"/>
                <w:sz w:val="24"/>
              </w:rPr>
            </w:pPr>
            <w:r w:rsidRPr="00D274E6">
              <w:rPr>
                <w:rFonts w:eastAsia="Times New Roman"/>
                <w:bCs/>
                <w:color w:val="auto"/>
                <w:sz w:val="24"/>
              </w:rPr>
              <w:t>Quốc lộ 49B</w:t>
            </w:r>
          </w:p>
        </w:tc>
        <w:tc>
          <w:tcPr>
            <w:tcW w:w="616"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rFonts w:eastAsia="Times New Roman"/>
                <w:bCs/>
                <w:color w:val="auto"/>
                <w:sz w:val="24"/>
              </w:rPr>
            </w:pPr>
            <w:r w:rsidRPr="00D274E6">
              <w:rPr>
                <w:rFonts w:eastAsia="Times New Roman"/>
                <w:bCs/>
                <w:color w:val="auto"/>
                <w:sz w:val="24"/>
              </w:rPr>
              <w:t>682.000</w:t>
            </w:r>
          </w:p>
        </w:tc>
        <w:tc>
          <w:tcPr>
            <w:tcW w:w="616"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rFonts w:eastAsia="Times New Roman"/>
                <w:bCs/>
                <w:color w:val="auto"/>
                <w:sz w:val="24"/>
              </w:rPr>
            </w:pPr>
            <w:r w:rsidRPr="00D274E6">
              <w:rPr>
                <w:rFonts w:eastAsia="Times New Roman"/>
                <w:bCs/>
                <w:color w:val="auto"/>
                <w:sz w:val="24"/>
              </w:rPr>
              <w:t>448.000</w:t>
            </w:r>
          </w:p>
        </w:tc>
        <w:tc>
          <w:tcPr>
            <w:tcW w:w="615"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rFonts w:eastAsia="Times New Roman"/>
                <w:bCs/>
                <w:color w:val="auto"/>
                <w:sz w:val="24"/>
              </w:rPr>
            </w:pPr>
            <w:r w:rsidRPr="00D274E6">
              <w:rPr>
                <w:rFonts w:eastAsia="Times New Roman"/>
                <w:bCs/>
                <w:color w:val="auto"/>
                <w:sz w:val="24"/>
              </w:rPr>
              <w:t>312.000</w:t>
            </w:r>
          </w:p>
        </w:tc>
      </w:tr>
    </w:tbl>
    <w:p w:rsidR="007B61EC" w:rsidRPr="00D274E6" w:rsidRDefault="007B61EC" w:rsidP="007B61EC">
      <w:pPr>
        <w:rPr>
          <w:b/>
          <w:color w:val="auto"/>
          <w:sz w:val="24"/>
        </w:rPr>
      </w:pPr>
      <w:r w:rsidRPr="00D274E6">
        <w:rPr>
          <w:b/>
          <w:color w:val="auto"/>
          <w:sz w:val="24"/>
        </w:rPr>
        <w:t>b) Giá đất ở các khu vực còn lại</w:t>
      </w:r>
    </w:p>
    <w:p w:rsidR="007B61EC" w:rsidRPr="00D274E6" w:rsidRDefault="007B61EC"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01"/>
        <w:gridCol w:w="6337"/>
        <w:gridCol w:w="1068"/>
        <w:gridCol w:w="1067"/>
      </w:tblGrid>
      <w:tr w:rsidR="00812CBA" w:rsidRPr="00D274E6" w:rsidTr="0012672F">
        <w:trPr>
          <w:trHeight w:val="315"/>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1EC" w:rsidRPr="00D274E6" w:rsidRDefault="002F581D" w:rsidP="0012672F">
            <w:pPr>
              <w:widowControl/>
              <w:jc w:val="center"/>
              <w:rPr>
                <w:rFonts w:eastAsia="Times New Roman"/>
                <w:b/>
                <w:bCs/>
                <w:color w:val="auto"/>
                <w:sz w:val="24"/>
              </w:rPr>
            </w:pPr>
            <w:r w:rsidRPr="00D274E6">
              <w:rPr>
                <w:b/>
                <w:color w:val="auto"/>
                <w:sz w:val="24"/>
              </w:rPr>
              <w:t>Khu vực</w:t>
            </w:r>
          </w:p>
        </w:tc>
        <w:tc>
          <w:tcPr>
            <w:tcW w:w="3379"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27"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627"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12672F">
        <w:trPr>
          <w:trHeight w:val="945"/>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2F581D">
            <w:pPr>
              <w:jc w:val="center"/>
              <w:rPr>
                <w:rFonts w:eastAsia="Times New Roman"/>
                <w:color w:val="auto"/>
                <w:sz w:val="24"/>
              </w:rPr>
            </w:pPr>
            <w:r w:rsidRPr="00D274E6">
              <w:rPr>
                <w:rFonts w:eastAsia="Times New Roman"/>
                <w:color w:val="auto"/>
                <w:sz w:val="24"/>
              </w:rPr>
              <w:t>KV1</w:t>
            </w:r>
          </w:p>
        </w:tc>
        <w:tc>
          <w:tcPr>
            <w:tcW w:w="337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F5286B">
            <w:pPr>
              <w:widowControl/>
              <w:spacing w:before="120" w:after="120" w:line="300" w:lineRule="exact"/>
              <w:jc w:val="both"/>
              <w:rPr>
                <w:rFonts w:eastAsia="Times New Roman"/>
                <w:color w:val="auto"/>
                <w:sz w:val="24"/>
              </w:rPr>
            </w:pPr>
            <w:r w:rsidRPr="00D274E6">
              <w:rPr>
                <w:rFonts w:eastAsia="Times New Roman"/>
                <w:color w:val="auto"/>
                <w:sz w:val="24"/>
              </w:rPr>
              <w:t xml:space="preserve">Tuyến đường Bêtông trước Trụ sở </w:t>
            </w:r>
            <w:r w:rsidR="00300091" w:rsidRPr="00D274E6">
              <w:rPr>
                <w:rFonts w:eastAsia="Times New Roman"/>
                <w:color w:val="auto"/>
                <w:sz w:val="24"/>
              </w:rPr>
              <w:t xml:space="preserve">Ủy ban nhân dân </w:t>
            </w:r>
            <w:r w:rsidRPr="00D274E6">
              <w:rPr>
                <w:rFonts w:eastAsia="Times New Roman"/>
                <w:color w:val="auto"/>
                <w:sz w:val="24"/>
              </w:rPr>
              <w:t>xã; Tuyến đường chính thôn An Bằng đoạn từ Ngã ba nhà ông Lê Thế đến Cổng chào Định Hải; Các tuyến đường bao quanh Chợ An Bằng</w:t>
            </w:r>
          </w:p>
        </w:tc>
        <w:tc>
          <w:tcPr>
            <w:tcW w:w="627"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336.000</w:t>
            </w:r>
          </w:p>
        </w:tc>
        <w:tc>
          <w:tcPr>
            <w:tcW w:w="627"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234.000</w:t>
            </w:r>
          </w:p>
        </w:tc>
      </w:tr>
      <w:tr w:rsidR="00812CBA" w:rsidRPr="00D274E6" w:rsidTr="0012672F">
        <w:trPr>
          <w:trHeight w:val="1650"/>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2F581D">
            <w:pPr>
              <w:jc w:val="center"/>
              <w:rPr>
                <w:rFonts w:eastAsia="Times New Roman"/>
                <w:color w:val="auto"/>
                <w:sz w:val="24"/>
              </w:rPr>
            </w:pPr>
            <w:r w:rsidRPr="00D274E6">
              <w:rPr>
                <w:rFonts w:eastAsia="Times New Roman"/>
                <w:color w:val="auto"/>
                <w:sz w:val="24"/>
              </w:rPr>
              <w:t>KV2</w:t>
            </w:r>
          </w:p>
        </w:tc>
        <w:tc>
          <w:tcPr>
            <w:tcW w:w="337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F5286B">
            <w:pPr>
              <w:widowControl/>
              <w:spacing w:before="120" w:after="120" w:line="300" w:lineRule="exact"/>
              <w:jc w:val="both"/>
              <w:rPr>
                <w:rFonts w:eastAsia="Times New Roman"/>
                <w:color w:val="auto"/>
                <w:sz w:val="24"/>
              </w:rPr>
            </w:pPr>
            <w:r w:rsidRPr="00D274E6">
              <w:rPr>
                <w:rFonts w:eastAsia="Times New Roman"/>
                <w:color w:val="auto"/>
                <w:sz w:val="24"/>
              </w:rPr>
              <w:t>Tuyến đường chính thôn An Bằng đoạn từ giáp xã Vinh Thanh đến Ngã ba nhà ông Lê Thế và đoạn từ Cổng chào Định Hải đến giáp xã Vinh Hưng - Huyện Phú Lộc; Tuyến đường xuống Bến đò; Tuyến đường Bêtông Khu quy hoạch dân cư Cụm 1 - Hà Úc; Tuyến đường Bêtông ra Khu nuôi tôn công nghiệp; Ngoài các vị trí 1, 2, 3 của Quốc lộ 49B</w:t>
            </w:r>
          </w:p>
        </w:tc>
        <w:tc>
          <w:tcPr>
            <w:tcW w:w="627"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270.000</w:t>
            </w:r>
          </w:p>
        </w:tc>
        <w:tc>
          <w:tcPr>
            <w:tcW w:w="627"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192.000</w:t>
            </w:r>
          </w:p>
        </w:tc>
      </w:tr>
      <w:tr w:rsidR="007B61EC" w:rsidRPr="00D274E6" w:rsidTr="0012672F">
        <w:trPr>
          <w:trHeight w:val="330"/>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2F581D">
            <w:pPr>
              <w:jc w:val="center"/>
              <w:rPr>
                <w:rFonts w:eastAsia="Times New Roman"/>
                <w:color w:val="auto"/>
                <w:sz w:val="24"/>
              </w:rPr>
            </w:pPr>
            <w:r w:rsidRPr="00D274E6">
              <w:rPr>
                <w:rFonts w:eastAsia="Times New Roman"/>
                <w:color w:val="auto"/>
                <w:sz w:val="24"/>
              </w:rPr>
              <w:t>KV3</w:t>
            </w:r>
          </w:p>
        </w:tc>
        <w:tc>
          <w:tcPr>
            <w:tcW w:w="337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F5286B">
            <w:pPr>
              <w:widowControl/>
              <w:spacing w:before="120" w:after="120" w:line="300" w:lineRule="exact"/>
              <w:jc w:val="both"/>
              <w:rPr>
                <w:rFonts w:eastAsia="Times New Roman"/>
                <w:color w:val="auto"/>
                <w:sz w:val="24"/>
              </w:rPr>
            </w:pPr>
            <w:r w:rsidRPr="00D274E6">
              <w:rPr>
                <w:rFonts w:eastAsia="Times New Roman"/>
                <w:color w:val="auto"/>
                <w:sz w:val="24"/>
              </w:rPr>
              <w:t>Các khu vực còn lại</w:t>
            </w:r>
          </w:p>
        </w:tc>
        <w:tc>
          <w:tcPr>
            <w:tcW w:w="1253" w:type="pct"/>
            <w:gridSpan w:val="2"/>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162.000</w:t>
            </w:r>
          </w:p>
        </w:tc>
      </w:tr>
    </w:tbl>
    <w:p w:rsidR="00197504" w:rsidRPr="00D274E6" w:rsidRDefault="00197504" w:rsidP="007B61EC">
      <w:pPr>
        <w:pStyle w:val="Heading1"/>
        <w:spacing w:before="120" w:after="0"/>
        <w:rPr>
          <w:rFonts w:ascii="Times New Roman" w:hAnsi="Times New Roman" w:cs="Times New Roman"/>
          <w:color w:val="auto"/>
          <w:sz w:val="24"/>
        </w:rPr>
      </w:pPr>
      <w:bookmarkStart w:id="41" w:name="_Toc25865940"/>
    </w:p>
    <w:p w:rsidR="007B61EC" w:rsidRPr="00D274E6" w:rsidRDefault="00C518CE" w:rsidP="007B61EC">
      <w:pPr>
        <w:pStyle w:val="Heading1"/>
        <w:spacing w:before="120" w:after="0"/>
        <w:rPr>
          <w:rFonts w:ascii="Times New Roman" w:eastAsia="Times New Roman" w:hAnsi="Times New Roman" w:cs="Times New Roman"/>
          <w:b w:val="0"/>
          <w:bCs w:val="0"/>
          <w:color w:val="auto"/>
          <w:sz w:val="24"/>
        </w:rPr>
      </w:pPr>
      <w:r w:rsidRPr="00D274E6">
        <w:rPr>
          <w:rFonts w:ascii="Times New Roman" w:hAnsi="Times New Roman" w:cs="Times New Roman"/>
          <w:color w:val="auto"/>
          <w:sz w:val="24"/>
        </w:rPr>
        <w:t>9</w:t>
      </w:r>
      <w:r w:rsidR="007B61EC" w:rsidRPr="00D274E6">
        <w:rPr>
          <w:rFonts w:ascii="Times New Roman" w:hAnsi="Times New Roman" w:cs="Times New Roman"/>
          <w:color w:val="auto"/>
          <w:sz w:val="24"/>
        </w:rPr>
        <w:t>. XÃ VINH THANH</w:t>
      </w:r>
      <w:bookmarkEnd w:id="41"/>
    </w:p>
    <w:p w:rsidR="007B61EC" w:rsidRPr="00D274E6" w:rsidRDefault="007B61EC" w:rsidP="007B61EC">
      <w:pPr>
        <w:spacing w:before="120"/>
        <w:rPr>
          <w:b/>
          <w:color w:val="auto"/>
          <w:sz w:val="24"/>
        </w:rPr>
      </w:pPr>
      <w:r w:rsidRPr="00D274E6">
        <w:rPr>
          <w:b/>
          <w:color w:val="auto"/>
          <w:sz w:val="24"/>
        </w:rPr>
        <w:t>a) Giá đất ở nằm ven đường giao thông chính</w:t>
      </w:r>
    </w:p>
    <w:p w:rsidR="007B61EC" w:rsidRPr="00D274E6" w:rsidRDefault="007B61EC"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834"/>
        <w:gridCol w:w="5110"/>
        <w:gridCol w:w="1133"/>
        <w:gridCol w:w="1133"/>
        <w:gridCol w:w="1363"/>
      </w:tblGrid>
      <w:tr w:rsidR="00812CBA" w:rsidRPr="00D274E6" w:rsidTr="007B4DEB">
        <w:trPr>
          <w:trHeight w:val="315"/>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TT</w:t>
            </w:r>
          </w:p>
        </w:tc>
        <w:tc>
          <w:tcPr>
            <w:tcW w:w="2669" w:type="pct"/>
            <w:tcBorders>
              <w:top w:val="single" w:sz="4" w:space="0" w:color="auto"/>
              <w:left w:val="nil"/>
              <w:bottom w:val="single" w:sz="4" w:space="0" w:color="auto"/>
              <w:right w:val="single" w:sz="4" w:space="0" w:color="auto"/>
            </w:tcBorders>
            <w:shd w:val="clear" w:color="auto" w:fill="auto"/>
            <w:noWrap/>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7B4DEB">
        <w:trPr>
          <w:trHeight w:val="315"/>
        </w:trPr>
        <w:tc>
          <w:tcPr>
            <w:tcW w:w="435" w:type="pct"/>
            <w:tcBorders>
              <w:top w:val="nil"/>
              <w:left w:val="single" w:sz="4" w:space="0" w:color="auto"/>
              <w:bottom w:val="single" w:sz="4" w:space="0" w:color="auto"/>
              <w:right w:val="single" w:sz="4" w:space="0" w:color="auto"/>
            </w:tcBorders>
            <w:shd w:val="clear" w:color="auto" w:fill="auto"/>
            <w:vAlign w:val="center"/>
            <w:hideMark/>
          </w:tcPr>
          <w:p w:rsidR="007B4DEB" w:rsidRPr="00D274E6" w:rsidRDefault="007B4DEB" w:rsidP="0012672F">
            <w:pPr>
              <w:jc w:val="center"/>
              <w:rPr>
                <w:rFonts w:eastAsia="Times New Roman"/>
                <w:bCs/>
                <w:color w:val="auto"/>
                <w:sz w:val="24"/>
              </w:rPr>
            </w:pPr>
            <w:r w:rsidRPr="00D274E6">
              <w:rPr>
                <w:rFonts w:eastAsia="Times New Roman"/>
                <w:bCs/>
                <w:color w:val="auto"/>
                <w:sz w:val="24"/>
              </w:rPr>
              <w:t>1</w:t>
            </w:r>
          </w:p>
        </w:tc>
        <w:tc>
          <w:tcPr>
            <w:tcW w:w="2669" w:type="pct"/>
            <w:tcBorders>
              <w:top w:val="nil"/>
              <w:left w:val="nil"/>
              <w:bottom w:val="single" w:sz="4" w:space="0" w:color="auto"/>
              <w:right w:val="single" w:sz="4" w:space="0" w:color="auto"/>
            </w:tcBorders>
            <w:shd w:val="clear" w:color="auto" w:fill="auto"/>
            <w:vAlign w:val="center"/>
            <w:hideMark/>
          </w:tcPr>
          <w:p w:rsidR="007B4DEB" w:rsidRPr="00D274E6" w:rsidRDefault="007B4DEB" w:rsidP="00C1797D">
            <w:pPr>
              <w:widowControl/>
              <w:spacing w:before="120" w:after="120" w:line="300" w:lineRule="exact"/>
              <w:rPr>
                <w:rFonts w:eastAsia="Times New Roman"/>
                <w:color w:val="auto"/>
                <w:sz w:val="24"/>
              </w:rPr>
            </w:pPr>
            <w:r w:rsidRPr="00D274E6">
              <w:rPr>
                <w:rFonts w:eastAsia="Times New Roman"/>
                <w:color w:val="auto"/>
                <w:sz w:val="24"/>
              </w:rPr>
              <w:t>Quốc lộ 49B</w:t>
            </w:r>
          </w:p>
        </w:tc>
        <w:tc>
          <w:tcPr>
            <w:tcW w:w="592" w:type="pct"/>
            <w:tcBorders>
              <w:top w:val="nil"/>
              <w:left w:val="nil"/>
              <w:bottom w:val="single" w:sz="4" w:space="0" w:color="auto"/>
              <w:right w:val="single" w:sz="4" w:space="0" w:color="auto"/>
            </w:tcBorders>
            <w:shd w:val="clear" w:color="auto" w:fill="auto"/>
            <w:vAlign w:val="center"/>
            <w:hideMark/>
          </w:tcPr>
          <w:p w:rsidR="007B4DEB" w:rsidRPr="00D274E6" w:rsidRDefault="007B4DEB" w:rsidP="009F7F08">
            <w:pPr>
              <w:jc w:val="center"/>
              <w:rPr>
                <w:color w:val="auto"/>
                <w:sz w:val="24"/>
              </w:rPr>
            </w:pPr>
            <w:r w:rsidRPr="00D274E6">
              <w:rPr>
                <w:color w:val="auto"/>
                <w:sz w:val="24"/>
              </w:rPr>
              <w:t>837.000</w:t>
            </w:r>
          </w:p>
        </w:tc>
        <w:tc>
          <w:tcPr>
            <w:tcW w:w="592" w:type="pct"/>
            <w:tcBorders>
              <w:top w:val="nil"/>
              <w:left w:val="nil"/>
              <w:bottom w:val="single" w:sz="4" w:space="0" w:color="auto"/>
              <w:right w:val="single" w:sz="4" w:space="0" w:color="auto"/>
            </w:tcBorders>
            <w:shd w:val="clear" w:color="auto" w:fill="auto"/>
            <w:vAlign w:val="center"/>
            <w:hideMark/>
          </w:tcPr>
          <w:p w:rsidR="007B4DEB" w:rsidRPr="00D274E6" w:rsidRDefault="007B4DEB" w:rsidP="009F7F08">
            <w:pPr>
              <w:jc w:val="center"/>
              <w:rPr>
                <w:color w:val="auto"/>
                <w:sz w:val="24"/>
              </w:rPr>
            </w:pPr>
            <w:r w:rsidRPr="00D274E6">
              <w:rPr>
                <w:color w:val="auto"/>
                <w:sz w:val="24"/>
              </w:rPr>
              <w:t>545.000</w:t>
            </w:r>
          </w:p>
        </w:tc>
        <w:tc>
          <w:tcPr>
            <w:tcW w:w="712" w:type="pct"/>
            <w:tcBorders>
              <w:top w:val="nil"/>
              <w:left w:val="nil"/>
              <w:bottom w:val="single" w:sz="4" w:space="0" w:color="auto"/>
              <w:right w:val="single" w:sz="4" w:space="0" w:color="auto"/>
            </w:tcBorders>
            <w:shd w:val="clear" w:color="auto" w:fill="auto"/>
            <w:vAlign w:val="center"/>
            <w:hideMark/>
          </w:tcPr>
          <w:p w:rsidR="007B4DEB" w:rsidRPr="00D274E6" w:rsidRDefault="007B4DEB" w:rsidP="009F7F08">
            <w:pPr>
              <w:jc w:val="center"/>
              <w:rPr>
                <w:color w:val="auto"/>
                <w:sz w:val="24"/>
              </w:rPr>
            </w:pPr>
            <w:r w:rsidRPr="00D274E6">
              <w:rPr>
                <w:color w:val="auto"/>
                <w:sz w:val="24"/>
              </w:rPr>
              <w:t>381.000</w:t>
            </w:r>
          </w:p>
        </w:tc>
      </w:tr>
      <w:tr w:rsidR="00812CBA" w:rsidRPr="00D274E6" w:rsidTr="007B4DEB">
        <w:trPr>
          <w:trHeight w:val="315"/>
        </w:trPr>
        <w:tc>
          <w:tcPr>
            <w:tcW w:w="435" w:type="pct"/>
            <w:tcBorders>
              <w:top w:val="nil"/>
              <w:left w:val="single" w:sz="4" w:space="0" w:color="auto"/>
              <w:bottom w:val="single" w:sz="4" w:space="0" w:color="auto"/>
              <w:right w:val="single" w:sz="4" w:space="0" w:color="auto"/>
            </w:tcBorders>
            <w:shd w:val="clear" w:color="auto" w:fill="auto"/>
            <w:vAlign w:val="center"/>
            <w:hideMark/>
          </w:tcPr>
          <w:p w:rsidR="007B4DEB" w:rsidRPr="00D274E6" w:rsidRDefault="007B4DEB" w:rsidP="0012672F">
            <w:pPr>
              <w:jc w:val="center"/>
              <w:rPr>
                <w:rFonts w:eastAsia="Times New Roman"/>
                <w:bCs/>
                <w:color w:val="auto"/>
                <w:sz w:val="24"/>
              </w:rPr>
            </w:pPr>
            <w:r w:rsidRPr="00D274E6">
              <w:rPr>
                <w:rFonts w:eastAsia="Times New Roman"/>
                <w:bCs/>
                <w:color w:val="auto"/>
                <w:sz w:val="24"/>
              </w:rPr>
              <w:t>2</w:t>
            </w:r>
          </w:p>
        </w:tc>
        <w:tc>
          <w:tcPr>
            <w:tcW w:w="2669" w:type="pct"/>
            <w:tcBorders>
              <w:top w:val="nil"/>
              <w:left w:val="nil"/>
              <w:bottom w:val="single" w:sz="4" w:space="0" w:color="auto"/>
              <w:right w:val="single" w:sz="4" w:space="0" w:color="auto"/>
            </w:tcBorders>
            <w:shd w:val="clear" w:color="auto" w:fill="auto"/>
            <w:vAlign w:val="center"/>
            <w:hideMark/>
          </w:tcPr>
          <w:p w:rsidR="007B4DEB" w:rsidRPr="00D274E6" w:rsidRDefault="007B4DEB" w:rsidP="00C1797D">
            <w:pPr>
              <w:widowControl/>
              <w:spacing w:before="120" w:after="120" w:line="300" w:lineRule="exact"/>
              <w:rPr>
                <w:rFonts w:eastAsia="Times New Roman"/>
                <w:color w:val="auto"/>
                <w:sz w:val="24"/>
              </w:rPr>
            </w:pPr>
            <w:r w:rsidRPr="00D274E6">
              <w:rPr>
                <w:rFonts w:eastAsia="Times New Roman"/>
                <w:color w:val="auto"/>
                <w:sz w:val="24"/>
              </w:rPr>
              <w:t>Tỉnh lộ 18</w:t>
            </w:r>
          </w:p>
        </w:tc>
        <w:tc>
          <w:tcPr>
            <w:tcW w:w="592" w:type="pct"/>
            <w:tcBorders>
              <w:top w:val="nil"/>
              <w:left w:val="nil"/>
              <w:bottom w:val="single" w:sz="4" w:space="0" w:color="auto"/>
              <w:right w:val="single" w:sz="4" w:space="0" w:color="auto"/>
            </w:tcBorders>
            <w:shd w:val="clear" w:color="auto" w:fill="auto"/>
            <w:vAlign w:val="center"/>
            <w:hideMark/>
          </w:tcPr>
          <w:p w:rsidR="007B4DEB" w:rsidRPr="00D274E6" w:rsidRDefault="007B4DEB" w:rsidP="009F7F08">
            <w:pPr>
              <w:jc w:val="center"/>
              <w:rPr>
                <w:color w:val="auto"/>
                <w:sz w:val="24"/>
              </w:rPr>
            </w:pPr>
            <w:r w:rsidRPr="00D274E6">
              <w:rPr>
                <w:color w:val="auto"/>
                <w:sz w:val="24"/>
              </w:rPr>
              <w:t>523.000</w:t>
            </w:r>
          </w:p>
        </w:tc>
        <w:tc>
          <w:tcPr>
            <w:tcW w:w="592" w:type="pct"/>
            <w:tcBorders>
              <w:top w:val="nil"/>
              <w:left w:val="nil"/>
              <w:bottom w:val="single" w:sz="4" w:space="0" w:color="auto"/>
              <w:right w:val="single" w:sz="4" w:space="0" w:color="auto"/>
            </w:tcBorders>
            <w:shd w:val="clear" w:color="auto" w:fill="auto"/>
            <w:vAlign w:val="center"/>
            <w:hideMark/>
          </w:tcPr>
          <w:p w:rsidR="007B4DEB" w:rsidRPr="00D274E6" w:rsidRDefault="007B4DEB" w:rsidP="009F7F08">
            <w:pPr>
              <w:jc w:val="center"/>
              <w:rPr>
                <w:color w:val="auto"/>
                <w:sz w:val="24"/>
              </w:rPr>
            </w:pPr>
            <w:r w:rsidRPr="00D274E6">
              <w:rPr>
                <w:color w:val="auto"/>
                <w:sz w:val="24"/>
              </w:rPr>
              <w:t>366.000</w:t>
            </w:r>
          </w:p>
        </w:tc>
        <w:tc>
          <w:tcPr>
            <w:tcW w:w="712" w:type="pct"/>
            <w:tcBorders>
              <w:top w:val="nil"/>
              <w:left w:val="nil"/>
              <w:bottom w:val="single" w:sz="4" w:space="0" w:color="auto"/>
              <w:right w:val="single" w:sz="4" w:space="0" w:color="auto"/>
            </w:tcBorders>
            <w:shd w:val="clear" w:color="auto" w:fill="auto"/>
            <w:vAlign w:val="center"/>
            <w:hideMark/>
          </w:tcPr>
          <w:p w:rsidR="007B4DEB" w:rsidRPr="00D274E6" w:rsidRDefault="007B4DEB" w:rsidP="009F7F08">
            <w:pPr>
              <w:jc w:val="center"/>
              <w:rPr>
                <w:color w:val="auto"/>
                <w:sz w:val="24"/>
              </w:rPr>
            </w:pPr>
            <w:r w:rsidRPr="00D274E6">
              <w:rPr>
                <w:color w:val="auto"/>
                <w:sz w:val="24"/>
              </w:rPr>
              <w:t>254.000</w:t>
            </w:r>
          </w:p>
        </w:tc>
      </w:tr>
      <w:tr w:rsidR="00812CBA" w:rsidRPr="00D274E6" w:rsidTr="007B4DEB">
        <w:trPr>
          <w:trHeight w:val="630"/>
        </w:trPr>
        <w:tc>
          <w:tcPr>
            <w:tcW w:w="435" w:type="pct"/>
            <w:tcBorders>
              <w:top w:val="nil"/>
              <w:left w:val="single" w:sz="4" w:space="0" w:color="auto"/>
              <w:bottom w:val="single" w:sz="4" w:space="0" w:color="auto"/>
              <w:right w:val="single" w:sz="4" w:space="0" w:color="auto"/>
            </w:tcBorders>
            <w:shd w:val="clear" w:color="auto" w:fill="auto"/>
            <w:vAlign w:val="center"/>
            <w:hideMark/>
          </w:tcPr>
          <w:p w:rsidR="007B4DEB" w:rsidRPr="00D274E6" w:rsidRDefault="007B4DEB" w:rsidP="0012672F">
            <w:pPr>
              <w:jc w:val="center"/>
              <w:rPr>
                <w:rFonts w:eastAsia="Times New Roman"/>
                <w:bCs/>
                <w:color w:val="auto"/>
                <w:sz w:val="24"/>
              </w:rPr>
            </w:pPr>
            <w:r w:rsidRPr="00D274E6">
              <w:rPr>
                <w:rFonts w:eastAsia="Times New Roman"/>
                <w:bCs/>
                <w:color w:val="auto"/>
                <w:sz w:val="24"/>
              </w:rPr>
              <w:t>3</w:t>
            </w:r>
          </w:p>
        </w:tc>
        <w:tc>
          <w:tcPr>
            <w:tcW w:w="2669" w:type="pct"/>
            <w:tcBorders>
              <w:top w:val="nil"/>
              <w:left w:val="nil"/>
              <w:bottom w:val="single" w:sz="4" w:space="0" w:color="auto"/>
              <w:right w:val="single" w:sz="4" w:space="0" w:color="auto"/>
            </w:tcBorders>
            <w:shd w:val="clear" w:color="auto" w:fill="auto"/>
            <w:vAlign w:val="center"/>
            <w:hideMark/>
          </w:tcPr>
          <w:p w:rsidR="007B4DEB" w:rsidRPr="00D274E6" w:rsidRDefault="007B4DEB" w:rsidP="00C1797D">
            <w:pPr>
              <w:widowControl/>
              <w:spacing w:before="120" w:after="120" w:line="300" w:lineRule="exact"/>
              <w:rPr>
                <w:rFonts w:eastAsia="Times New Roman"/>
                <w:color w:val="auto"/>
                <w:sz w:val="24"/>
              </w:rPr>
            </w:pPr>
            <w:r w:rsidRPr="00D274E6">
              <w:rPr>
                <w:rFonts w:eastAsia="Times New Roman"/>
                <w:color w:val="auto"/>
                <w:sz w:val="24"/>
              </w:rPr>
              <w:t>Tuyến đường ra Khu du lịch sinh thái (Tỉnh lộ 18 kéo dài)</w:t>
            </w:r>
          </w:p>
        </w:tc>
        <w:tc>
          <w:tcPr>
            <w:tcW w:w="592" w:type="pct"/>
            <w:tcBorders>
              <w:top w:val="nil"/>
              <w:left w:val="nil"/>
              <w:bottom w:val="single" w:sz="4" w:space="0" w:color="auto"/>
              <w:right w:val="single" w:sz="4" w:space="0" w:color="auto"/>
            </w:tcBorders>
            <w:shd w:val="clear" w:color="auto" w:fill="auto"/>
            <w:vAlign w:val="center"/>
            <w:hideMark/>
          </w:tcPr>
          <w:p w:rsidR="007B4DEB" w:rsidRPr="00D274E6" w:rsidRDefault="007B4DEB" w:rsidP="009F7F08">
            <w:pPr>
              <w:jc w:val="center"/>
              <w:rPr>
                <w:color w:val="auto"/>
                <w:sz w:val="24"/>
              </w:rPr>
            </w:pPr>
            <w:r w:rsidRPr="00D274E6">
              <w:rPr>
                <w:color w:val="auto"/>
                <w:sz w:val="24"/>
              </w:rPr>
              <w:t>523.000</w:t>
            </w:r>
          </w:p>
        </w:tc>
        <w:tc>
          <w:tcPr>
            <w:tcW w:w="592" w:type="pct"/>
            <w:tcBorders>
              <w:top w:val="nil"/>
              <w:left w:val="nil"/>
              <w:bottom w:val="single" w:sz="4" w:space="0" w:color="auto"/>
              <w:right w:val="single" w:sz="4" w:space="0" w:color="auto"/>
            </w:tcBorders>
            <w:shd w:val="clear" w:color="auto" w:fill="auto"/>
            <w:vAlign w:val="center"/>
            <w:hideMark/>
          </w:tcPr>
          <w:p w:rsidR="007B4DEB" w:rsidRPr="00D274E6" w:rsidRDefault="007B4DEB" w:rsidP="009F7F08">
            <w:pPr>
              <w:jc w:val="center"/>
              <w:rPr>
                <w:color w:val="auto"/>
                <w:sz w:val="24"/>
              </w:rPr>
            </w:pPr>
            <w:r w:rsidRPr="00D274E6">
              <w:rPr>
                <w:color w:val="auto"/>
                <w:sz w:val="24"/>
              </w:rPr>
              <w:t>366.000</w:t>
            </w:r>
          </w:p>
        </w:tc>
        <w:tc>
          <w:tcPr>
            <w:tcW w:w="712" w:type="pct"/>
            <w:tcBorders>
              <w:top w:val="nil"/>
              <w:left w:val="nil"/>
              <w:bottom w:val="single" w:sz="4" w:space="0" w:color="auto"/>
              <w:right w:val="single" w:sz="4" w:space="0" w:color="auto"/>
            </w:tcBorders>
            <w:shd w:val="clear" w:color="auto" w:fill="auto"/>
            <w:vAlign w:val="center"/>
            <w:hideMark/>
          </w:tcPr>
          <w:p w:rsidR="007B4DEB" w:rsidRPr="00D274E6" w:rsidRDefault="007B4DEB" w:rsidP="009F7F08">
            <w:pPr>
              <w:jc w:val="center"/>
              <w:rPr>
                <w:color w:val="auto"/>
                <w:sz w:val="24"/>
              </w:rPr>
            </w:pPr>
            <w:r w:rsidRPr="00D274E6">
              <w:rPr>
                <w:color w:val="auto"/>
                <w:sz w:val="24"/>
              </w:rPr>
              <w:t>254.000</w:t>
            </w:r>
          </w:p>
        </w:tc>
      </w:tr>
    </w:tbl>
    <w:p w:rsidR="007B61EC" w:rsidRPr="00D274E6" w:rsidRDefault="007B61EC" w:rsidP="007B61EC">
      <w:pPr>
        <w:spacing w:before="120"/>
        <w:rPr>
          <w:b/>
          <w:color w:val="auto"/>
          <w:sz w:val="24"/>
        </w:rPr>
      </w:pPr>
      <w:r w:rsidRPr="00D274E6">
        <w:rPr>
          <w:b/>
          <w:color w:val="auto"/>
          <w:sz w:val="24"/>
        </w:rPr>
        <w:t>b) Giá đất ở các khu vực còn lại</w:t>
      </w:r>
    </w:p>
    <w:p w:rsidR="007B61EC" w:rsidRPr="00D274E6" w:rsidRDefault="007B61EC"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01"/>
        <w:gridCol w:w="6347"/>
        <w:gridCol w:w="996"/>
        <w:gridCol w:w="1129"/>
      </w:tblGrid>
      <w:tr w:rsidR="00812CBA" w:rsidRPr="00D274E6" w:rsidTr="0012672F">
        <w:trPr>
          <w:trHeight w:val="315"/>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1EC" w:rsidRPr="00D274E6" w:rsidRDefault="002F581D" w:rsidP="0012672F">
            <w:pPr>
              <w:widowControl/>
              <w:jc w:val="center"/>
              <w:rPr>
                <w:rFonts w:eastAsia="Times New Roman"/>
                <w:b/>
                <w:bCs/>
                <w:color w:val="auto"/>
                <w:sz w:val="24"/>
              </w:rPr>
            </w:pPr>
            <w:r w:rsidRPr="00D274E6">
              <w:rPr>
                <w:b/>
                <w:color w:val="auto"/>
                <w:sz w:val="24"/>
              </w:rPr>
              <w:t>Khu vực</w:t>
            </w:r>
          </w:p>
        </w:tc>
        <w:tc>
          <w:tcPr>
            <w:tcW w:w="3384"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2F581D">
        <w:trPr>
          <w:trHeight w:val="460"/>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7B4DEB" w:rsidRPr="00D274E6" w:rsidRDefault="007B4DEB" w:rsidP="002F581D">
            <w:pPr>
              <w:jc w:val="center"/>
              <w:rPr>
                <w:rFonts w:eastAsia="Times New Roman"/>
                <w:color w:val="auto"/>
                <w:sz w:val="24"/>
              </w:rPr>
            </w:pPr>
            <w:r w:rsidRPr="00D274E6">
              <w:rPr>
                <w:rFonts w:eastAsia="Times New Roman"/>
                <w:color w:val="auto"/>
                <w:sz w:val="24"/>
              </w:rPr>
              <w:t>KV1</w:t>
            </w:r>
          </w:p>
        </w:tc>
        <w:tc>
          <w:tcPr>
            <w:tcW w:w="3384" w:type="pct"/>
            <w:tcBorders>
              <w:top w:val="nil"/>
              <w:left w:val="nil"/>
              <w:bottom w:val="single" w:sz="4" w:space="0" w:color="auto"/>
              <w:right w:val="single" w:sz="4" w:space="0" w:color="auto"/>
            </w:tcBorders>
            <w:shd w:val="clear" w:color="auto" w:fill="auto"/>
            <w:vAlign w:val="center"/>
            <w:hideMark/>
          </w:tcPr>
          <w:p w:rsidR="007B4DEB" w:rsidRPr="00D274E6" w:rsidRDefault="007B4DEB" w:rsidP="00197504">
            <w:pPr>
              <w:widowControl/>
              <w:spacing w:before="120" w:after="120" w:line="300" w:lineRule="exact"/>
              <w:jc w:val="both"/>
              <w:rPr>
                <w:rFonts w:eastAsia="Times New Roman"/>
                <w:color w:val="auto"/>
                <w:sz w:val="24"/>
              </w:rPr>
            </w:pPr>
            <w:r w:rsidRPr="00D274E6">
              <w:rPr>
                <w:rFonts w:eastAsia="Times New Roman"/>
                <w:color w:val="auto"/>
                <w:sz w:val="24"/>
              </w:rPr>
              <w:t xml:space="preserve">Tuyến đường ra biển cạnh </w:t>
            </w:r>
            <w:r w:rsidR="00300091" w:rsidRPr="00D274E6">
              <w:rPr>
                <w:rFonts w:eastAsia="Times New Roman"/>
                <w:color w:val="auto"/>
                <w:sz w:val="24"/>
              </w:rPr>
              <w:t xml:space="preserve">Ủy ban nhân dân </w:t>
            </w:r>
            <w:r w:rsidRPr="00D274E6">
              <w:rPr>
                <w:rFonts w:eastAsia="Times New Roman"/>
                <w:color w:val="auto"/>
                <w:sz w:val="24"/>
              </w:rPr>
              <w:t xml:space="preserve">xã đoạn từ Quốc lộ 49B đến nhà ông Nguyễn Màn; Tuyến đường chính xuống Chợ Vinh Thanh;  Tuyến quy hoạch số 1 (Điểm đầu: Quốc lộ 49B; Điểm cuối: Đường bêtông dự án Bãi ngang); Tuyến quy hoạch số 2 (Điểm đầu: Quốc lộ 49B; Điểm cuối: Đường bêtông dự án Bãi ngang) </w:t>
            </w:r>
          </w:p>
        </w:tc>
        <w:tc>
          <w:tcPr>
            <w:tcW w:w="536" w:type="pct"/>
            <w:tcBorders>
              <w:top w:val="nil"/>
              <w:left w:val="nil"/>
              <w:bottom w:val="single" w:sz="4" w:space="0" w:color="auto"/>
              <w:right w:val="single" w:sz="4" w:space="0" w:color="auto"/>
            </w:tcBorders>
            <w:shd w:val="clear" w:color="auto" w:fill="auto"/>
            <w:vAlign w:val="center"/>
            <w:hideMark/>
          </w:tcPr>
          <w:p w:rsidR="007B4DEB" w:rsidRPr="00D274E6" w:rsidRDefault="007B4DEB" w:rsidP="009F7F08">
            <w:pPr>
              <w:jc w:val="center"/>
              <w:rPr>
                <w:color w:val="auto"/>
                <w:sz w:val="24"/>
              </w:rPr>
            </w:pPr>
            <w:r w:rsidRPr="00D274E6">
              <w:rPr>
                <w:color w:val="auto"/>
                <w:sz w:val="24"/>
              </w:rPr>
              <w:t>448.000</w:t>
            </w:r>
          </w:p>
        </w:tc>
        <w:tc>
          <w:tcPr>
            <w:tcW w:w="712" w:type="pct"/>
            <w:tcBorders>
              <w:top w:val="nil"/>
              <w:left w:val="nil"/>
              <w:bottom w:val="single" w:sz="4" w:space="0" w:color="auto"/>
              <w:right w:val="single" w:sz="4" w:space="0" w:color="auto"/>
            </w:tcBorders>
            <w:shd w:val="clear" w:color="auto" w:fill="auto"/>
            <w:vAlign w:val="center"/>
            <w:hideMark/>
          </w:tcPr>
          <w:p w:rsidR="007B4DEB" w:rsidRPr="00D274E6" w:rsidRDefault="007B4DEB" w:rsidP="009F7F08">
            <w:pPr>
              <w:jc w:val="center"/>
              <w:rPr>
                <w:color w:val="auto"/>
                <w:sz w:val="24"/>
              </w:rPr>
            </w:pPr>
            <w:r w:rsidRPr="00D274E6">
              <w:rPr>
                <w:color w:val="auto"/>
                <w:sz w:val="24"/>
              </w:rPr>
              <w:t>314.000</w:t>
            </w:r>
          </w:p>
        </w:tc>
      </w:tr>
      <w:tr w:rsidR="00812CBA" w:rsidRPr="00D274E6" w:rsidTr="0012672F">
        <w:trPr>
          <w:trHeight w:val="1246"/>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7B4DEB" w:rsidRPr="00D274E6" w:rsidRDefault="007B4DEB" w:rsidP="002F581D">
            <w:pPr>
              <w:jc w:val="center"/>
              <w:rPr>
                <w:rFonts w:eastAsia="Times New Roman"/>
                <w:color w:val="auto"/>
                <w:sz w:val="24"/>
              </w:rPr>
            </w:pPr>
            <w:r w:rsidRPr="00D274E6">
              <w:rPr>
                <w:rFonts w:eastAsia="Times New Roman"/>
                <w:color w:val="auto"/>
                <w:sz w:val="24"/>
              </w:rPr>
              <w:t>KV2</w:t>
            </w:r>
          </w:p>
        </w:tc>
        <w:tc>
          <w:tcPr>
            <w:tcW w:w="3384" w:type="pct"/>
            <w:tcBorders>
              <w:top w:val="nil"/>
              <w:left w:val="nil"/>
              <w:bottom w:val="single" w:sz="4" w:space="0" w:color="auto"/>
              <w:right w:val="single" w:sz="4" w:space="0" w:color="auto"/>
            </w:tcBorders>
            <w:shd w:val="clear" w:color="auto" w:fill="auto"/>
            <w:vAlign w:val="center"/>
            <w:hideMark/>
          </w:tcPr>
          <w:p w:rsidR="007B4DEB" w:rsidRPr="00D274E6" w:rsidRDefault="007B4DEB" w:rsidP="00197504">
            <w:pPr>
              <w:widowControl/>
              <w:spacing w:before="120" w:after="120" w:line="300" w:lineRule="exact"/>
              <w:jc w:val="both"/>
              <w:rPr>
                <w:rFonts w:eastAsia="Times New Roman"/>
                <w:color w:val="auto"/>
                <w:sz w:val="24"/>
              </w:rPr>
            </w:pPr>
            <w:r w:rsidRPr="00D274E6">
              <w:rPr>
                <w:rFonts w:eastAsia="Times New Roman"/>
                <w:color w:val="auto"/>
                <w:sz w:val="24"/>
              </w:rPr>
              <w:t xml:space="preserve">Tuyến đường ra biển cạnh </w:t>
            </w:r>
            <w:r w:rsidR="00300091" w:rsidRPr="00D274E6">
              <w:rPr>
                <w:rFonts w:eastAsia="Times New Roman"/>
                <w:color w:val="auto"/>
                <w:sz w:val="24"/>
              </w:rPr>
              <w:t xml:space="preserve">Ủy ban nhân dân </w:t>
            </w:r>
            <w:r w:rsidRPr="00D274E6">
              <w:rPr>
                <w:rFonts w:eastAsia="Times New Roman"/>
                <w:color w:val="auto"/>
                <w:sz w:val="24"/>
              </w:rPr>
              <w:t>xã đoạn từ nhà ông Nguyễn Màn đến Đường bêtông Bãi ngang; Tuyến đường bêtông Liên thôn (Dự án Bãi ngang); Các Tuyến đường rẽ nhánh từ Quốc lộ 49B đến Đường bêtông Bãi ngang; Các Tuyến đường rẽ nhánh từ Quốc lộ 49B đến Phá Tam Giang; Ngoài các vị trí 1, 2, 3 của Quốc lộ 49B; Tuyến quy hoạch số 3; Tuyến quy hoạch số 5</w:t>
            </w:r>
          </w:p>
        </w:tc>
        <w:tc>
          <w:tcPr>
            <w:tcW w:w="536" w:type="pct"/>
            <w:tcBorders>
              <w:top w:val="nil"/>
              <w:left w:val="nil"/>
              <w:bottom w:val="single" w:sz="4" w:space="0" w:color="auto"/>
              <w:right w:val="single" w:sz="4" w:space="0" w:color="auto"/>
            </w:tcBorders>
            <w:shd w:val="clear" w:color="auto" w:fill="auto"/>
            <w:vAlign w:val="center"/>
            <w:hideMark/>
          </w:tcPr>
          <w:p w:rsidR="007B4DEB" w:rsidRPr="00D274E6" w:rsidRDefault="007B4DEB" w:rsidP="009F7F08">
            <w:pPr>
              <w:jc w:val="center"/>
              <w:rPr>
                <w:color w:val="auto"/>
                <w:sz w:val="24"/>
              </w:rPr>
            </w:pPr>
            <w:r w:rsidRPr="00D274E6">
              <w:rPr>
                <w:color w:val="auto"/>
                <w:sz w:val="24"/>
              </w:rPr>
              <w:t>366.000</w:t>
            </w:r>
          </w:p>
        </w:tc>
        <w:tc>
          <w:tcPr>
            <w:tcW w:w="712" w:type="pct"/>
            <w:tcBorders>
              <w:top w:val="nil"/>
              <w:left w:val="nil"/>
              <w:bottom w:val="single" w:sz="4" w:space="0" w:color="auto"/>
              <w:right w:val="single" w:sz="4" w:space="0" w:color="auto"/>
            </w:tcBorders>
            <w:shd w:val="clear" w:color="auto" w:fill="auto"/>
            <w:vAlign w:val="center"/>
            <w:hideMark/>
          </w:tcPr>
          <w:p w:rsidR="007B4DEB" w:rsidRPr="00D274E6" w:rsidRDefault="007B4DEB" w:rsidP="009F7F08">
            <w:pPr>
              <w:jc w:val="center"/>
              <w:rPr>
                <w:color w:val="auto"/>
                <w:sz w:val="24"/>
              </w:rPr>
            </w:pPr>
            <w:r w:rsidRPr="00D274E6">
              <w:rPr>
                <w:color w:val="auto"/>
                <w:sz w:val="24"/>
              </w:rPr>
              <w:t>254.000</w:t>
            </w:r>
          </w:p>
        </w:tc>
      </w:tr>
      <w:tr w:rsidR="00812CBA" w:rsidRPr="00D274E6" w:rsidTr="0012672F">
        <w:trPr>
          <w:trHeight w:val="330"/>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2F581D">
            <w:pPr>
              <w:jc w:val="center"/>
              <w:rPr>
                <w:rFonts w:eastAsia="Times New Roman"/>
                <w:color w:val="auto"/>
                <w:sz w:val="24"/>
              </w:rPr>
            </w:pPr>
            <w:r w:rsidRPr="00D274E6">
              <w:rPr>
                <w:rFonts w:eastAsia="Times New Roman"/>
                <w:color w:val="auto"/>
                <w:sz w:val="24"/>
              </w:rPr>
              <w:t>KV3</w:t>
            </w:r>
          </w:p>
        </w:tc>
        <w:tc>
          <w:tcPr>
            <w:tcW w:w="3384"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rPr>
                <w:rFonts w:eastAsia="Times New Roman"/>
                <w:color w:val="auto"/>
                <w:sz w:val="24"/>
              </w:rPr>
            </w:pPr>
            <w:r w:rsidRPr="00D274E6">
              <w:rPr>
                <w:rFonts w:eastAsia="Times New Roman"/>
                <w:color w:val="auto"/>
                <w:sz w:val="24"/>
              </w:rPr>
              <w:t>Các khu vực còn lại</w:t>
            </w:r>
          </w:p>
        </w:tc>
        <w:tc>
          <w:tcPr>
            <w:tcW w:w="1248" w:type="pct"/>
            <w:gridSpan w:val="2"/>
            <w:tcBorders>
              <w:top w:val="single" w:sz="4" w:space="0" w:color="auto"/>
              <w:left w:val="nil"/>
              <w:bottom w:val="single" w:sz="4" w:space="0" w:color="auto"/>
              <w:right w:val="single" w:sz="4" w:space="0" w:color="auto"/>
            </w:tcBorders>
            <w:shd w:val="clear" w:color="auto" w:fill="auto"/>
            <w:hideMark/>
          </w:tcPr>
          <w:p w:rsidR="007B61EC" w:rsidRPr="00D274E6" w:rsidRDefault="007B4DEB" w:rsidP="00A86974">
            <w:pPr>
              <w:jc w:val="center"/>
              <w:rPr>
                <w:color w:val="auto"/>
                <w:sz w:val="24"/>
              </w:rPr>
            </w:pPr>
            <w:r w:rsidRPr="00D274E6">
              <w:rPr>
                <w:color w:val="auto"/>
                <w:sz w:val="24"/>
              </w:rPr>
              <w:t>21</w:t>
            </w:r>
            <w:r w:rsidR="00A86974" w:rsidRPr="00D274E6">
              <w:rPr>
                <w:color w:val="auto"/>
                <w:sz w:val="24"/>
              </w:rPr>
              <w:t>7</w:t>
            </w:r>
            <w:r w:rsidR="007B61EC" w:rsidRPr="00D274E6">
              <w:rPr>
                <w:color w:val="auto"/>
                <w:sz w:val="24"/>
              </w:rPr>
              <w:t>.000</w:t>
            </w:r>
          </w:p>
        </w:tc>
      </w:tr>
    </w:tbl>
    <w:p w:rsidR="00197504" w:rsidRPr="00D274E6" w:rsidRDefault="00197504" w:rsidP="007B61EC">
      <w:pPr>
        <w:pStyle w:val="Heading1"/>
        <w:spacing w:before="120" w:after="0"/>
        <w:rPr>
          <w:rFonts w:ascii="Times New Roman" w:hAnsi="Times New Roman" w:cs="Times New Roman"/>
          <w:color w:val="auto"/>
          <w:sz w:val="24"/>
        </w:rPr>
      </w:pPr>
      <w:bookmarkStart w:id="42" w:name="_Toc25865941"/>
    </w:p>
    <w:p w:rsidR="007B61EC" w:rsidRPr="00D274E6" w:rsidRDefault="007B61EC" w:rsidP="007B61EC">
      <w:pPr>
        <w:pStyle w:val="Heading1"/>
        <w:spacing w:before="120" w:after="0"/>
        <w:rPr>
          <w:rFonts w:ascii="Times New Roman" w:hAnsi="Times New Roman" w:cs="Times New Roman"/>
          <w:color w:val="auto"/>
          <w:sz w:val="24"/>
        </w:rPr>
      </w:pPr>
      <w:r w:rsidRPr="00D274E6">
        <w:rPr>
          <w:rFonts w:ascii="Times New Roman" w:hAnsi="Times New Roman" w:cs="Times New Roman"/>
          <w:color w:val="auto"/>
          <w:sz w:val="24"/>
        </w:rPr>
        <w:t>1</w:t>
      </w:r>
      <w:r w:rsidR="00C518CE" w:rsidRPr="00D274E6">
        <w:rPr>
          <w:rFonts w:ascii="Times New Roman" w:hAnsi="Times New Roman" w:cs="Times New Roman"/>
          <w:color w:val="auto"/>
          <w:sz w:val="24"/>
        </w:rPr>
        <w:t>0</w:t>
      </w:r>
      <w:r w:rsidRPr="00D274E6">
        <w:rPr>
          <w:rFonts w:ascii="Times New Roman" w:hAnsi="Times New Roman" w:cs="Times New Roman"/>
          <w:color w:val="auto"/>
          <w:sz w:val="24"/>
        </w:rPr>
        <w:t>. XÃ VINH XUÂN</w:t>
      </w:r>
      <w:bookmarkEnd w:id="42"/>
    </w:p>
    <w:p w:rsidR="007B61EC" w:rsidRPr="00D274E6" w:rsidRDefault="007B61EC" w:rsidP="007B61EC">
      <w:pPr>
        <w:spacing w:before="120"/>
        <w:rPr>
          <w:b/>
          <w:color w:val="auto"/>
          <w:sz w:val="24"/>
        </w:rPr>
      </w:pPr>
      <w:r w:rsidRPr="00D274E6">
        <w:rPr>
          <w:b/>
          <w:color w:val="auto"/>
          <w:sz w:val="24"/>
        </w:rPr>
        <w:t>a) Giá đất ở nằm ven đường giao thông chính</w:t>
      </w:r>
    </w:p>
    <w:p w:rsidR="007B61EC" w:rsidRPr="00D274E6" w:rsidRDefault="007B61EC"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882"/>
        <w:gridCol w:w="5156"/>
        <w:gridCol w:w="1179"/>
        <w:gridCol w:w="1179"/>
        <w:gridCol w:w="1177"/>
      </w:tblGrid>
      <w:tr w:rsidR="00812CBA" w:rsidRPr="00D274E6" w:rsidTr="0012672F">
        <w:trPr>
          <w:trHeight w:val="315"/>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TT</w:t>
            </w:r>
          </w:p>
        </w:tc>
        <w:tc>
          <w:tcPr>
            <w:tcW w:w="2693" w:type="pct"/>
            <w:tcBorders>
              <w:top w:val="single" w:sz="4" w:space="0" w:color="auto"/>
              <w:left w:val="nil"/>
              <w:bottom w:val="single" w:sz="4" w:space="0" w:color="auto"/>
              <w:right w:val="single" w:sz="4" w:space="0" w:color="auto"/>
            </w:tcBorders>
            <w:shd w:val="clear" w:color="auto" w:fill="auto"/>
            <w:noWrap/>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3</w:t>
            </w:r>
          </w:p>
        </w:tc>
      </w:tr>
      <w:tr w:rsidR="007B61EC" w:rsidRPr="00D274E6" w:rsidTr="0012672F">
        <w:trPr>
          <w:trHeight w:val="315"/>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1</w:t>
            </w:r>
          </w:p>
        </w:tc>
        <w:tc>
          <w:tcPr>
            <w:tcW w:w="2693"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rPr>
                <w:rFonts w:eastAsia="Times New Roman"/>
                <w:bCs/>
                <w:color w:val="auto"/>
                <w:sz w:val="24"/>
              </w:rPr>
            </w:pPr>
            <w:r w:rsidRPr="00D274E6">
              <w:rPr>
                <w:rFonts w:eastAsia="Times New Roman"/>
                <w:bCs/>
                <w:color w:val="auto"/>
                <w:sz w:val="24"/>
              </w:rPr>
              <w:t>Quốc lộ 49B</w:t>
            </w:r>
          </w:p>
        </w:tc>
        <w:tc>
          <w:tcPr>
            <w:tcW w:w="616"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rFonts w:eastAsia="Times New Roman"/>
                <w:bCs/>
                <w:color w:val="auto"/>
                <w:sz w:val="24"/>
              </w:rPr>
            </w:pPr>
            <w:r w:rsidRPr="00D274E6">
              <w:rPr>
                <w:rFonts w:eastAsia="Times New Roman"/>
                <w:bCs/>
                <w:color w:val="auto"/>
                <w:sz w:val="24"/>
              </w:rPr>
              <w:t>682.000</w:t>
            </w:r>
          </w:p>
        </w:tc>
        <w:tc>
          <w:tcPr>
            <w:tcW w:w="616"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rFonts w:eastAsia="Times New Roman"/>
                <w:bCs/>
                <w:color w:val="auto"/>
                <w:sz w:val="24"/>
              </w:rPr>
            </w:pPr>
            <w:r w:rsidRPr="00D274E6">
              <w:rPr>
                <w:rFonts w:eastAsia="Times New Roman"/>
                <w:bCs/>
                <w:color w:val="auto"/>
                <w:sz w:val="24"/>
              </w:rPr>
              <w:t>448.000</w:t>
            </w:r>
          </w:p>
        </w:tc>
        <w:tc>
          <w:tcPr>
            <w:tcW w:w="615"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rFonts w:eastAsia="Times New Roman"/>
                <w:bCs/>
                <w:color w:val="auto"/>
                <w:sz w:val="24"/>
              </w:rPr>
            </w:pPr>
            <w:r w:rsidRPr="00D274E6">
              <w:rPr>
                <w:rFonts w:eastAsia="Times New Roman"/>
                <w:bCs/>
                <w:color w:val="auto"/>
                <w:sz w:val="24"/>
              </w:rPr>
              <w:t>312.000</w:t>
            </w:r>
          </w:p>
        </w:tc>
      </w:tr>
    </w:tbl>
    <w:p w:rsidR="007B61EC" w:rsidRPr="00D274E6" w:rsidRDefault="007B61EC" w:rsidP="007B61EC">
      <w:pPr>
        <w:rPr>
          <w:b/>
          <w:color w:val="auto"/>
          <w:sz w:val="24"/>
        </w:rPr>
      </w:pPr>
      <w:r w:rsidRPr="00D274E6">
        <w:rPr>
          <w:b/>
          <w:color w:val="auto"/>
          <w:sz w:val="24"/>
        </w:rPr>
        <w:t>b) Giá đất ở các khu vực còn lại</w:t>
      </w:r>
    </w:p>
    <w:p w:rsidR="007B61EC" w:rsidRPr="00D274E6" w:rsidRDefault="007B61EC"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01"/>
        <w:gridCol w:w="6480"/>
        <w:gridCol w:w="996"/>
        <w:gridCol w:w="996"/>
      </w:tblGrid>
      <w:tr w:rsidR="00812CBA" w:rsidRPr="00D274E6" w:rsidTr="0012672F">
        <w:trPr>
          <w:trHeight w:val="315"/>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1EC" w:rsidRPr="00D274E6" w:rsidRDefault="002F581D" w:rsidP="0012672F">
            <w:pPr>
              <w:widowControl/>
              <w:jc w:val="center"/>
              <w:rPr>
                <w:rFonts w:eastAsia="Times New Roman"/>
                <w:b/>
                <w:bCs/>
                <w:color w:val="auto"/>
                <w:sz w:val="24"/>
              </w:rPr>
            </w:pPr>
            <w:r w:rsidRPr="00D274E6">
              <w:rPr>
                <w:b/>
                <w:color w:val="auto"/>
                <w:sz w:val="24"/>
              </w:rPr>
              <w:t>Khu vực</w:t>
            </w:r>
          </w:p>
        </w:tc>
        <w:tc>
          <w:tcPr>
            <w:tcW w:w="3546"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54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12672F">
        <w:trPr>
          <w:trHeight w:val="31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color w:val="auto"/>
                <w:sz w:val="24"/>
              </w:rPr>
            </w:pPr>
            <w:r w:rsidRPr="00D274E6">
              <w:rPr>
                <w:rFonts w:eastAsia="Times New Roman"/>
                <w:color w:val="auto"/>
                <w:sz w:val="24"/>
              </w:rPr>
              <w:t>KV1</w:t>
            </w:r>
          </w:p>
        </w:tc>
        <w:tc>
          <w:tcPr>
            <w:tcW w:w="3546"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97504">
            <w:pPr>
              <w:widowControl/>
              <w:spacing w:before="120" w:after="120" w:line="300" w:lineRule="exact"/>
              <w:jc w:val="both"/>
              <w:rPr>
                <w:rFonts w:eastAsia="Times New Roman"/>
                <w:color w:val="auto"/>
                <w:sz w:val="24"/>
              </w:rPr>
            </w:pPr>
            <w:r w:rsidRPr="00D274E6">
              <w:rPr>
                <w:rFonts w:eastAsia="Times New Roman"/>
                <w:color w:val="auto"/>
                <w:sz w:val="24"/>
              </w:rPr>
              <w:t>Tuyến đường rẽ nhánh Quốc lộ 49B đến Chợ Cột Dừa</w:t>
            </w:r>
          </w:p>
        </w:tc>
        <w:tc>
          <w:tcPr>
            <w:tcW w:w="54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336.000</w:t>
            </w:r>
          </w:p>
        </w:tc>
        <w:tc>
          <w:tcPr>
            <w:tcW w:w="541"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234.000</w:t>
            </w:r>
          </w:p>
        </w:tc>
      </w:tr>
      <w:tr w:rsidR="00812CBA" w:rsidRPr="00D274E6" w:rsidTr="0012672F">
        <w:trPr>
          <w:trHeight w:val="63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color w:val="auto"/>
                <w:sz w:val="24"/>
              </w:rPr>
            </w:pPr>
            <w:r w:rsidRPr="00D274E6">
              <w:rPr>
                <w:rFonts w:eastAsia="Times New Roman"/>
                <w:color w:val="auto"/>
                <w:sz w:val="24"/>
              </w:rPr>
              <w:t>KV2</w:t>
            </w:r>
          </w:p>
        </w:tc>
        <w:tc>
          <w:tcPr>
            <w:tcW w:w="3546"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97504">
            <w:pPr>
              <w:widowControl/>
              <w:spacing w:before="120" w:after="120" w:line="300" w:lineRule="exact"/>
              <w:jc w:val="both"/>
              <w:rPr>
                <w:rFonts w:eastAsia="Times New Roman"/>
                <w:color w:val="auto"/>
                <w:sz w:val="24"/>
              </w:rPr>
            </w:pPr>
            <w:r w:rsidRPr="00D274E6">
              <w:rPr>
                <w:rFonts w:eastAsia="Times New Roman"/>
                <w:color w:val="auto"/>
                <w:sz w:val="24"/>
              </w:rPr>
              <w:t>Các Tuyến rẽ nhánh từ Quốc lộ 49B; Tuyến đường Bêtông liên thôn; Ngoài các vị trí 1, 2, 3 của Quốc lộ 49B</w:t>
            </w:r>
          </w:p>
        </w:tc>
        <w:tc>
          <w:tcPr>
            <w:tcW w:w="54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270.000</w:t>
            </w:r>
          </w:p>
        </w:tc>
        <w:tc>
          <w:tcPr>
            <w:tcW w:w="541"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192.000</w:t>
            </w:r>
          </w:p>
        </w:tc>
      </w:tr>
      <w:tr w:rsidR="00812CBA" w:rsidRPr="00D274E6" w:rsidTr="0012672F">
        <w:trPr>
          <w:trHeight w:val="98"/>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color w:val="auto"/>
                <w:sz w:val="24"/>
              </w:rPr>
            </w:pPr>
            <w:r w:rsidRPr="00D274E6">
              <w:rPr>
                <w:rFonts w:eastAsia="Times New Roman"/>
                <w:color w:val="auto"/>
                <w:sz w:val="24"/>
              </w:rPr>
              <w:lastRenderedPageBreak/>
              <w:t>KV3</w:t>
            </w:r>
          </w:p>
        </w:tc>
        <w:tc>
          <w:tcPr>
            <w:tcW w:w="3546"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97504">
            <w:pPr>
              <w:widowControl/>
              <w:spacing w:before="120" w:after="120" w:line="300" w:lineRule="exact"/>
              <w:jc w:val="both"/>
              <w:rPr>
                <w:rFonts w:eastAsia="Times New Roman"/>
                <w:color w:val="auto"/>
                <w:sz w:val="24"/>
              </w:rPr>
            </w:pPr>
            <w:r w:rsidRPr="00D274E6">
              <w:rPr>
                <w:rFonts w:eastAsia="Times New Roman"/>
                <w:color w:val="auto"/>
                <w:sz w:val="24"/>
              </w:rPr>
              <w:t>Các khu vực còn lại</w:t>
            </w:r>
          </w:p>
        </w:tc>
        <w:tc>
          <w:tcPr>
            <w:tcW w:w="1083" w:type="pct"/>
            <w:gridSpan w:val="2"/>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162.000</w:t>
            </w:r>
          </w:p>
        </w:tc>
      </w:tr>
    </w:tbl>
    <w:p w:rsidR="00197504" w:rsidRPr="00D274E6" w:rsidRDefault="00197504" w:rsidP="007B61EC">
      <w:pPr>
        <w:pStyle w:val="Heading1"/>
        <w:spacing w:before="120" w:after="0"/>
        <w:rPr>
          <w:rFonts w:ascii="Times New Roman" w:hAnsi="Times New Roman" w:cs="Times New Roman"/>
          <w:color w:val="auto"/>
          <w:sz w:val="24"/>
        </w:rPr>
      </w:pPr>
      <w:bookmarkStart w:id="43" w:name="_Toc25865942"/>
    </w:p>
    <w:p w:rsidR="007B61EC" w:rsidRPr="00D274E6" w:rsidRDefault="007B61EC" w:rsidP="007B61EC">
      <w:pPr>
        <w:pStyle w:val="Heading1"/>
        <w:spacing w:before="120" w:after="0"/>
        <w:rPr>
          <w:rFonts w:ascii="Times New Roman" w:eastAsia="Times New Roman" w:hAnsi="Times New Roman" w:cs="Times New Roman"/>
          <w:b w:val="0"/>
          <w:bCs w:val="0"/>
          <w:color w:val="auto"/>
          <w:sz w:val="24"/>
        </w:rPr>
      </w:pPr>
      <w:r w:rsidRPr="00D274E6">
        <w:rPr>
          <w:rFonts w:ascii="Times New Roman" w:hAnsi="Times New Roman" w:cs="Times New Roman"/>
          <w:color w:val="auto"/>
          <w:sz w:val="24"/>
        </w:rPr>
        <w:t>1</w:t>
      </w:r>
      <w:r w:rsidR="00C518CE" w:rsidRPr="00D274E6">
        <w:rPr>
          <w:rFonts w:ascii="Times New Roman" w:hAnsi="Times New Roman" w:cs="Times New Roman"/>
          <w:color w:val="auto"/>
          <w:sz w:val="24"/>
        </w:rPr>
        <w:t>1</w:t>
      </w:r>
      <w:r w:rsidRPr="00D274E6">
        <w:rPr>
          <w:rFonts w:ascii="Times New Roman" w:hAnsi="Times New Roman" w:cs="Times New Roman"/>
          <w:color w:val="auto"/>
          <w:sz w:val="24"/>
        </w:rPr>
        <w:t>. XÃ PHÚ DIÊN</w:t>
      </w:r>
      <w:bookmarkEnd w:id="43"/>
    </w:p>
    <w:p w:rsidR="007B61EC" w:rsidRPr="00D274E6" w:rsidRDefault="007B61EC" w:rsidP="007B61EC">
      <w:pPr>
        <w:spacing w:before="120"/>
        <w:rPr>
          <w:b/>
          <w:color w:val="auto"/>
          <w:sz w:val="24"/>
        </w:rPr>
      </w:pPr>
      <w:r w:rsidRPr="00D274E6">
        <w:rPr>
          <w:b/>
          <w:color w:val="auto"/>
          <w:sz w:val="24"/>
        </w:rPr>
        <w:t>a) Giá đất ở nằm ven đường giao thông chính</w:t>
      </w:r>
    </w:p>
    <w:p w:rsidR="007B61EC" w:rsidRPr="00D274E6" w:rsidRDefault="007B61EC" w:rsidP="00C46E19">
      <w:pPr>
        <w:spacing w:after="60"/>
        <w:jc w:val="right"/>
        <w:rPr>
          <w:color w:val="auto"/>
          <w:sz w:val="24"/>
          <w:vertAlign w:val="superscript"/>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834"/>
        <w:gridCol w:w="5110"/>
        <w:gridCol w:w="1133"/>
        <w:gridCol w:w="1133"/>
        <w:gridCol w:w="1363"/>
      </w:tblGrid>
      <w:tr w:rsidR="00812CBA" w:rsidRPr="00D274E6" w:rsidTr="0012672F">
        <w:trPr>
          <w:trHeight w:val="315"/>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TT</w:t>
            </w:r>
          </w:p>
        </w:tc>
        <w:tc>
          <w:tcPr>
            <w:tcW w:w="2668" w:type="pct"/>
            <w:tcBorders>
              <w:top w:val="single" w:sz="4" w:space="0" w:color="auto"/>
              <w:left w:val="nil"/>
              <w:bottom w:val="single" w:sz="4" w:space="0" w:color="auto"/>
              <w:right w:val="single" w:sz="4" w:space="0" w:color="auto"/>
            </w:tcBorders>
            <w:shd w:val="clear" w:color="auto" w:fill="auto"/>
            <w:noWrap/>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12672F">
        <w:trPr>
          <w:trHeight w:val="315"/>
        </w:trPr>
        <w:tc>
          <w:tcPr>
            <w:tcW w:w="435"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1</w:t>
            </w:r>
          </w:p>
        </w:tc>
        <w:tc>
          <w:tcPr>
            <w:tcW w:w="266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rPr>
                <w:rFonts w:eastAsia="Times New Roman"/>
                <w:bCs/>
                <w:color w:val="auto"/>
                <w:sz w:val="24"/>
              </w:rPr>
            </w:pPr>
            <w:r w:rsidRPr="00D274E6">
              <w:rPr>
                <w:rFonts w:eastAsia="Times New Roman"/>
                <w:bCs/>
                <w:color w:val="auto"/>
                <w:sz w:val="24"/>
              </w:rPr>
              <w:t>Quốc lộ 49B</w:t>
            </w:r>
          </w:p>
        </w:tc>
        <w:tc>
          <w:tcPr>
            <w:tcW w:w="59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rFonts w:eastAsia="Times New Roman"/>
                <w:bCs/>
                <w:color w:val="auto"/>
                <w:sz w:val="24"/>
              </w:rPr>
            </w:pPr>
            <w:r w:rsidRPr="00D274E6">
              <w:rPr>
                <w:rFonts w:eastAsia="Times New Roman"/>
                <w:bCs/>
                <w:color w:val="auto"/>
                <w:sz w:val="24"/>
              </w:rPr>
              <w:t>682.000</w:t>
            </w:r>
          </w:p>
        </w:tc>
        <w:tc>
          <w:tcPr>
            <w:tcW w:w="59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rFonts w:eastAsia="Times New Roman"/>
                <w:bCs/>
                <w:color w:val="auto"/>
                <w:sz w:val="24"/>
              </w:rPr>
            </w:pPr>
            <w:r w:rsidRPr="00D274E6">
              <w:rPr>
                <w:rFonts w:eastAsia="Times New Roman"/>
                <w:bCs/>
                <w:color w:val="auto"/>
                <w:sz w:val="24"/>
              </w:rPr>
              <w:t>448.000</w:t>
            </w:r>
          </w:p>
        </w:tc>
        <w:tc>
          <w:tcPr>
            <w:tcW w:w="7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rFonts w:eastAsia="Times New Roman"/>
                <w:bCs/>
                <w:color w:val="auto"/>
                <w:sz w:val="24"/>
              </w:rPr>
            </w:pPr>
            <w:r w:rsidRPr="00D274E6">
              <w:rPr>
                <w:rFonts w:eastAsia="Times New Roman"/>
                <w:bCs/>
                <w:color w:val="auto"/>
                <w:sz w:val="24"/>
              </w:rPr>
              <w:t>312.000</w:t>
            </w:r>
          </w:p>
        </w:tc>
      </w:tr>
    </w:tbl>
    <w:p w:rsidR="007B61EC" w:rsidRPr="00D274E6" w:rsidRDefault="007B61EC" w:rsidP="007B61EC">
      <w:pPr>
        <w:spacing w:before="120"/>
        <w:rPr>
          <w:b/>
          <w:color w:val="auto"/>
          <w:sz w:val="24"/>
        </w:rPr>
      </w:pPr>
      <w:r w:rsidRPr="00D274E6">
        <w:rPr>
          <w:b/>
          <w:color w:val="auto"/>
          <w:sz w:val="24"/>
        </w:rPr>
        <w:t>b) Giá đất ở các khu vực còn lại</w:t>
      </w:r>
    </w:p>
    <w:p w:rsidR="007B61EC" w:rsidRPr="00D274E6" w:rsidRDefault="007B61EC"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01"/>
        <w:gridCol w:w="6228"/>
        <w:gridCol w:w="1013"/>
        <w:gridCol w:w="1231"/>
      </w:tblGrid>
      <w:tr w:rsidR="00812CBA" w:rsidRPr="00D274E6" w:rsidTr="0012672F">
        <w:trPr>
          <w:trHeight w:val="315"/>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1EC" w:rsidRPr="00D274E6" w:rsidRDefault="002F581D" w:rsidP="0012672F">
            <w:pPr>
              <w:widowControl/>
              <w:jc w:val="center"/>
              <w:rPr>
                <w:rFonts w:eastAsia="Times New Roman"/>
                <w:b/>
                <w:bCs/>
                <w:color w:val="auto"/>
                <w:sz w:val="24"/>
              </w:rPr>
            </w:pPr>
            <w:r w:rsidRPr="00D274E6">
              <w:rPr>
                <w:b/>
                <w:color w:val="auto"/>
                <w:sz w:val="24"/>
              </w:rPr>
              <w:t>Khu vực</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12672F">
        <w:trPr>
          <w:trHeight w:val="315"/>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color w:val="auto"/>
                <w:sz w:val="24"/>
              </w:rPr>
            </w:pPr>
            <w:r w:rsidRPr="00D274E6">
              <w:rPr>
                <w:rFonts w:eastAsia="Times New Roman"/>
                <w:color w:val="auto"/>
                <w:sz w:val="24"/>
              </w:rPr>
              <w:t>KV1</w:t>
            </w:r>
          </w:p>
        </w:tc>
        <w:tc>
          <w:tcPr>
            <w:tcW w:w="332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rPr>
                <w:rFonts w:eastAsia="Times New Roman"/>
                <w:color w:val="auto"/>
                <w:sz w:val="24"/>
              </w:rPr>
            </w:pPr>
            <w:r w:rsidRPr="00D274E6">
              <w:rPr>
                <w:rFonts w:eastAsia="Times New Roman"/>
                <w:color w:val="auto"/>
                <w:sz w:val="24"/>
              </w:rPr>
              <w:t>Tuyến rẽ nhánh Quốc lộ 49B đến hết đường vào Chợ Cầu</w:t>
            </w:r>
          </w:p>
        </w:tc>
        <w:tc>
          <w:tcPr>
            <w:tcW w:w="59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336.000</w:t>
            </w:r>
          </w:p>
        </w:tc>
        <w:tc>
          <w:tcPr>
            <w:tcW w:w="7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234.000</w:t>
            </w:r>
          </w:p>
        </w:tc>
      </w:tr>
      <w:tr w:rsidR="00812CBA" w:rsidRPr="00D274E6" w:rsidTr="0012672F">
        <w:trPr>
          <w:trHeight w:val="945"/>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color w:val="auto"/>
                <w:sz w:val="24"/>
              </w:rPr>
            </w:pPr>
            <w:r w:rsidRPr="00D274E6">
              <w:rPr>
                <w:rFonts w:eastAsia="Times New Roman"/>
                <w:color w:val="auto"/>
                <w:sz w:val="24"/>
              </w:rPr>
              <w:t>KV2</w:t>
            </w:r>
          </w:p>
        </w:tc>
        <w:tc>
          <w:tcPr>
            <w:tcW w:w="332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2F581D">
            <w:pPr>
              <w:widowControl/>
              <w:spacing w:before="120" w:after="120" w:line="300" w:lineRule="exact"/>
              <w:jc w:val="both"/>
              <w:rPr>
                <w:rFonts w:eastAsia="Times New Roman"/>
                <w:color w:val="auto"/>
                <w:sz w:val="24"/>
              </w:rPr>
            </w:pPr>
            <w:r w:rsidRPr="00D274E6">
              <w:rPr>
                <w:rFonts w:eastAsia="Times New Roman"/>
                <w:color w:val="auto"/>
                <w:sz w:val="24"/>
              </w:rPr>
              <w:t>Tuyến Bêtông chính thôn Kế Sung; Tuyến rẽ nhánh Quốc lộ 49B; Tuyến Bêtông Liên thôn Khánh Mỹ - Phương Diên - Diên Lộc; Ngoài các vị trí 1, 2, 3 của Quốc lộ 49B</w:t>
            </w:r>
          </w:p>
        </w:tc>
        <w:tc>
          <w:tcPr>
            <w:tcW w:w="59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270.000</w:t>
            </w:r>
          </w:p>
        </w:tc>
        <w:tc>
          <w:tcPr>
            <w:tcW w:w="7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192.000</w:t>
            </w:r>
          </w:p>
        </w:tc>
      </w:tr>
      <w:tr w:rsidR="00812CBA" w:rsidRPr="00D274E6" w:rsidTr="0012672F">
        <w:trPr>
          <w:trHeight w:val="315"/>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color w:val="auto"/>
                <w:sz w:val="24"/>
              </w:rPr>
            </w:pPr>
            <w:r w:rsidRPr="00D274E6">
              <w:rPr>
                <w:rFonts w:eastAsia="Times New Roman"/>
                <w:color w:val="auto"/>
                <w:sz w:val="24"/>
              </w:rPr>
              <w:t>KV3</w:t>
            </w:r>
          </w:p>
        </w:tc>
        <w:tc>
          <w:tcPr>
            <w:tcW w:w="332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rPr>
                <w:rFonts w:eastAsia="Times New Roman"/>
                <w:color w:val="auto"/>
                <w:sz w:val="24"/>
              </w:rPr>
            </w:pPr>
            <w:r w:rsidRPr="00D274E6">
              <w:rPr>
                <w:rFonts w:eastAsia="Times New Roman"/>
                <w:color w:val="auto"/>
                <w:sz w:val="24"/>
              </w:rPr>
              <w:t>Các khu vực còn lại</w:t>
            </w:r>
          </w:p>
        </w:tc>
        <w:tc>
          <w:tcPr>
            <w:tcW w:w="1311" w:type="pct"/>
            <w:gridSpan w:val="2"/>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162.000</w:t>
            </w:r>
          </w:p>
        </w:tc>
      </w:tr>
    </w:tbl>
    <w:p w:rsidR="00197504" w:rsidRPr="00D274E6" w:rsidRDefault="00197504" w:rsidP="007B61EC">
      <w:pPr>
        <w:pStyle w:val="Heading1"/>
        <w:spacing w:before="120" w:after="0"/>
        <w:rPr>
          <w:rFonts w:ascii="Times New Roman" w:hAnsi="Times New Roman" w:cs="Times New Roman"/>
          <w:color w:val="auto"/>
          <w:sz w:val="24"/>
        </w:rPr>
      </w:pPr>
      <w:bookmarkStart w:id="44" w:name="_Toc25865943"/>
    </w:p>
    <w:p w:rsidR="007B61EC" w:rsidRPr="00D274E6" w:rsidRDefault="007B61EC" w:rsidP="007B61EC">
      <w:pPr>
        <w:pStyle w:val="Heading1"/>
        <w:spacing w:before="120" w:after="0"/>
        <w:rPr>
          <w:rFonts w:ascii="Times New Roman" w:eastAsia="Times New Roman" w:hAnsi="Times New Roman" w:cs="Times New Roman"/>
          <w:b w:val="0"/>
          <w:bCs w:val="0"/>
          <w:color w:val="auto"/>
          <w:sz w:val="24"/>
        </w:rPr>
      </w:pPr>
      <w:r w:rsidRPr="00D274E6">
        <w:rPr>
          <w:rFonts w:ascii="Times New Roman" w:hAnsi="Times New Roman" w:cs="Times New Roman"/>
          <w:color w:val="auto"/>
          <w:sz w:val="24"/>
        </w:rPr>
        <w:t>1</w:t>
      </w:r>
      <w:r w:rsidR="00C518CE" w:rsidRPr="00D274E6">
        <w:rPr>
          <w:rFonts w:ascii="Times New Roman" w:hAnsi="Times New Roman" w:cs="Times New Roman"/>
          <w:color w:val="auto"/>
          <w:sz w:val="24"/>
        </w:rPr>
        <w:t>2</w:t>
      </w:r>
      <w:r w:rsidRPr="00D274E6">
        <w:rPr>
          <w:rFonts w:ascii="Times New Roman" w:hAnsi="Times New Roman" w:cs="Times New Roman"/>
          <w:color w:val="auto"/>
          <w:sz w:val="24"/>
        </w:rPr>
        <w:t>. XÃ PHÚ HẢI</w:t>
      </w:r>
      <w:bookmarkEnd w:id="44"/>
    </w:p>
    <w:p w:rsidR="007B61EC" w:rsidRPr="00D274E6" w:rsidRDefault="007B61EC" w:rsidP="007B61EC">
      <w:pPr>
        <w:rPr>
          <w:b/>
          <w:color w:val="auto"/>
          <w:sz w:val="24"/>
        </w:rPr>
      </w:pPr>
      <w:r w:rsidRPr="00D274E6">
        <w:rPr>
          <w:b/>
          <w:color w:val="auto"/>
          <w:sz w:val="24"/>
        </w:rPr>
        <w:t>a) Giá đất ở nằm ven đường giao thông chính</w:t>
      </w:r>
    </w:p>
    <w:p w:rsidR="007B61EC" w:rsidRPr="00D274E6" w:rsidRDefault="007B61EC" w:rsidP="00C46E19">
      <w:pPr>
        <w:spacing w:after="60"/>
        <w:jc w:val="right"/>
        <w:rPr>
          <w:color w:val="auto"/>
          <w:sz w:val="24"/>
          <w:vertAlign w:val="superscript"/>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834"/>
        <w:gridCol w:w="5110"/>
        <w:gridCol w:w="1133"/>
        <w:gridCol w:w="1133"/>
        <w:gridCol w:w="1363"/>
      </w:tblGrid>
      <w:tr w:rsidR="00812CBA" w:rsidRPr="00D274E6" w:rsidTr="0012672F">
        <w:trPr>
          <w:trHeight w:val="315"/>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TT</w:t>
            </w:r>
          </w:p>
        </w:tc>
        <w:tc>
          <w:tcPr>
            <w:tcW w:w="2668" w:type="pct"/>
            <w:tcBorders>
              <w:top w:val="single" w:sz="4" w:space="0" w:color="auto"/>
              <w:left w:val="nil"/>
              <w:bottom w:val="single" w:sz="4" w:space="0" w:color="auto"/>
              <w:right w:val="single" w:sz="4" w:space="0" w:color="auto"/>
            </w:tcBorders>
            <w:shd w:val="clear" w:color="auto" w:fill="auto"/>
            <w:noWrap/>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12672F">
        <w:trPr>
          <w:trHeight w:val="315"/>
        </w:trPr>
        <w:tc>
          <w:tcPr>
            <w:tcW w:w="435"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1</w:t>
            </w:r>
          </w:p>
        </w:tc>
        <w:tc>
          <w:tcPr>
            <w:tcW w:w="266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rPr>
                <w:rFonts w:eastAsia="Times New Roman"/>
                <w:bCs/>
                <w:color w:val="auto"/>
                <w:sz w:val="24"/>
              </w:rPr>
            </w:pPr>
            <w:r w:rsidRPr="00D274E6">
              <w:rPr>
                <w:rFonts w:eastAsia="Times New Roman"/>
                <w:bCs/>
                <w:color w:val="auto"/>
                <w:sz w:val="24"/>
              </w:rPr>
              <w:t>Quốc lộ 49B</w:t>
            </w:r>
          </w:p>
        </w:tc>
        <w:tc>
          <w:tcPr>
            <w:tcW w:w="59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rFonts w:eastAsia="Times New Roman"/>
                <w:bCs/>
                <w:color w:val="auto"/>
                <w:sz w:val="24"/>
              </w:rPr>
            </w:pPr>
            <w:r w:rsidRPr="00D274E6">
              <w:rPr>
                <w:rFonts w:eastAsia="Times New Roman"/>
                <w:bCs/>
                <w:color w:val="auto"/>
                <w:sz w:val="24"/>
              </w:rPr>
              <w:t>682.000</w:t>
            </w:r>
          </w:p>
        </w:tc>
        <w:tc>
          <w:tcPr>
            <w:tcW w:w="59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rFonts w:eastAsia="Times New Roman"/>
                <w:bCs/>
                <w:color w:val="auto"/>
                <w:sz w:val="24"/>
              </w:rPr>
            </w:pPr>
            <w:r w:rsidRPr="00D274E6">
              <w:rPr>
                <w:rFonts w:eastAsia="Times New Roman"/>
                <w:bCs/>
                <w:color w:val="auto"/>
                <w:sz w:val="24"/>
              </w:rPr>
              <w:t>448.000</w:t>
            </w:r>
          </w:p>
        </w:tc>
        <w:tc>
          <w:tcPr>
            <w:tcW w:w="7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right"/>
              <w:rPr>
                <w:rFonts w:eastAsia="Times New Roman"/>
                <w:bCs/>
                <w:color w:val="auto"/>
                <w:sz w:val="24"/>
              </w:rPr>
            </w:pPr>
            <w:r w:rsidRPr="00D274E6">
              <w:rPr>
                <w:rFonts w:eastAsia="Times New Roman"/>
                <w:bCs/>
                <w:color w:val="auto"/>
                <w:sz w:val="24"/>
              </w:rPr>
              <w:t>312.000</w:t>
            </w:r>
          </w:p>
        </w:tc>
      </w:tr>
    </w:tbl>
    <w:p w:rsidR="007B61EC" w:rsidRPr="00D274E6" w:rsidRDefault="007B61EC" w:rsidP="007B61EC">
      <w:pPr>
        <w:spacing w:before="120"/>
        <w:rPr>
          <w:b/>
          <w:color w:val="auto"/>
          <w:sz w:val="24"/>
        </w:rPr>
      </w:pPr>
      <w:r w:rsidRPr="00D274E6">
        <w:rPr>
          <w:b/>
          <w:color w:val="auto"/>
          <w:sz w:val="24"/>
        </w:rPr>
        <w:t>b) Giá đất ở các khu vực còn lại</w:t>
      </w:r>
    </w:p>
    <w:p w:rsidR="007B61EC" w:rsidRPr="00D274E6" w:rsidRDefault="007B61EC"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3"/>
        <w:gridCol w:w="5893"/>
        <w:gridCol w:w="1128"/>
        <w:gridCol w:w="1359"/>
      </w:tblGrid>
      <w:tr w:rsidR="00812CBA" w:rsidRPr="00D274E6" w:rsidTr="002F581D">
        <w:trPr>
          <w:trHeight w:val="91"/>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2F581D" w:rsidP="0012672F">
            <w:pPr>
              <w:widowControl/>
              <w:jc w:val="center"/>
              <w:rPr>
                <w:rFonts w:eastAsia="Times New Roman"/>
                <w:b/>
                <w:bCs/>
                <w:color w:val="auto"/>
                <w:sz w:val="24"/>
              </w:rPr>
            </w:pPr>
            <w:r w:rsidRPr="00D274E6">
              <w:rPr>
                <w:b/>
                <w:color w:val="auto"/>
                <w:sz w:val="24"/>
              </w:rPr>
              <w:t>Khu vực</w:t>
            </w:r>
          </w:p>
        </w:tc>
        <w:tc>
          <w:tcPr>
            <w:tcW w:w="3078" w:type="pct"/>
            <w:tcBorders>
              <w:top w:val="single" w:sz="4" w:space="0" w:color="auto"/>
              <w:left w:val="nil"/>
              <w:bottom w:val="single" w:sz="4" w:space="0" w:color="auto"/>
              <w:right w:val="single" w:sz="4" w:space="0" w:color="auto"/>
            </w:tcBorders>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589" w:type="pct"/>
            <w:tcBorders>
              <w:top w:val="single" w:sz="4" w:space="0" w:color="auto"/>
              <w:left w:val="nil"/>
              <w:bottom w:val="single" w:sz="4" w:space="0" w:color="auto"/>
              <w:right w:val="single" w:sz="4" w:space="0" w:color="auto"/>
            </w:tcBorders>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711" w:type="pct"/>
            <w:tcBorders>
              <w:top w:val="single" w:sz="4" w:space="0" w:color="auto"/>
              <w:left w:val="nil"/>
              <w:bottom w:val="single" w:sz="4" w:space="0" w:color="auto"/>
              <w:right w:val="single" w:sz="4" w:space="0" w:color="auto"/>
            </w:tcBorders>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5627DF">
        <w:trPr>
          <w:trHeight w:val="602"/>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color w:val="auto"/>
                <w:sz w:val="24"/>
              </w:rPr>
            </w:pPr>
            <w:r w:rsidRPr="00D274E6">
              <w:rPr>
                <w:rFonts w:eastAsia="Times New Roman"/>
                <w:color w:val="auto"/>
                <w:sz w:val="24"/>
              </w:rPr>
              <w:t>KV1</w:t>
            </w:r>
          </w:p>
        </w:tc>
        <w:tc>
          <w:tcPr>
            <w:tcW w:w="307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2F581D">
            <w:pPr>
              <w:widowControl/>
              <w:spacing w:before="120" w:after="120" w:line="300" w:lineRule="exact"/>
              <w:jc w:val="both"/>
              <w:rPr>
                <w:rFonts w:eastAsia="Times New Roman"/>
                <w:color w:val="auto"/>
                <w:sz w:val="24"/>
              </w:rPr>
            </w:pPr>
            <w:r w:rsidRPr="00D274E6">
              <w:rPr>
                <w:rFonts w:eastAsia="Times New Roman"/>
                <w:color w:val="auto"/>
                <w:sz w:val="24"/>
              </w:rPr>
              <w:t>Tuyến rẽ nhánh Quốc lộ 49B đến Trường Mầm non Cự Lại Bắc; Tuyến rẽ nhánh Quốc lộ 49B đến Nhà ông Phan Văn Dần (Cự Lại Trung); Tuyến rẽ nhánh Quốc lộ 49B đến Nhà ông Nguyễn Đức Thuận (Cự Lại Trung); Tuyến rẽ nhánh Quốc lộ 49B đến Nhà ông Trần Văn Tịch (Cự Lại Trung); Tuyến rẽ nhánh Quốc lộ 49B đến Trường Mầm non Cự Lại Đông; Tuyến rẽ nhánh Quốc lộ 49B đến Nhà ông Trần Quang Thái (Cự Lại Đông); Tuyến rẽ nhánh Quốc lộ 49B đến Nhà bà Trương Thị Màu (Cự Lại Nam)</w:t>
            </w:r>
          </w:p>
        </w:tc>
        <w:tc>
          <w:tcPr>
            <w:tcW w:w="58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336.000</w:t>
            </w:r>
          </w:p>
        </w:tc>
        <w:tc>
          <w:tcPr>
            <w:tcW w:w="711"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234.000</w:t>
            </w:r>
          </w:p>
          <w:p w:rsidR="005627DF" w:rsidRPr="00D274E6" w:rsidRDefault="005627DF" w:rsidP="0012672F">
            <w:pPr>
              <w:jc w:val="center"/>
              <w:rPr>
                <w:rFonts w:eastAsia="Times New Roman"/>
                <w:bCs/>
                <w:color w:val="auto"/>
                <w:sz w:val="24"/>
              </w:rPr>
            </w:pPr>
          </w:p>
        </w:tc>
      </w:tr>
      <w:tr w:rsidR="00812CBA" w:rsidRPr="00D274E6" w:rsidTr="002F581D">
        <w:trPr>
          <w:trHeight w:val="66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color w:val="auto"/>
                <w:sz w:val="24"/>
              </w:rPr>
            </w:pPr>
            <w:r w:rsidRPr="00D274E6">
              <w:rPr>
                <w:rFonts w:eastAsia="Times New Roman"/>
                <w:color w:val="auto"/>
                <w:sz w:val="24"/>
              </w:rPr>
              <w:t>KV2</w:t>
            </w:r>
          </w:p>
        </w:tc>
        <w:tc>
          <w:tcPr>
            <w:tcW w:w="307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rPr>
                <w:rFonts w:eastAsia="Times New Roman"/>
                <w:color w:val="auto"/>
                <w:sz w:val="24"/>
              </w:rPr>
            </w:pPr>
            <w:r w:rsidRPr="00D274E6">
              <w:rPr>
                <w:rFonts w:eastAsia="Times New Roman"/>
                <w:color w:val="auto"/>
                <w:sz w:val="24"/>
              </w:rPr>
              <w:t>Các tuyến rẽ nhánh Quốc lộ 49B còn lại; Ngoài các vị trí 1, 2, 3 của Quốc lộ 49B</w:t>
            </w:r>
          </w:p>
        </w:tc>
        <w:tc>
          <w:tcPr>
            <w:tcW w:w="58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270.000</w:t>
            </w:r>
          </w:p>
        </w:tc>
        <w:tc>
          <w:tcPr>
            <w:tcW w:w="711"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192.000</w:t>
            </w:r>
          </w:p>
        </w:tc>
      </w:tr>
      <w:tr w:rsidR="007B61EC" w:rsidRPr="00D274E6" w:rsidTr="002F581D">
        <w:trPr>
          <w:trHeight w:val="33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color w:val="auto"/>
                <w:sz w:val="24"/>
              </w:rPr>
            </w:pPr>
            <w:r w:rsidRPr="00D274E6">
              <w:rPr>
                <w:rFonts w:eastAsia="Times New Roman"/>
                <w:color w:val="auto"/>
                <w:sz w:val="24"/>
              </w:rPr>
              <w:t>KV3</w:t>
            </w:r>
          </w:p>
        </w:tc>
        <w:tc>
          <w:tcPr>
            <w:tcW w:w="307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C1797D">
            <w:pPr>
              <w:widowControl/>
              <w:spacing w:before="120" w:after="120" w:line="300" w:lineRule="exact"/>
              <w:rPr>
                <w:rFonts w:eastAsia="Times New Roman"/>
                <w:color w:val="auto"/>
                <w:sz w:val="24"/>
              </w:rPr>
            </w:pPr>
            <w:r w:rsidRPr="00D274E6">
              <w:rPr>
                <w:rFonts w:eastAsia="Times New Roman"/>
                <w:color w:val="auto"/>
                <w:sz w:val="24"/>
              </w:rPr>
              <w:t>Các khu vực còn lại</w:t>
            </w:r>
          </w:p>
        </w:tc>
        <w:tc>
          <w:tcPr>
            <w:tcW w:w="1300" w:type="pct"/>
            <w:gridSpan w:val="2"/>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162.000</w:t>
            </w:r>
          </w:p>
        </w:tc>
      </w:tr>
    </w:tbl>
    <w:p w:rsidR="005627DF" w:rsidRPr="00D274E6" w:rsidRDefault="005627DF" w:rsidP="007B61EC">
      <w:pPr>
        <w:pStyle w:val="Heading1"/>
        <w:spacing w:before="120" w:after="0"/>
        <w:rPr>
          <w:rFonts w:ascii="Times New Roman" w:hAnsi="Times New Roman" w:cs="Times New Roman"/>
          <w:color w:val="auto"/>
          <w:sz w:val="24"/>
        </w:rPr>
      </w:pPr>
      <w:bookmarkStart w:id="45" w:name="_Toc25865944"/>
    </w:p>
    <w:p w:rsidR="007B61EC" w:rsidRPr="00D274E6" w:rsidRDefault="007B61EC" w:rsidP="007B61EC">
      <w:pPr>
        <w:pStyle w:val="Heading1"/>
        <w:spacing w:before="120" w:after="0"/>
        <w:rPr>
          <w:rFonts w:ascii="Times New Roman" w:hAnsi="Times New Roman" w:cs="Times New Roman"/>
          <w:color w:val="auto"/>
          <w:sz w:val="24"/>
        </w:rPr>
      </w:pPr>
      <w:r w:rsidRPr="00D274E6">
        <w:rPr>
          <w:rFonts w:ascii="Times New Roman" w:hAnsi="Times New Roman" w:cs="Times New Roman"/>
          <w:color w:val="auto"/>
          <w:sz w:val="24"/>
        </w:rPr>
        <w:t>1</w:t>
      </w:r>
      <w:r w:rsidR="00C518CE" w:rsidRPr="00D274E6">
        <w:rPr>
          <w:rFonts w:ascii="Times New Roman" w:hAnsi="Times New Roman" w:cs="Times New Roman"/>
          <w:color w:val="auto"/>
          <w:sz w:val="24"/>
        </w:rPr>
        <w:t>3</w:t>
      </w:r>
      <w:r w:rsidRPr="00D274E6">
        <w:rPr>
          <w:rFonts w:ascii="Times New Roman" w:hAnsi="Times New Roman" w:cs="Times New Roman"/>
          <w:color w:val="auto"/>
          <w:sz w:val="24"/>
        </w:rPr>
        <w:t>. XÃ PHÚ HỒ</w:t>
      </w:r>
      <w:bookmarkEnd w:id="45"/>
    </w:p>
    <w:p w:rsidR="007B61EC" w:rsidRPr="00D274E6" w:rsidRDefault="007B61EC" w:rsidP="007B61EC">
      <w:pPr>
        <w:spacing w:before="120"/>
        <w:rPr>
          <w:b/>
          <w:color w:val="auto"/>
          <w:sz w:val="24"/>
        </w:rPr>
      </w:pPr>
      <w:r w:rsidRPr="00D274E6">
        <w:rPr>
          <w:b/>
          <w:color w:val="auto"/>
          <w:sz w:val="24"/>
        </w:rPr>
        <w:t>a) Giá đất ở nằm ven đường giao thông chính</w:t>
      </w:r>
    </w:p>
    <w:p w:rsidR="007B61EC" w:rsidRPr="00D274E6" w:rsidRDefault="007B61EC" w:rsidP="00C46E19">
      <w:pPr>
        <w:spacing w:after="60"/>
        <w:jc w:val="right"/>
        <w:rPr>
          <w:color w:val="auto"/>
          <w:sz w:val="24"/>
          <w:vertAlign w:val="superscript"/>
        </w:rPr>
      </w:pPr>
      <w:r w:rsidRPr="00D274E6">
        <w:rPr>
          <w:color w:val="auto"/>
          <w:sz w:val="24"/>
        </w:rPr>
        <w:t>Đơn vị tính: Đồng/m</w:t>
      </w:r>
      <w:r w:rsidRPr="00D274E6">
        <w:rPr>
          <w:color w:val="auto"/>
          <w:sz w:val="24"/>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5110"/>
        <w:gridCol w:w="1133"/>
        <w:gridCol w:w="1133"/>
        <w:gridCol w:w="1363"/>
      </w:tblGrid>
      <w:tr w:rsidR="00812CBA" w:rsidRPr="00D274E6" w:rsidTr="0012672F">
        <w:trPr>
          <w:trHeight w:val="315"/>
        </w:trPr>
        <w:tc>
          <w:tcPr>
            <w:tcW w:w="435" w:type="pct"/>
            <w:shd w:val="clear" w:color="auto" w:fill="auto"/>
            <w:noWrap/>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TT</w:t>
            </w:r>
          </w:p>
        </w:tc>
        <w:tc>
          <w:tcPr>
            <w:tcW w:w="2668" w:type="pct"/>
            <w:shd w:val="clear" w:color="auto" w:fill="auto"/>
            <w:noWrap/>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592" w:type="pct"/>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592" w:type="pct"/>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c>
          <w:tcPr>
            <w:tcW w:w="712" w:type="pct"/>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12672F">
        <w:trPr>
          <w:trHeight w:val="315"/>
        </w:trPr>
        <w:tc>
          <w:tcPr>
            <w:tcW w:w="435" w:type="pct"/>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1</w:t>
            </w:r>
          </w:p>
        </w:tc>
        <w:tc>
          <w:tcPr>
            <w:tcW w:w="2668" w:type="pct"/>
            <w:shd w:val="clear" w:color="auto" w:fill="auto"/>
            <w:vAlign w:val="center"/>
            <w:hideMark/>
          </w:tcPr>
          <w:p w:rsidR="007B61EC" w:rsidRPr="00D274E6" w:rsidRDefault="007B61EC" w:rsidP="00C1797D">
            <w:pPr>
              <w:widowControl/>
              <w:spacing w:before="120" w:after="120" w:line="300" w:lineRule="exact"/>
              <w:rPr>
                <w:rFonts w:eastAsia="Times New Roman"/>
                <w:color w:val="auto"/>
                <w:sz w:val="24"/>
              </w:rPr>
            </w:pPr>
            <w:r w:rsidRPr="00D274E6">
              <w:rPr>
                <w:rFonts w:eastAsia="Times New Roman"/>
                <w:color w:val="auto"/>
                <w:sz w:val="24"/>
              </w:rPr>
              <w:t>Tỉnh lộ 10A</w:t>
            </w:r>
          </w:p>
        </w:tc>
        <w:tc>
          <w:tcPr>
            <w:tcW w:w="592" w:type="pct"/>
            <w:shd w:val="clear" w:color="auto" w:fill="auto"/>
            <w:vAlign w:val="center"/>
            <w:hideMark/>
          </w:tcPr>
          <w:p w:rsidR="007B61EC" w:rsidRPr="00D274E6" w:rsidRDefault="007B61EC" w:rsidP="0012672F">
            <w:pPr>
              <w:jc w:val="right"/>
              <w:rPr>
                <w:rFonts w:eastAsia="Times New Roman"/>
                <w:bCs/>
                <w:color w:val="auto"/>
                <w:sz w:val="24"/>
              </w:rPr>
            </w:pPr>
            <w:r w:rsidRPr="00D274E6">
              <w:rPr>
                <w:color w:val="auto"/>
                <w:sz w:val="24"/>
              </w:rPr>
              <w:t>390.000</w:t>
            </w:r>
          </w:p>
        </w:tc>
        <w:tc>
          <w:tcPr>
            <w:tcW w:w="592" w:type="pct"/>
            <w:shd w:val="clear" w:color="auto" w:fill="auto"/>
            <w:vAlign w:val="center"/>
            <w:hideMark/>
          </w:tcPr>
          <w:p w:rsidR="007B61EC" w:rsidRPr="00D274E6" w:rsidRDefault="007B61EC" w:rsidP="0012672F">
            <w:pPr>
              <w:jc w:val="right"/>
              <w:rPr>
                <w:rFonts w:eastAsia="Times New Roman"/>
                <w:bCs/>
                <w:color w:val="auto"/>
                <w:sz w:val="24"/>
              </w:rPr>
            </w:pPr>
            <w:r w:rsidRPr="00D274E6">
              <w:rPr>
                <w:color w:val="auto"/>
                <w:sz w:val="24"/>
              </w:rPr>
              <w:t>273.000</w:t>
            </w:r>
          </w:p>
        </w:tc>
        <w:tc>
          <w:tcPr>
            <w:tcW w:w="712" w:type="pct"/>
            <w:shd w:val="clear" w:color="auto" w:fill="auto"/>
            <w:vAlign w:val="center"/>
            <w:hideMark/>
          </w:tcPr>
          <w:p w:rsidR="007B61EC" w:rsidRPr="00D274E6" w:rsidRDefault="007B61EC" w:rsidP="0012672F">
            <w:pPr>
              <w:jc w:val="right"/>
              <w:rPr>
                <w:rFonts w:eastAsia="Times New Roman"/>
                <w:bCs/>
                <w:color w:val="auto"/>
                <w:sz w:val="24"/>
              </w:rPr>
            </w:pPr>
            <w:r w:rsidRPr="00D274E6">
              <w:rPr>
                <w:color w:val="auto"/>
                <w:sz w:val="24"/>
              </w:rPr>
              <w:t>188.000</w:t>
            </w:r>
          </w:p>
        </w:tc>
      </w:tr>
      <w:tr w:rsidR="00812CBA" w:rsidRPr="00D274E6" w:rsidTr="0012672F">
        <w:trPr>
          <w:trHeight w:val="315"/>
        </w:trPr>
        <w:tc>
          <w:tcPr>
            <w:tcW w:w="435" w:type="pct"/>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2</w:t>
            </w:r>
          </w:p>
        </w:tc>
        <w:tc>
          <w:tcPr>
            <w:tcW w:w="2668" w:type="pct"/>
            <w:shd w:val="clear" w:color="auto" w:fill="auto"/>
            <w:vAlign w:val="center"/>
            <w:hideMark/>
          </w:tcPr>
          <w:p w:rsidR="007B61EC" w:rsidRPr="00D274E6" w:rsidRDefault="007B61EC" w:rsidP="00C1797D">
            <w:pPr>
              <w:widowControl/>
              <w:spacing w:before="120" w:after="120" w:line="300" w:lineRule="exact"/>
              <w:rPr>
                <w:rFonts w:eastAsia="Times New Roman"/>
                <w:color w:val="auto"/>
                <w:sz w:val="24"/>
              </w:rPr>
            </w:pPr>
            <w:r w:rsidRPr="00D274E6">
              <w:rPr>
                <w:rFonts w:eastAsia="Times New Roman"/>
                <w:color w:val="auto"/>
                <w:sz w:val="24"/>
              </w:rPr>
              <w:t>Tỉnh lộ 3</w:t>
            </w:r>
          </w:p>
        </w:tc>
        <w:tc>
          <w:tcPr>
            <w:tcW w:w="592" w:type="pct"/>
            <w:shd w:val="clear" w:color="auto" w:fill="auto"/>
            <w:vAlign w:val="center"/>
            <w:hideMark/>
          </w:tcPr>
          <w:p w:rsidR="007B61EC" w:rsidRPr="00D274E6" w:rsidRDefault="007B61EC" w:rsidP="0012672F">
            <w:pPr>
              <w:jc w:val="right"/>
              <w:rPr>
                <w:rFonts w:eastAsia="Times New Roman"/>
                <w:bCs/>
                <w:color w:val="auto"/>
                <w:sz w:val="24"/>
              </w:rPr>
            </w:pPr>
          </w:p>
        </w:tc>
        <w:tc>
          <w:tcPr>
            <w:tcW w:w="592" w:type="pct"/>
            <w:shd w:val="clear" w:color="auto" w:fill="auto"/>
            <w:vAlign w:val="center"/>
            <w:hideMark/>
          </w:tcPr>
          <w:p w:rsidR="007B61EC" w:rsidRPr="00D274E6" w:rsidRDefault="007B61EC" w:rsidP="0012672F">
            <w:pPr>
              <w:jc w:val="right"/>
              <w:rPr>
                <w:rFonts w:eastAsia="Times New Roman"/>
                <w:bCs/>
                <w:color w:val="auto"/>
                <w:sz w:val="24"/>
              </w:rPr>
            </w:pPr>
          </w:p>
        </w:tc>
        <w:tc>
          <w:tcPr>
            <w:tcW w:w="712" w:type="pct"/>
            <w:shd w:val="clear" w:color="auto" w:fill="auto"/>
            <w:vAlign w:val="center"/>
            <w:hideMark/>
          </w:tcPr>
          <w:p w:rsidR="007B61EC" w:rsidRPr="00D274E6" w:rsidRDefault="007B61EC" w:rsidP="0012672F">
            <w:pPr>
              <w:jc w:val="right"/>
              <w:rPr>
                <w:rFonts w:eastAsia="Times New Roman"/>
                <w:bCs/>
                <w:color w:val="auto"/>
                <w:sz w:val="24"/>
              </w:rPr>
            </w:pPr>
          </w:p>
        </w:tc>
      </w:tr>
      <w:tr w:rsidR="00812CBA" w:rsidRPr="00D274E6" w:rsidTr="0012672F">
        <w:trPr>
          <w:trHeight w:val="315"/>
        </w:trPr>
        <w:tc>
          <w:tcPr>
            <w:tcW w:w="435" w:type="pct"/>
            <w:shd w:val="clear" w:color="auto" w:fill="auto"/>
            <w:vAlign w:val="center"/>
            <w:hideMark/>
          </w:tcPr>
          <w:p w:rsidR="007B61EC" w:rsidRPr="00D274E6" w:rsidRDefault="007B61EC" w:rsidP="0012672F">
            <w:pPr>
              <w:jc w:val="center"/>
              <w:rPr>
                <w:rFonts w:eastAsia="Times New Roman"/>
                <w:b/>
                <w:bCs/>
                <w:color w:val="auto"/>
                <w:sz w:val="24"/>
              </w:rPr>
            </w:pPr>
          </w:p>
        </w:tc>
        <w:tc>
          <w:tcPr>
            <w:tcW w:w="2668" w:type="pct"/>
            <w:shd w:val="clear" w:color="auto" w:fill="auto"/>
            <w:vAlign w:val="center"/>
            <w:hideMark/>
          </w:tcPr>
          <w:p w:rsidR="007B61EC" w:rsidRPr="00D274E6" w:rsidRDefault="007B61EC" w:rsidP="002F581D">
            <w:pPr>
              <w:widowControl/>
              <w:spacing w:before="120" w:after="120" w:line="300" w:lineRule="exact"/>
              <w:jc w:val="both"/>
              <w:rPr>
                <w:rFonts w:eastAsia="Times New Roman"/>
                <w:color w:val="auto"/>
                <w:sz w:val="24"/>
              </w:rPr>
            </w:pPr>
            <w:r w:rsidRPr="00D274E6">
              <w:rPr>
                <w:rFonts w:eastAsia="Times New Roman"/>
                <w:color w:val="auto"/>
                <w:sz w:val="24"/>
              </w:rPr>
              <w:t>Đoạn từ Ngã tư Cây xăng Lộc Sơn đến Cầu Trung Chánh</w:t>
            </w:r>
          </w:p>
        </w:tc>
        <w:tc>
          <w:tcPr>
            <w:tcW w:w="592" w:type="pct"/>
            <w:shd w:val="clear" w:color="auto" w:fill="auto"/>
            <w:vAlign w:val="center"/>
            <w:hideMark/>
          </w:tcPr>
          <w:p w:rsidR="007B61EC" w:rsidRPr="00D274E6" w:rsidRDefault="007B61EC" w:rsidP="0012672F">
            <w:pPr>
              <w:jc w:val="right"/>
              <w:rPr>
                <w:rFonts w:eastAsia="Times New Roman"/>
                <w:bCs/>
                <w:color w:val="auto"/>
                <w:sz w:val="24"/>
              </w:rPr>
            </w:pPr>
            <w:r w:rsidRPr="00D274E6">
              <w:rPr>
                <w:color w:val="auto"/>
                <w:sz w:val="24"/>
              </w:rPr>
              <w:t>390.000</w:t>
            </w:r>
          </w:p>
        </w:tc>
        <w:tc>
          <w:tcPr>
            <w:tcW w:w="592" w:type="pct"/>
            <w:shd w:val="clear" w:color="auto" w:fill="auto"/>
            <w:vAlign w:val="center"/>
            <w:hideMark/>
          </w:tcPr>
          <w:p w:rsidR="007B61EC" w:rsidRPr="00D274E6" w:rsidRDefault="007B61EC" w:rsidP="0012672F">
            <w:pPr>
              <w:jc w:val="right"/>
              <w:rPr>
                <w:rFonts w:eastAsia="Times New Roman"/>
                <w:bCs/>
                <w:color w:val="auto"/>
                <w:sz w:val="24"/>
              </w:rPr>
            </w:pPr>
            <w:r w:rsidRPr="00D274E6">
              <w:rPr>
                <w:color w:val="auto"/>
                <w:sz w:val="24"/>
              </w:rPr>
              <w:t>273.000</w:t>
            </w:r>
          </w:p>
        </w:tc>
        <w:tc>
          <w:tcPr>
            <w:tcW w:w="712" w:type="pct"/>
            <w:shd w:val="clear" w:color="auto" w:fill="auto"/>
            <w:vAlign w:val="center"/>
            <w:hideMark/>
          </w:tcPr>
          <w:p w:rsidR="007B61EC" w:rsidRPr="00D274E6" w:rsidRDefault="007B61EC" w:rsidP="0012672F">
            <w:pPr>
              <w:jc w:val="right"/>
              <w:rPr>
                <w:rFonts w:eastAsia="Times New Roman"/>
                <w:bCs/>
                <w:color w:val="auto"/>
                <w:sz w:val="24"/>
              </w:rPr>
            </w:pPr>
            <w:r w:rsidRPr="00D274E6">
              <w:rPr>
                <w:color w:val="auto"/>
                <w:sz w:val="24"/>
              </w:rPr>
              <w:t>188.000</w:t>
            </w:r>
          </w:p>
        </w:tc>
      </w:tr>
      <w:tr w:rsidR="00812CBA" w:rsidRPr="00D274E6" w:rsidTr="0012672F">
        <w:trPr>
          <w:trHeight w:val="630"/>
        </w:trPr>
        <w:tc>
          <w:tcPr>
            <w:tcW w:w="435" w:type="pct"/>
            <w:shd w:val="clear" w:color="auto" w:fill="auto"/>
            <w:vAlign w:val="center"/>
            <w:hideMark/>
          </w:tcPr>
          <w:p w:rsidR="007B61EC" w:rsidRPr="00D274E6" w:rsidRDefault="007B61EC" w:rsidP="0012672F">
            <w:pPr>
              <w:jc w:val="center"/>
              <w:rPr>
                <w:rFonts w:eastAsia="Times New Roman"/>
                <w:b/>
                <w:bCs/>
                <w:color w:val="auto"/>
                <w:sz w:val="24"/>
              </w:rPr>
            </w:pPr>
          </w:p>
        </w:tc>
        <w:tc>
          <w:tcPr>
            <w:tcW w:w="2668" w:type="pct"/>
            <w:shd w:val="clear" w:color="auto" w:fill="auto"/>
            <w:vAlign w:val="center"/>
            <w:hideMark/>
          </w:tcPr>
          <w:p w:rsidR="007B61EC" w:rsidRPr="00D274E6" w:rsidRDefault="007B61EC" w:rsidP="002F581D">
            <w:pPr>
              <w:widowControl/>
              <w:spacing w:before="120" w:after="120" w:line="300" w:lineRule="exact"/>
              <w:jc w:val="both"/>
              <w:rPr>
                <w:rFonts w:eastAsia="Times New Roman"/>
                <w:color w:val="auto"/>
                <w:sz w:val="24"/>
              </w:rPr>
            </w:pPr>
            <w:r w:rsidRPr="00D274E6">
              <w:rPr>
                <w:rFonts w:eastAsia="Times New Roman"/>
                <w:color w:val="auto"/>
                <w:sz w:val="24"/>
              </w:rPr>
              <w:t>Đoạn từ Cầu Trung Chánh giáp xã Thuỷ Thanh (Hương Thuỷ)</w:t>
            </w:r>
          </w:p>
        </w:tc>
        <w:tc>
          <w:tcPr>
            <w:tcW w:w="592" w:type="pct"/>
            <w:shd w:val="clear" w:color="auto" w:fill="auto"/>
            <w:vAlign w:val="center"/>
            <w:hideMark/>
          </w:tcPr>
          <w:p w:rsidR="007B61EC" w:rsidRPr="00D274E6" w:rsidRDefault="007B61EC" w:rsidP="0012672F">
            <w:pPr>
              <w:jc w:val="right"/>
              <w:rPr>
                <w:rFonts w:eastAsia="Times New Roman"/>
                <w:bCs/>
                <w:color w:val="auto"/>
                <w:sz w:val="24"/>
              </w:rPr>
            </w:pPr>
            <w:r w:rsidRPr="00D274E6">
              <w:rPr>
                <w:color w:val="auto"/>
                <w:sz w:val="24"/>
              </w:rPr>
              <w:t>364.000</w:t>
            </w:r>
          </w:p>
        </w:tc>
        <w:tc>
          <w:tcPr>
            <w:tcW w:w="592" w:type="pct"/>
            <w:shd w:val="clear" w:color="auto" w:fill="auto"/>
            <w:vAlign w:val="center"/>
            <w:hideMark/>
          </w:tcPr>
          <w:p w:rsidR="007B61EC" w:rsidRPr="00D274E6" w:rsidRDefault="007B61EC" w:rsidP="0012672F">
            <w:pPr>
              <w:jc w:val="right"/>
              <w:rPr>
                <w:rFonts w:eastAsia="Times New Roman"/>
                <w:bCs/>
                <w:color w:val="auto"/>
                <w:sz w:val="24"/>
              </w:rPr>
            </w:pPr>
            <w:r w:rsidRPr="00D274E6">
              <w:rPr>
                <w:color w:val="auto"/>
                <w:sz w:val="24"/>
              </w:rPr>
              <w:t>253.000</w:t>
            </w:r>
          </w:p>
        </w:tc>
        <w:tc>
          <w:tcPr>
            <w:tcW w:w="712" w:type="pct"/>
            <w:shd w:val="clear" w:color="auto" w:fill="auto"/>
            <w:vAlign w:val="center"/>
            <w:hideMark/>
          </w:tcPr>
          <w:p w:rsidR="007B61EC" w:rsidRPr="00D274E6" w:rsidRDefault="007B61EC" w:rsidP="0012672F">
            <w:pPr>
              <w:jc w:val="right"/>
              <w:rPr>
                <w:rFonts w:eastAsia="Times New Roman"/>
                <w:bCs/>
                <w:color w:val="auto"/>
                <w:sz w:val="24"/>
              </w:rPr>
            </w:pPr>
            <w:r w:rsidRPr="00D274E6">
              <w:rPr>
                <w:color w:val="auto"/>
                <w:sz w:val="24"/>
              </w:rPr>
              <w:t>175.000</w:t>
            </w:r>
          </w:p>
        </w:tc>
      </w:tr>
    </w:tbl>
    <w:p w:rsidR="007B61EC" w:rsidRPr="00D274E6" w:rsidRDefault="007B61EC" w:rsidP="007B61EC">
      <w:pPr>
        <w:spacing w:before="120"/>
        <w:rPr>
          <w:b/>
          <w:color w:val="auto"/>
          <w:sz w:val="24"/>
        </w:rPr>
      </w:pPr>
      <w:r w:rsidRPr="00D274E6">
        <w:rPr>
          <w:b/>
          <w:color w:val="auto"/>
          <w:sz w:val="24"/>
        </w:rPr>
        <w:t>b) Giá đất ở các khu vực còn lại</w:t>
      </w:r>
    </w:p>
    <w:p w:rsidR="007B61EC" w:rsidRPr="00D274E6" w:rsidRDefault="007B61EC"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01"/>
        <w:gridCol w:w="6338"/>
        <w:gridCol w:w="996"/>
        <w:gridCol w:w="1138"/>
      </w:tblGrid>
      <w:tr w:rsidR="00812CBA" w:rsidRPr="00D274E6" w:rsidTr="0012672F">
        <w:trPr>
          <w:trHeight w:val="315"/>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1EC" w:rsidRPr="00D274E6" w:rsidRDefault="002F581D" w:rsidP="0012672F">
            <w:pPr>
              <w:widowControl/>
              <w:jc w:val="center"/>
              <w:rPr>
                <w:rFonts w:eastAsia="Times New Roman"/>
                <w:b/>
                <w:bCs/>
                <w:color w:val="auto"/>
                <w:sz w:val="24"/>
              </w:rPr>
            </w:pPr>
            <w:r w:rsidRPr="00D274E6">
              <w:rPr>
                <w:b/>
                <w:color w:val="auto"/>
                <w:sz w:val="24"/>
              </w:rPr>
              <w:t>Khu vực</w:t>
            </w:r>
          </w:p>
        </w:tc>
        <w:tc>
          <w:tcPr>
            <w:tcW w:w="3377"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1</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12672F">
        <w:trPr>
          <w:trHeight w:val="63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color w:val="auto"/>
                <w:sz w:val="24"/>
              </w:rPr>
            </w:pPr>
            <w:r w:rsidRPr="00D274E6">
              <w:rPr>
                <w:rFonts w:eastAsia="Times New Roman"/>
                <w:color w:val="auto"/>
                <w:sz w:val="24"/>
              </w:rPr>
              <w:t>KV1</w:t>
            </w:r>
          </w:p>
        </w:tc>
        <w:tc>
          <w:tcPr>
            <w:tcW w:w="3377"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2F581D">
            <w:pPr>
              <w:widowControl/>
              <w:spacing w:before="120" w:after="120" w:line="300" w:lineRule="exact"/>
              <w:jc w:val="both"/>
              <w:rPr>
                <w:rFonts w:eastAsia="Times New Roman"/>
                <w:color w:val="auto"/>
                <w:sz w:val="24"/>
              </w:rPr>
            </w:pPr>
            <w:r w:rsidRPr="00D274E6">
              <w:rPr>
                <w:rFonts w:eastAsia="Times New Roman"/>
                <w:color w:val="auto"/>
                <w:sz w:val="24"/>
              </w:rPr>
              <w:t>Tuyến rẽ nhánh Tỉnh lộ 3 sát Trụ sở</w:t>
            </w:r>
            <w:r w:rsidR="00300091" w:rsidRPr="00D274E6">
              <w:rPr>
                <w:rFonts w:eastAsia="Times New Roman"/>
                <w:color w:val="auto"/>
                <w:sz w:val="24"/>
              </w:rPr>
              <w:t xml:space="preserve">Ủy ban nhân dân </w:t>
            </w:r>
            <w:r w:rsidRPr="00D274E6">
              <w:rPr>
                <w:rFonts w:eastAsia="Times New Roman"/>
                <w:color w:val="auto"/>
                <w:sz w:val="24"/>
              </w:rPr>
              <w:t>xã; Tuyến đường Liên xã Phú Thượng - Phú Mỹ - Phú Hồ</w:t>
            </w:r>
          </w:p>
        </w:tc>
        <w:tc>
          <w:tcPr>
            <w:tcW w:w="536"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color w:val="auto"/>
                <w:sz w:val="24"/>
              </w:rPr>
              <w:t>270.000</w:t>
            </w:r>
          </w:p>
        </w:tc>
        <w:tc>
          <w:tcPr>
            <w:tcW w:w="7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color w:val="auto"/>
                <w:sz w:val="24"/>
              </w:rPr>
              <w:t>192.000</w:t>
            </w:r>
          </w:p>
        </w:tc>
      </w:tr>
      <w:tr w:rsidR="00812CBA" w:rsidRPr="00D274E6" w:rsidTr="0012672F">
        <w:trPr>
          <w:trHeight w:val="315"/>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color w:val="auto"/>
                <w:sz w:val="24"/>
              </w:rPr>
            </w:pPr>
            <w:r w:rsidRPr="00D274E6">
              <w:rPr>
                <w:rFonts w:eastAsia="Times New Roman"/>
                <w:color w:val="auto"/>
                <w:sz w:val="24"/>
              </w:rPr>
              <w:t>KV2</w:t>
            </w:r>
          </w:p>
        </w:tc>
        <w:tc>
          <w:tcPr>
            <w:tcW w:w="3377"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2F581D">
            <w:pPr>
              <w:widowControl/>
              <w:spacing w:before="120" w:after="120" w:line="300" w:lineRule="exact"/>
              <w:jc w:val="both"/>
              <w:rPr>
                <w:rFonts w:eastAsia="Times New Roman"/>
                <w:color w:val="auto"/>
                <w:sz w:val="24"/>
              </w:rPr>
            </w:pPr>
            <w:r w:rsidRPr="00D274E6">
              <w:rPr>
                <w:rFonts w:eastAsia="Times New Roman"/>
                <w:color w:val="auto"/>
                <w:sz w:val="24"/>
              </w:rPr>
              <w:t>Các tuyến chính các thôn còn lại; Ngoài các vị trí 1, 2, 3 của các tuyến đường giao thông chính</w:t>
            </w:r>
          </w:p>
        </w:tc>
        <w:tc>
          <w:tcPr>
            <w:tcW w:w="536"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color w:val="auto"/>
                <w:sz w:val="24"/>
              </w:rPr>
              <w:t>216.000</w:t>
            </w:r>
          </w:p>
        </w:tc>
        <w:tc>
          <w:tcPr>
            <w:tcW w:w="712"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color w:val="auto"/>
                <w:sz w:val="24"/>
              </w:rPr>
              <w:t>150.000</w:t>
            </w:r>
          </w:p>
        </w:tc>
      </w:tr>
      <w:tr w:rsidR="007B61EC" w:rsidRPr="00D274E6" w:rsidTr="0012672F">
        <w:trPr>
          <w:trHeight w:val="315"/>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color w:val="auto"/>
                <w:sz w:val="24"/>
              </w:rPr>
            </w:pPr>
            <w:r w:rsidRPr="00D274E6">
              <w:rPr>
                <w:rFonts w:eastAsia="Times New Roman"/>
                <w:color w:val="auto"/>
                <w:sz w:val="24"/>
              </w:rPr>
              <w:t>KV3</w:t>
            </w:r>
          </w:p>
        </w:tc>
        <w:tc>
          <w:tcPr>
            <w:tcW w:w="3377"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2F581D">
            <w:pPr>
              <w:widowControl/>
              <w:spacing w:before="120" w:after="120" w:line="300" w:lineRule="exact"/>
              <w:jc w:val="both"/>
              <w:rPr>
                <w:rFonts w:eastAsia="Times New Roman"/>
                <w:color w:val="auto"/>
                <w:sz w:val="24"/>
              </w:rPr>
            </w:pPr>
            <w:r w:rsidRPr="00D274E6">
              <w:rPr>
                <w:rFonts w:eastAsia="Times New Roman"/>
                <w:color w:val="auto"/>
                <w:sz w:val="24"/>
              </w:rPr>
              <w:t>Các khu vực còn lại</w:t>
            </w:r>
          </w:p>
        </w:tc>
        <w:tc>
          <w:tcPr>
            <w:tcW w:w="1248" w:type="pct"/>
            <w:gridSpan w:val="2"/>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color w:val="auto"/>
                <w:sz w:val="24"/>
              </w:rPr>
              <w:t>132.000</w:t>
            </w:r>
          </w:p>
        </w:tc>
      </w:tr>
    </w:tbl>
    <w:p w:rsidR="00197504" w:rsidRPr="00D274E6" w:rsidRDefault="00197504" w:rsidP="007B61EC">
      <w:pPr>
        <w:pStyle w:val="Heading1"/>
        <w:spacing w:before="120" w:after="0"/>
        <w:rPr>
          <w:rFonts w:ascii="Times New Roman" w:hAnsi="Times New Roman" w:cs="Times New Roman"/>
          <w:color w:val="auto"/>
          <w:sz w:val="24"/>
        </w:rPr>
      </w:pPr>
      <w:bookmarkStart w:id="46" w:name="_Toc25865945"/>
    </w:p>
    <w:p w:rsidR="007B61EC" w:rsidRPr="00D274E6" w:rsidRDefault="007B61EC" w:rsidP="007B61EC">
      <w:pPr>
        <w:pStyle w:val="Heading1"/>
        <w:spacing w:before="120" w:after="0"/>
        <w:rPr>
          <w:rFonts w:ascii="Times New Roman" w:hAnsi="Times New Roman" w:cs="Times New Roman"/>
          <w:color w:val="auto"/>
          <w:sz w:val="24"/>
        </w:rPr>
      </w:pPr>
      <w:r w:rsidRPr="00D274E6">
        <w:rPr>
          <w:rFonts w:ascii="Times New Roman" w:hAnsi="Times New Roman" w:cs="Times New Roman"/>
          <w:color w:val="auto"/>
          <w:sz w:val="24"/>
        </w:rPr>
        <w:t>VI</w:t>
      </w:r>
      <w:r w:rsidR="00125E42" w:rsidRPr="00D274E6">
        <w:rPr>
          <w:rFonts w:ascii="Times New Roman" w:hAnsi="Times New Roman" w:cs="Times New Roman"/>
          <w:color w:val="auto"/>
          <w:sz w:val="24"/>
        </w:rPr>
        <w:t>I</w:t>
      </w:r>
      <w:r w:rsidRPr="00D274E6">
        <w:rPr>
          <w:rFonts w:ascii="Times New Roman" w:hAnsi="Times New Roman" w:cs="Times New Roman"/>
          <w:color w:val="auto"/>
          <w:sz w:val="24"/>
        </w:rPr>
        <w:t>. HUYỆN PHÚ LỘC</w:t>
      </w:r>
      <w:bookmarkEnd w:id="46"/>
    </w:p>
    <w:p w:rsidR="008C3B4D" w:rsidRPr="00D274E6" w:rsidRDefault="008C3B4D" w:rsidP="008C3B4D">
      <w:pPr>
        <w:pStyle w:val="Heading1"/>
        <w:spacing w:before="120" w:after="0"/>
        <w:rPr>
          <w:rFonts w:eastAsia="Times New Roman"/>
          <w:b w:val="0"/>
          <w:bCs w:val="0"/>
          <w:color w:val="auto"/>
          <w:sz w:val="24"/>
          <w:szCs w:val="24"/>
        </w:rPr>
      </w:pPr>
      <w:bookmarkStart w:id="47" w:name="_Toc25865946"/>
      <w:r w:rsidRPr="00D274E6">
        <w:rPr>
          <w:rFonts w:ascii="Times New Roman" w:hAnsi="Times New Roman" w:cs="Times New Roman"/>
          <w:color w:val="auto"/>
          <w:sz w:val="24"/>
          <w:szCs w:val="24"/>
        </w:rPr>
        <w:t>1. XÃ LỘC BỔN</w:t>
      </w:r>
      <w:bookmarkEnd w:id="47"/>
    </w:p>
    <w:p w:rsidR="008C3B4D" w:rsidRPr="00D274E6" w:rsidRDefault="008C3B4D" w:rsidP="008C3B4D">
      <w:pPr>
        <w:spacing w:before="120"/>
        <w:rPr>
          <w:b/>
          <w:color w:val="auto"/>
          <w:sz w:val="24"/>
        </w:rPr>
      </w:pPr>
      <w:r w:rsidRPr="00D274E6">
        <w:rPr>
          <w:b/>
          <w:color w:val="auto"/>
          <w:sz w:val="24"/>
        </w:rPr>
        <w:t>a) Giá đất ở nằm ven đường giao thông chính</w:t>
      </w:r>
    </w:p>
    <w:p w:rsidR="008C3B4D" w:rsidRPr="00D274E6" w:rsidRDefault="008C3B4D"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670"/>
        <w:gridCol w:w="5135"/>
        <w:gridCol w:w="1262"/>
        <w:gridCol w:w="1262"/>
        <w:gridCol w:w="1244"/>
      </w:tblGrid>
      <w:tr w:rsidR="00812CBA" w:rsidRPr="00D274E6" w:rsidTr="002F581D">
        <w:trPr>
          <w:trHeight w:val="315"/>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TT</w:t>
            </w:r>
          </w:p>
        </w:tc>
        <w:tc>
          <w:tcPr>
            <w:tcW w:w="2682" w:type="pct"/>
            <w:tcBorders>
              <w:top w:val="single" w:sz="4" w:space="0" w:color="auto"/>
              <w:left w:val="nil"/>
              <w:bottom w:val="single" w:sz="4" w:space="0" w:color="auto"/>
              <w:right w:val="single" w:sz="4" w:space="0" w:color="auto"/>
            </w:tcBorders>
            <w:shd w:val="clear" w:color="auto" w:fill="auto"/>
            <w:noWrap/>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Địa giới hành chính</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1</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2</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2F581D">
        <w:trPr>
          <w:trHeight w:val="315"/>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jc w:val="center"/>
              <w:rPr>
                <w:rFonts w:eastAsia="Times New Roman"/>
                <w:bCs/>
                <w:color w:val="auto"/>
                <w:sz w:val="24"/>
              </w:rPr>
            </w:pPr>
            <w:r w:rsidRPr="00D274E6">
              <w:rPr>
                <w:rFonts w:eastAsia="Times New Roman"/>
                <w:bCs/>
                <w:color w:val="auto"/>
                <w:sz w:val="24"/>
              </w:rPr>
              <w:t>1</w:t>
            </w:r>
          </w:p>
        </w:tc>
        <w:tc>
          <w:tcPr>
            <w:tcW w:w="2682"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C1797D">
            <w:pPr>
              <w:widowControl/>
              <w:spacing w:before="120" w:after="120" w:line="300" w:lineRule="exact"/>
              <w:rPr>
                <w:rFonts w:eastAsia="Times New Roman"/>
                <w:color w:val="auto"/>
                <w:sz w:val="24"/>
              </w:rPr>
            </w:pPr>
            <w:r w:rsidRPr="00D274E6">
              <w:rPr>
                <w:rFonts w:eastAsia="Times New Roman"/>
                <w:color w:val="auto"/>
                <w:sz w:val="24"/>
              </w:rPr>
              <w:t>Quốc lộ 1A</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166986">
            <w:pPr>
              <w:jc w:val="right"/>
              <w:rPr>
                <w:color w:val="auto"/>
                <w:sz w:val="24"/>
              </w:rPr>
            </w:pPr>
            <w:r w:rsidRPr="00D274E6">
              <w:rPr>
                <w:color w:val="auto"/>
                <w:sz w:val="24"/>
                <w:lang w:val="vi-VN"/>
              </w:rPr>
              <w:t>2.302.000</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166986">
            <w:pPr>
              <w:jc w:val="right"/>
              <w:rPr>
                <w:color w:val="auto"/>
                <w:sz w:val="24"/>
              </w:rPr>
            </w:pPr>
            <w:r w:rsidRPr="00D274E6">
              <w:rPr>
                <w:color w:val="auto"/>
                <w:sz w:val="24"/>
                <w:lang w:val="vi-VN"/>
              </w:rPr>
              <w:t>1.610.000</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166986">
            <w:pPr>
              <w:jc w:val="right"/>
              <w:rPr>
                <w:color w:val="auto"/>
                <w:sz w:val="24"/>
              </w:rPr>
            </w:pPr>
            <w:r w:rsidRPr="00D274E6">
              <w:rPr>
                <w:color w:val="auto"/>
                <w:sz w:val="24"/>
                <w:lang w:val="vi-VN"/>
              </w:rPr>
              <w:t>1.128.000</w:t>
            </w:r>
          </w:p>
        </w:tc>
      </w:tr>
      <w:tr w:rsidR="002F581D" w:rsidRPr="00D274E6" w:rsidTr="002F581D">
        <w:trPr>
          <w:trHeight w:val="315"/>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F581D" w:rsidRPr="00D274E6" w:rsidRDefault="002F581D" w:rsidP="002F581D">
            <w:pPr>
              <w:jc w:val="center"/>
              <w:rPr>
                <w:rFonts w:eastAsia="Times New Roman"/>
                <w:bCs/>
                <w:color w:val="auto"/>
                <w:sz w:val="24"/>
              </w:rPr>
            </w:pPr>
            <w:r w:rsidRPr="00D274E6">
              <w:rPr>
                <w:rFonts w:eastAsia="Times New Roman"/>
                <w:bCs/>
                <w:color w:val="auto"/>
                <w:sz w:val="24"/>
              </w:rPr>
              <w:t>2</w:t>
            </w:r>
          </w:p>
        </w:tc>
        <w:tc>
          <w:tcPr>
            <w:tcW w:w="2682" w:type="pct"/>
            <w:tcBorders>
              <w:top w:val="single" w:sz="4" w:space="0" w:color="auto"/>
              <w:left w:val="nil"/>
              <w:bottom w:val="single" w:sz="4" w:space="0" w:color="auto"/>
              <w:right w:val="single" w:sz="4" w:space="0" w:color="auto"/>
            </w:tcBorders>
            <w:shd w:val="clear" w:color="auto" w:fill="auto"/>
            <w:vAlign w:val="center"/>
          </w:tcPr>
          <w:p w:rsidR="002F581D" w:rsidRPr="00D274E6" w:rsidRDefault="00E41A54" w:rsidP="002F581D">
            <w:pPr>
              <w:widowControl/>
              <w:spacing w:before="120" w:after="120" w:line="300" w:lineRule="exact"/>
              <w:jc w:val="both"/>
              <w:rPr>
                <w:rFonts w:eastAsia="Times New Roman"/>
                <w:color w:val="auto"/>
                <w:sz w:val="24"/>
              </w:rPr>
            </w:pPr>
            <w:r w:rsidRPr="00D274E6">
              <w:rPr>
                <w:rFonts w:eastAsia="Times New Roman"/>
                <w:color w:val="auto"/>
                <w:sz w:val="24"/>
              </w:rPr>
              <w:t>T</w:t>
            </w:r>
            <w:r w:rsidR="002F581D" w:rsidRPr="00D274E6">
              <w:rPr>
                <w:rFonts w:eastAsia="Times New Roman"/>
                <w:color w:val="auto"/>
                <w:sz w:val="24"/>
              </w:rPr>
              <w:t xml:space="preserve">ỉnh </w:t>
            </w:r>
            <w:r w:rsidRPr="00D274E6">
              <w:rPr>
                <w:rFonts w:eastAsia="Times New Roman"/>
                <w:color w:val="auto"/>
                <w:sz w:val="24"/>
              </w:rPr>
              <w:t xml:space="preserve">lộ </w:t>
            </w:r>
            <w:r w:rsidR="002F581D" w:rsidRPr="00D274E6">
              <w:rPr>
                <w:rFonts w:eastAsia="Times New Roman"/>
                <w:color w:val="auto"/>
                <w:sz w:val="24"/>
              </w:rPr>
              <w:t>14B: Đoạn từ hết ranh giới xã Lộc Sơn (cầu Khe Mồng) đến giáp ranh giới xã Xuân Lộc</w:t>
            </w:r>
          </w:p>
        </w:tc>
        <w:tc>
          <w:tcPr>
            <w:tcW w:w="659" w:type="pct"/>
            <w:tcBorders>
              <w:top w:val="single" w:sz="4" w:space="0" w:color="auto"/>
              <w:left w:val="nil"/>
              <w:bottom w:val="single" w:sz="4" w:space="0" w:color="auto"/>
              <w:right w:val="single" w:sz="4" w:space="0" w:color="auto"/>
            </w:tcBorders>
            <w:shd w:val="clear" w:color="auto" w:fill="auto"/>
            <w:vAlign w:val="center"/>
          </w:tcPr>
          <w:p w:rsidR="002F581D" w:rsidRPr="00D274E6" w:rsidRDefault="002F581D" w:rsidP="002F581D">
            <w:pPr>
              <w:jc w:val="right"/>
              <w:rPr>
                <w:bCs/>
                <w:sz w:val="24"/>
              </w:rPr>
            </w:pPr>
            <w:r w:rsidRPr="00D274E6">
              <w:rPr>
                <w:sz w:val="24"/>
              </w:rPr>
              <w:t>442.000</w:t>
            </w:r>
          </w:p>
        </w:tc>
        <w:tc>
          <w:tcPr>
            <w:tcW w:w="659" w:type="pct"/>
            <w:tcBorders>
              <w:top w:val="single" w:sz="4" w:space="0" w:color="auto"/>
              <w:left w:val="nil"/>
              <w:bottom w:val="single" w:sz="4" w:space="0" w:color="auto"/>
              <w:right w:val="single" w:sz="4" w:space="0" w:color="auto"/>
            </w:tcBorders>
            <w:shd w:val="clear" w:color="auto" w:fill="auto"/>
            <w:vAlign w:val="center"/>
          </w:tcPr>
          <w:p w:rsidR="002F581D" w:rsidRPr="00D274E6" w:rsidRDefault="002F581D" w:rsidP="002F581D">
            <w:pPr>
              <w:jc w:val="right"/>
              <w:rPr>
                <w:bCs/>
                <w:sz w:val="24"/>
              </w:rPr>
            </w:pPr>
            <w:r w:rsidRPr="00D274E6">
              <w:rPr>
                <w:sz w:val="24"/>
              </w:rPr>
              <w:t>311.000</w:t>
            </w:r>
          </w:p>
        </w:tc>
        <w:tc>
          <w:tcPr>
            <w:tcW w:w="650" w:type="pct"/>
            <w:tcBorders>
              <w:top w:val="single" w:sz="4" w:space="0" w:color="auto"/>
              <w:left w:val="nil"/>
              <w:bottom w:val="single" w:sz="4" w:space="0" w:color="auto"/>
              <w:right w:val="single" w:sz="4" w:space="0" w:color="auto"/>
            </w:tcBorders>
            <w:shd w:val="clear" w:color="auto" w:fill="auto"/>
            <w:vAlign w:val="center"/>
          </w:tcPr>
          <w:p w:rsidR="002F581D" w:rsidRPr="00D274E6" w:rsidRDefault="002F581D" w:rsidP="002F581D">
            <w:pPr>
              <w:jc w:val="right"/>
              <w:rPr>
                <w:bCs/>
                <w:sz w:val="24"/>
              </w:rPr>
            </w:pPr>
            <w:r w:rsidRPr="00D274E6">
              <w:rPr>
                <w:sz w:val="24"/>
              </w:rPr>
              <w:t>221.000</w:t>
            </w:r>
          </w:p>
        </w:tc>
      </w:tr>
    </w:tbl>
    <w:p w:rsidR="008C3B4D" w:rsidRPr="00D274E6" w:rsidRDefault="008C3B4D" w:rsidP="008C3B4D">
      <w:pPr>
        <w:spacing w:before="120"/>
        <w:rPr>
          <w:b/>
          <w:color w:val="auto"/>
          <w:sz w:val="24"/>
        </w:rPr>
      </w:pPr>
      <w:r w:rsidRPr="00D274E6">
        <w:rPr>
          <w:b/>
          <w:color w:val="auto"/>
          <w:sz w:val="24"/>
        </w:rPr>
        <w:t>b) Giá đất ở các khu vực còn lại</w:t>
      </w:r>
    </w:p>
    <w:p w:rsidR="00C46812" w:rsidRPr="00D274E6" w:rsidRDefault="008C3B4D" w:rsidP="00C46812">
      <w:pPr>
        <w:spacing w:after="60"/>
        <w:jc w:val="right"/>
        <w:rPr>
          <w:color w:val="auto"/>
          <w:sz w:val="24"/>
        </w:rPr>
      </w:pPr>
      <w:r w:rsidRPr="00D274E6">
        <w:rPr>
          <w:color w:val="auto"/>
          <w:sz w:val="24"/>
        </w:rPr>
        <w:t>Đơn vị tính: Đồng/m</w:t>
      </w:r>
      <w:r w:rsidRPr="00D274E6">
        <w:rPr>
          <w:color w:val="auto"/>
          <w:sz w:val="24"/>
          <w:vertAlign w:val="superscript"/>
        </w:rPr>
        <w:t>2</w:t>
      </w:r>
      <w:r w:rsidR="00C46812" w:rsidRPr="00D274E6">
        <w:rPr>
          <w:color w:val="auto"/>
          <w:sz w:val="24"/>
        </w:rPr>
        <w:tab/>
      </w:r>
    </w:p>
    <w:tbl>
      <w:tblPr>
        <w:tblW w:w="5000" w:type="pct"/>
        <w:tblLook w:val="04A0" w:firstRow="1" w:lastRow="0" w:firstColumn="1" w:lastColumn="0" w:noHBand="0" w:noVBand="1"/>
      </w:tblPr>
      <w:tblGrid>
        <w:gridCol w:w="1193"/>
        <w:gridCol w:w="6272"/>
        <w:gridCol w:w="1055"/>
        <w:gridCol w:w="1053"/>
      </w:tblGrid>
      <w:tr w:rsidR="00C46812" w:rsidRPr="00D274E6" w:rsidTr="00C46812">
        <w:trPr>
          <w:trHeight w:val="315"/>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6812" w:rsidRPr="00D274E6" w:rsidRDefault="00C46812" w:rsidP="00654EDB">
            <w:pPr>
              <w:widowControl/>
              <w:jc w:val="center"/>
              <w:rPr>
                <w:rFonts w:eastAsia="Times New Roman"/>
                <w:b/>
                <w:bCs/>
                <w:color w:val="auto"/>
                <w:sz w:val="24"/>
              </w:rPr>
            </w:pPr>
            <w:r w:rsidRPr="00D274E6">
              <w:rPr>
                <w:b/>
                <w:color w:val="auto"/>
                <w:sz w:val="24"/>
              </w:rPr>
              <w:t>Khu vực</w:t>
            </w:r>
          </w:p>
        </w:tc>
        <w:tc>
          <w:tcPr>
            <w:tcW w:w="3276" w:type="pct"/>
            <w:tcBorders>
              <w:top w:val="single" w:sz="4" w:space="0" w:color="auto"/>
              <w:left w:val="nil"/>
              <w:bottom w:val="single" w:sz="4" w:space="0" w:color="auto"/>
              <w:right w:val="single" w:sz="4" w:space="0" w:color="auto"/>
            </w:tcBorders>
            <w:shd w:val="clear" w:color="auto" w:fill="auto"/>
            <w:noWrap/>
            <w:vAlign w:val="center"/>
            <w:hideMark/>
          </w:tcPr>
          <w:p w:rsidR="00C46812" w:rsidRPr="00D274E6" w:rsidRDefault="00C46812" w:rsidP="00654EDB">
            <w:pPr>
              <w:widowControl/>
              <w:jc w:val="center"/>
              <w:rPr>
                <w:rFonts w:eastAsia="Times New Roman"/>
                <w:b/>
                <w:bCs/>
                <w:color w:val="auto"/>
                <w:sz w:val="24"/>
              </w:rPr>
            </w:pPr>
            <w:r w:rsidRPr="00D274E6">
              <w:rPr>
                <w:rFonts w:eastAsia="Times New Roman"/>
                <w:b/>
                <w:bCs/>
                <w:color w:val="auto"/>
                <w:sz w:val="24"/>
              </w:rPr>
              <w:t>Địa giới hành chính</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C46812" w:rsidRPr="00D274E6" w:rsidRDefault="00C46812" w:rsidP="00654EDB">
            <w:pPr>
              <w:widowControl/>
              <w:jc w:val="center"/>
              <w:rPr>
                <w:rFonts w:eastAsia="Times New Roman"/>
                <w:b/>
                <w:bCs/>
                <w:color w:val="auto"/>
                <w:sz w:val="24"/>
              </w:rPr>
            </w:pPr>
            <w:r w:rsidRPr="00D274E6">
              <w:rPr>
                <w:rFonts w:eastAsia="Times New Roman"/>
                <w:b/>
                <w:bCs/>
                <w:color w:val="auto"/>
                <w:sz w:val="24"/>
              </w:rPr>
              <w:t>Vị trí 1</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C46812" w:rsidRPr="00D274E6" w:rsidRDefault="00C46812" w:rsidP="00654EDB">
            <w:pPr>
              <w:widowControl/>
              <w:jc w:val="center"/>
              <w:rPr>
                <w:rFonts w:eastAsia="Times New Roman"/>
                <w:b/>
                <w:bCs/>
                <w:color w:val="auto"/>
                <w:sz w:val="24"/>
              </w:rPr>
            </w:pPr>
            <w:r w:rsidRPr="00D274E6">
              <w:rPr>
                <w:rFonts w:eastAsia="Times New Roman"/>
                <w:b/>
                <w:bCs/>
                <w:color w:val="auto"/>
                <w:sz w:val="24"/>
              </w:rPr>
              <w:t>Vị trí 2</w:t>
            </w:r>
          </w:p>
        </w:tc>
      </w:tr>
      <w:tr w:rsidR="00C46812" w:rsidRPr="00D274E6" w:rsidTr="00C46812">
        <w:trPr>
          <w:trHeight w:val="945"/>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C46812" w:rsidRPr="00D274E6" w:rsidRDefault="00C46812" w:rsidP="00C46812">
            <w:pPr>
              <w:jc w:val="center"/>
              <w:rPr>
                <w:rFonts w:eastAsia="Times New Roman"/>
                <w:color w:val="auto"/>
                <w:sz w:val="24"/>
              </w:rPr>
            </w:pPr>
            <w:r w:rsidRPr="00D274E6">
              <w:rPr>
                <w:rFonts w:eastAsia="Times New Roman"/>
                <w:color w:val="auto"/>
                <w:sz w:val="24"/>
              </w:rPr>
              <w:t>KV1</w:t>
            </w:r>
          </w:p>
        </w:tc>
        <w:tc>
          <w:tcPr>
            <w:tcW w:w="3276" w:type="pct"/>
            <w:tcBorders>
              <w:top w:val="nil"/>
              <w:left w:val="nil"/>
              <w:bottom w:val="single" w:sz="4" w:space="0" w:color="auto"/>
              <w:right w:val="single" w:sz="4" w:space="0" w:color="auto"/>
            </w:tcBorders>
            <w:shd w:val="clear" w:color="auto" w:fill="auto"/>
            <w:vAlign w:val="center"/>
          </w:tcPr>
          <w:p w:rsidR="00C46812" w:rsidRPr="00D274E6" w:rsidRDefault="00C46812" w:rsidP="00C46812">
            <w:pPr>
              <w:widowControl/>
              <w:spacing w:before="120" w:after="120" w:line="300" w:lineRule="exact"/>
              <w:jc w:val="both"/>
              <w:rPr>
                <w:rFonts w:eastAsia="Times New Roman"/>
                <w:color w:val="auto"/>
                <w:sz w:val="24"/>
              </w:rPr>
            </w:pPr>
            <w:r w:rsidRPr="00D274E6">
              <w:rPr>
                <w:rFonts w:eastAsia="Times New Roman"/>
                <w:color w:val="auto"/>
                <w:sz w:val="24"/>
              </w:rPr>
              <w:t xml:space="preserve">Bao gồm: Thôn Thuận Hóa (tính từ đường sắt trở về phía quốc lộ 1A 500m), đường liên thôn Thuận Hóa (đoạn từ Quốc lộ 1A - 3 điểm đấu nối đường ra cầu Mệ Trưởng Bác từ bờ sông Nong vào 300m), thôn Hòa Vang (tính từ Quốc lộ 1A về phía đường sắt 400m) và đường liên thôn Hòa Vang - Bên Ván </w:t>
            </w:r>
            <w:r w:rsidRPr="00D274E6">
              <w:rPr>
                <w:rFonts w:eastAsia="Times New Roman"/>
                <w:color w:val="auto"/>
                <w:sz w:val="24"/>
              </w:rPr>
              <w:lastRenderedPageBreak/>
              <w:t>(đoạn từ đường sắt đến hết nhà ông Nhã) giới hạn mỗi bên 200m; thôn Bình An (tính từ đường sắt kéo về phía Quốc lộ 1A 300m), đường liên thôn Bình An - thôn 10 (đoạn từ Quốc lộ 1A - hết nhà ông Võ Đại Nhượng) giới hạn mỗi bên 200m, thôn Hòa Mỹ (trục đường liên thôn tính từ đường sắt vào 200m)</w:t>
            </w:r>
          </w:p>
        </w:tc>
        <w:tc>
          <w:tcPr>
            <w:tcW w:w="551" w:type="pct"/>
            <w:tcBorders>
              <w:top w:val="nil"/>
              <w:left w:val="nil"/>
              <w:bottom w:val="single" w:sz="4" w:space="0" w:color="auto"/>
              <w:right w:val="single" w:sz="4" w:space="0" w:color="auto"/>
            </w:tcBorders>
            <w:shd w:val="clear" w:color="auto" w:fill="auto"/>
            <w:vAlign w:val="center"/>
          </w:tcPr>
          <w:p w:rsidR="00C46812" w:rsidRPr="00D274E6" w:rsidRDefault="00C46812" w:rsidP="00C46812">
            <w:pPr>
              <w:jc w:val="right"/>
              <w:rPr>
                <w:color w:val="auto"/>
                <w:sz w:val="24"/>
              </w:rPr>
            </w:pPr>
            <w:r w:rsidRPr="00D274E6">
              <w:rPr>
                <w:color w:val="auto"/>
                <w:sz w:val="24"/>
                <w:lang w:val="vi-VN"/>
              </w:rPr>
              <w:lastRenderedPageBreak/>
              <w:t>319.000</w:t>
            </w:r>
          </w:p>
        </w:tc>
        <w:tc>
          <w:tcPr>
            <w:tcW w:w="550" w:type="pct"/>
            <w:tcBorders>
              <w:top w:val="nil"/>
              <w:left w:val="nil"/>
              <w:bottom w:val="single" w:sz="4" w:space="0" w:color="auto"/>
              <w:right w:val="single" w:sz="4" w:space="0" w:color="auto"/>
            </w:tcBorders>
            <w:shd w:val="clear" w:color="auto" w:fill="auto"/>
            <w:vAlign w:val="center"/>
          </w:tcPr>
          <w:p w:rsidR="00C46812" w:rsidRPr="00D274E6" w:rsidRDefault="00C46812" w:rsidP="00C46812">
            <w:pPr>
              <w:jc w:val="right"/>
              <w:rPr>
                <w:color w:val="auto"/>
                <w:sz w:val="24"/>
              </w:rPr>
            </w:pPr>
            <w:r w:rsidRPr="00D274E6">
              <w:rPr>
                <w:color w:val="auto"/>
                <w:sz w:val="24"/>
                <w:lang w:val="vi-VN"/>
              </w:rPr>
              <w:t>252.000</w:t>
            </w:r>
          </w:p>
        </w:tc>
      </w:tr>
      <w:tr w:rsidR="00C46812" w:rsidRPr="00D274E6" w:rsidTr="00C46812">
        <w:trPr>
          <w:trHeight w:val="630"/>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6812" w:rsidRPr="00D274E6" w:rsidRDefault="00C46812" w:rsidP="00C46812">
            <w:pPr>
              <w:jc w:val="center"/>
              <w:rPr>
                <w:rFonts w:eastAsia="Times New Roman"/>
                <w:color w:val="auto"/>
                <w:sz w:val="24"/>
              </w:rPr>
            </w:pPr>
            <w:r w:rsidRPr="00D274E6">
              <w:rPr>
                <w:rFonts w:eastAsia="Times New Roman"/>
                <w:color w:val="auto"/>
                <w:sz w:val="24"/>
              </w:rPr>
              <w:lastRenderedPageBreak/>
              <w:t>KV2</w:t>
            </w:r>
          </w:p>
        </w:tc>
        <w:tc>
          <w:tcPr>
            <w:tcW w:w="3276" w:type="pct"/>
            <w:tcBorders>
              <w:top w:val="single" w:sz="4" w:space="0" w:color="auto"/>
              <w:left w:val="nil"/>
              <w:bottom w:val="single" w:sz="4" w:space="0" w:color="auto"/>
              <w:right w:val="single" w:sz="4" w:space="0" w:color="auto"/>
            </w:tcBorders>
            <w:shd w:val="clear" w:color="auto" w:fill="auto"/>
            <w:vAlign w:val="center"/>
          </w:tcPr>
          <w:p w:rsidR="00C46812" w:rsidRPr="00D274E6" w:rsidRDefault="00C46812" w:rsidP="00C46812">
            <w:pPr>
              <w:widowControl/>
              <w:spacing w:before="120" w:after="120" w:line="300" w:lineRule="exact"/>
              <w:jc w:val="both"/>
              <w:rPr>
                <w:rFonts w:eastAsia="Times New Roman"/>
                <w:color w:val="auto"/>
                <w:sz w:val="24"/>
              </w:rPr>
            </w:pPr>
            <w:r w:rsidRPr="00D274E6">
              <w:rPr>
                <w:rFonts w:eastAsia="Times New Roman"/>
                <w:color w:val="auto"/>
                <w:sz w:val="24"/>
              </w:rPr>
              <w:t xml:space="preserve">Các thôn và khu vực còn lại của các thôn có các tuyến đường thôn, liên thôn có mặt cắt đường ≥ 2,5m </w:t>
            </w:r>
          </w:p>
        </w:tc>
        <w:tc>
          <w:tcPr>
            <w:tcW w:w="551" w:type="pct"/>
            <w:tcBorders>
              <w:top w:val="single" w:sz="4" w:space="0" w:color="auto"/>
              <w:left w:val="nil"/>
              <w:bottom w:val="single" w:sz="4" w:space="0" w:color="auto"/>
              <w:right w:val="single" w:sz="4" w:space="0" w:color="auto"/>
            </w:tcBorders>
            <w:shd w:val="clear" w:color="auto" w:fill="auto"/>
            <w:vAlign w:val="center"/>
          </w:tcPr>
          <w:p w:rsidR="00C46812" w:rsidRPr="00D274E6" w:rsidRDefault="00C46812" w:rsidP="00C46812">
            <w:pPr>
              <w:jc w:val="right"/>
              <w:rPr>
                <w:color w:val="auto"/>
                <w:sz w:val="24"/>
              </w:rPr>
            </w:pPr>
            <w:r w:rsidRPr="00D274E6">
              <w:rPr>
                <w:color w:val="auto"/>
                <w:sz w:val="24"/>
                <w:lang w:val="vi-VN"/>
              </w:rPr>
              <w:t>252.000</w:t>
            </w:r>
          </w:p>
        </w:tc>
        <w:tc>
          <w:tcPr>
            <w:tcW w:w="550" w:type="pct"/>
            <w:tcBorders>
              <w:top w:val="single" w:sz="4" w:space="0" w:color="auto"/>
              <w:left w:val="nil"/>
              <w:bottom w:val="single" w:sz="4" w:space="0" w:color="auto"/>
              <w:right w:val="single" w:sz="4" w:space="0" w:color="auto"/>
            </w:tcBorders>
            <w:shd w:val="clear" w:color="auto" w:fill="auto"/>
            <w:vAlign w:val="center"/>
          </w:tcPr>
          <w:p w:rsidR="00C46812" w:rsidRPr="00D274E6" w:rsidRDefault="00C46812" w:rsidP="00C46812">
            <w:pPr>
              <w:jc w:val="right"/>
              <w:rPr>
                <w:color w:val="auto"/>
                <w:sz w:val="24"/>
              </w:rPr>
            </w:pPr>
            <w:r w:rsidRPr="00D274E6">
              <w:rPr>
                <w:color w:val="auto"/>
                <w:sz w:val="24"/>
                <w:lang w:val="vi-VN"/>
              </w:rPr>
              <w:t>202.000</w:t>
            </w:r>
          </w:p>
        </w:tc>
      </w:tr>
      <w:tr w:rsidR="00C46812" w:rsidRPr="00D274E6" w:rsidTr="00C46812">
        <w:trPr>
          <w:trHeight w:val="315"/>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6812" w:rsidRPr="00D274E6" w:rsidRDefault="00C46812" w:rsidP="00C46812">
            <w:pPr>
              <w:jc w:val="center"/>
              <w:rPr>
                <w:rFonts w:eastAsia="Times New Roman"/>
                <w:color w:val="auto"/>
                <w:sz w:val="24"/>
              </w:rPr>
            </w:pPr>
            <w:r w:rsidRPr="00D274E6">
              <w:rPr>
                <w:rFonts w:eastAsia="Times New Roman"/>
                <w:color w:val="auto"/>
                <w:sz w:val="24"/>
              </w:rPr>
              <w:t>KV3</w:t>
            </w:r>
          </w:p>
        </w:tc>
        <w:tc>
          <w:tcPr>
            <w:tcW w:w="3276" w:type="pct"/>
            <w:tcBorders>
              <w:top w:val="single" w:sz="4" w:space="0" w:color="auto"/>
              <w:left w:val="nil"/>
              <w:bottom w:val="single" w:sz="4" w:space="0" w:color="auto"/>
              <w:right w:val="single" w:sz="4" w:space="0" w:color="auto"/>
            </w:tcBorders>
            <w:shd w:val="clear" w:color="auto" w:fill="auto"/>
            <w:vAlign w:val="bottom"/>
          </w:tcPr>
          <w:p w:rsidR="00C46812" w:rsidRPr="00D274E6" w:rsidRDefault="00C46812" w:rsidP="00C46812">
            <w:pPr>
              <w:widowControl/>
              <w:spacing w:before="120" w:after="120" w:line="300" w:lineRule="exact"/>
              <w:jc w:val="both"/>
              <w:rPr>
                <w:rFonts w:eastAsia="Times New Roman"/>
                <w:color w:val="auto"/>
                <w:sz w:val="24"/>
              </w:rPr>
            </w:pPr>
            <w:r w:rsidRPr="00D274E6">
              <w:rPr>
                <w:rFonts w:eastAsia="Times New Roman"/>
                <w:color w:val="auto"/>
                <w:sz w:val="24"/>
              </w:rPr>
              <w:t>Bao gồm: thôn Dương Lộc, Hòa Lộc và các khu vực còn lại trong xã</w:t>
            </w:r>
          </w:p>
        </w:tc>
        <w:tc>
          <w:tcPr>
            <w:tcW w:w="1101" w:type="pct"/>
            <w:gridSpan w:val="2"/>
            <w:tcBorders>
              <w:top w:val="single" w:sz="4" w:space="0" w:color="auto"/>
              <w:left w:val="nil"/>
              <w:bottom w:val="single" w:sz="4" w:space="0" w:color="auto"/>
              <w:right w:val="single" w:sz="4" w:space="0" w:color="auto"/>
            </w:tcBorders>
            <w:shd w:val="clear" w:color="auto" w:fill="auto"/>
            <w:vAlign w:val="center"/>
          </w:tcPr>
          <w:p w:rsidR="00C46812" w:rsidRPr="00D274E6" w:rsidRDefault="00C46812" w:rsidP="00C46812">
            <w:pPr>
              <w:jc w:val="center"/>
              <w:rPr>
                <w:color w:val="auto"/>
                <w:sz w:val="24"/>
              </w:rPr>
            </w:pPr>
            <w:r w:rsidRPr="00D274E6">
              <w:rPr>
                <w:color w:val="auto"/>
                <w:sz w:val="24"/>
                <w:lang w:val="vi-VN"/>
              </w:rPr>
              <w:t>134.000</w:t>
            </w:r>
          </w:p>
        </w:tc>
      </w:tr>
    </w:tbl>
    <w:p w:rsidR="00197504" w:rsidRPr="00D274E6" w:rsidRDefault="00197504" w:rsidP="008C3B4D">
      <w:pPr>
        <w:pStyle w:val="Heading1"/>
        <w:spacing w:before="120" w:after="0"/>
        <w:rPr>
          <w:rFonts w:ascii="Times New Roman" w:hAnsi="Times New Roman" w:cs="Times New Roman"/>
          <w:color w:val="auto"/>
          <w:sz w:val="24"/>
          <w:szCs w:val="24"/>
        </w:rPr>
      </w:pPr>
      <w:bookmarkStart w:id="48" w:name="_Toc25865947"/>
    </w:p>
    <w:p w:rsidR="008C3B4D" w:rsidRPr="00D274E6" w:rsidRDefault="008C3B4D" w:rsidP="008C3B4D">
      <w:pPr>
        <w:pStyle w:val="Heading1"/>
        <w:spacing w:before="120" w:after="0"/>
        <w:rPr>
          <w:rFonts w:ascii="Times New Roman" w:hAnsi="Times New Roman" w:cs="Times New Roman"/>
          <w:color w:val="auto"/>
          <w:sz w:val="24"/>
          <w:szCs w:val="24"/>
        </w:rPr>
      </w:pPr>
      <w:r w:rsidRPr="00D274E6">
        <w:rPr>
          <w:rFonts w:ascii="Times New Roman" w:hAnsi="Times New Roman" w:cs="Times New Roman"/>
          <w:color w:val="auto"/>
          <w:sz w:val="24"/>
          <w:szCs w:val="24"/>
        </w:rPr>
        <w:t>2. XÃ LỘC SƠN</w:t>
      </w:r>
      <w:bookmarkEnd w:id="48"/>
    </w:p>
    <w:p w:rsidR="008C3B4D" w:rsidRPr="00D274E6" w:rsidRDefault="008C3B4D" w:rsidP="008C3B4D">
      <w:pPr>
        <w:spacing w:before="120"/>
        <w:rPr>
          <w:b/>
          <w:color w:val="auto"/>
          <w:sz w:val="24"/>
        </w:rPr>
      </w:pPr>
      <w:r w:rsidRPr="00D274E6">
        <w:rPr>
          <w:b/>
          <w:color w:val="auto"/>
          <w:sz w:val="24"/>
        </w:rPr>
        <w:t>a) Giá đất ở nằm ven đường giao thông chính</w:t>
      </w:r>
    </w:p>
    <w:p w:rsidR="008C3B4D" w:rsidRPr="00D274E6" w:rsidRDefault="008C3B4D"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625"/>
        <w:gridCol w:w="5089"/>
        <w:gridCol w:w="1287"/>
        <w:gridCol w:w="1287"/>
        <w:gridCol w:w="1285"/>
      </w:tblGrid>
      <w:tr w:rsidR="00812CBA" w:rsidRPr="00D274E6" w:rsidTr="008C3B4D">
        <w:trPr>
          <w:trHeight w:val="315"/>
        </w:trPr>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TT</w:t>
            </w:r>
          </w:p>
        </w:tc>
        <w:tc>
          <w:tcPr>
            <w:tcW w:w="2658" w:type="pct"/>
            <w:tcBorders>
              <w:top w:val="single" w:sz="4" w:space="0" w:color="auto"/>
              <w:left w:val="nil"/>
              <w:bottom w:val="single" w:sz="4" w:space="0" w:color="auto"/>
              <w:right w:val="single" w:sz="4" w:space="0" w:color="auto"/>
            </w:tcBorders>
            <w:shd w:val="clear" w:color="auto" w:fill="auto"/>
            <w:noWrap/>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Địa giới hành chính</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1</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2</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8C3B4D">
        <w:trPr>
          <w:trHeight w:val="315"/>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jc w:val="center"/>
              <w:rPr>
                <w:rFonts w:eastAsia="Times New Roman"/>
                <w:bCs/>
                <w:color w:val="auto"/>
                <w:sz w:val="24"/>
              </w:rPr>
            </w:pPr>
            <w:r w:rsidRPr="00D274E6">
              <w:rPr>
                <w:rFonts w:eastAsia="Times New Roman"/>
                <w:bCs/>
                <w:color w:val="auto"/>
                <w:sz w:val="24"/>
              </w:rPr>
              <w:t>1</w:t>
            </w:r>
          </w:p>
        </w:tc>
        <w:tc>
          <w:tcPr>
            <w:tcW w:w="2658"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C1797D">
            <w:pPr>
              <w:widowControl/>
              <w:spacing w:before="120" w:after="120" w:line="300" w:lineRule="exact"/>
              <w:rPr>
                <w:rFonts w:eastAsia="Times New Roman"/>
                <w:color w:val="auto"/>
                <w:sz w:val="24"/>
              </w:rPr>
            </w:pPr>
            <w:r w:rsidRPr="00D274E6">
              <w:rPr>
                <w:rFonts w:eastAsia="Times New Roman"/>
                <w:color w:val="auto"/>
                <w:sz w:val="24"/>
              </w:rPr>
              <w:t>Quốc lộ 1A</w:t>
            </w:r>
          </w:p>
        </w:tc>
        <w:tc>
          <w:tcPr>
            <w:tcW w:w="672"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2.302.000</w:t>
            </w:r>
          </w:p>
        </w:tc>
        <w:tc>
          <w:tcPr>
            <w:tcW w:w="672"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1.610.000</w:t>
            </w:r>
          </w:p>
        </w:tc>
        <w:tc>
          <w:tcPr>
            <w:tcW w:w="672"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1.128.000</w:t>
            </w:r>
          </w:p>
        </w:tc>
      </w:tr>
      <w:tr w:rsidR="00812CBA" w:rsidRPr="00D274E6" w:rsidTr="008C3B4D">
        <w:trPr>
          <w:trHeight w:val="315"/>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jc w:val="center"/>
              <w:rPr>
                <w:rFonts w:eastAsia="Times New Roman"/>
                <w:bCs/>
                <w:color w:val="auto"/>
                <w:sz w:val="24"/>
              </w:rPr>
            </w:pPr>
            <w:r w:rsidRPr="00D274E6">
              <w:rPr>
                <w:rFonts w:eastAsia="Times New Roman"/>
                <w:bCs/>
                <w:color w:val="auto"/>
                <w:sz w:val="24"/>
              </w:rPr>
              <w:t>2</w:t>
            </w:r>
          </w:p>
        </w:tc>
        <w:tc>
          <w:tcPr>
            <w:tcW w:w="2658"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197504">
            <w:pPr>
              <w:widowControl/>
              <w:spacing w:before="120" w:after="120" w:line="300" w:lineRule="exact"/>
              <w:jc w:val="both"/>
              <w:rPr>
                <w:rFonts w:eastAsia="Times New Roman"/>
                <w:color w:val="auto"/>
                <w:sz w:val="24"/>
              </w:rPr>
            </w:pPr>
            <w:r w:rsidRPr="00D274E6">
              <w:rPr>
                <w:rFonts w:eastAsia="Times New Roman"/>
                <w:color w:val="auto"/>
                <w:sz w:val="24"/>
              </w:rPr>
              <w:t>Tỉnh lộ 14B</w:t>
            </w:r>
          </w:p>
        </w:tc>
        <w:tc>
          <w:tcPr>
            <w:tcW w:w="672"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rFonts w:eastAsia="Times New Roman"/>
                <w:bCs/>
                <w:color w:val="auto"/>
                <w:sz w:val="24"/>
              </w:rPr>
            </w:pPr>
          </w:p>
        </w:tc>
        <w:tc>
          <w:tcPr>
            <w:tcW w:w="672"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rFonts w:eastAsia="Times New Roman"/>
                <w:bCs/>
                <w:color w:val="auto"/>
                <w:sz w:val="24"/>
              </w:rPr>
            </w:pPr>
          </w:p>
        </w:tc>
        <w:tc>
          <w:tcPr>
            <w:tcW w:w="672"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rFonts w:eastAsia="Times New Roman"/>
                <w:bCs/>
                <w:color w:val="auto"/>
                <w:sz w:val="24"/>
              </w:rPr>
            </w:pPr>
          </w:p>
        </w:tc>
      </w:tr>
      <w:tr w:rsidR="00812CBA" w:rsidRPr="00D274E6" w:rsidTr="008C3B4D">
        <w:trPr>
          <w:trHeight w:val="630"/>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jc w:val="center"/>
              <w:rPr>
                <w:rFonts w:eastAsia="Times New Roman"/>
                <w:color w:val="auto"/>
                <w:sz w:val="24"/>
              </w:rPr>
            </w:pPr>
          </w:p>
        </w:tc>
        <w:tc>
          <w:tcPr>
            <w:tcW w:w="2658"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197504">
            <w:pPr>
              <w:widowControl/>
              <w:spacing w:before="120" w:after="120" w:line="300" w:lineRule="exact"/>
              <w:jc w:val="both"/>
              <w:rPr>
                <w:rFonts w:eastAsia="Times New Roman"/>
                <w:color w:val="auto"/>
                <w:sz w:val="24"/>
              </w:rPr>
            </w:pPr>
            <w:r w:rsidRPr="00D274E6">
              <w:rPr>
                <w:rFonts w:eastAsia="Times New Roman"/>
                <w:color w:val="auto"/>
                <w:sz w:val="24"/>
              </w:rPr>
              <w:t xml:space="preserve">Đoạn từ ngã ba La Sơn đến Hết ranh giới trường Thế Hệ Mới </w:t>
            </w:r>
          </w:p>
        </w:tc>
        <w:tc>
          <w:tcPr>
            <w:tcW w:w="672"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1.638.000</w:t>
            </w:r>
          </w:p>
        </w:tc>
        <w:tc>
          <w:tcPr>
            <w:tcW w:w="672"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1.151.000</w:t>
            </w:r>
          </w:p>
        </w:tc>
        <w:tc>
          <w:tcPr>
            <w:tcW w:w="672"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791.000</w:t>
            </w:r>
          </w:p>
        </w:tc>
      </w:tr>
      <w:tr w:rsidR="00812CBA" w:rsidRPr="00D274E6" w:rsidTr="008C3B4D">
        <w:trPr>
          <w:trHeight w:val="630"/>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rPr>
                <w:rFonts w:eastAsia="Times New Roman"/>
                <w:color w:val="auto"/>
                <w:sz w:val="24"/>
              </w:rPr>
            </w:pPr>
            <w:r w:rsidRPr="00D274E6">
              <w:rPr>
                <w:rFonts w:eastAsia="Times New Roman"/>
                <w:color w:val="auto"/>
                <w:sz w:val="24"/>
              </w:rPr>
              <w:t> </w:t>
            </w:r>
          </w:p>
        </w:tc>
        <w:tc>
          <w:tcPr>
            <w:tcW w:w="2658" w:type="pct"/>
            <w:tcBorders>
              <w:top w:val="nil"/>
              <w:left w:val="nil"/>
              <w:bottom w:val="single" w:sz="4" w:space="0" w:color="auto"/>
              <w:right w:val="single" w:sz="4" w:space="0" w:color="auto"/>
            </w:tcBorders>
            <w:shd w:val="clear" w:color="auto" w:fill="auto"/>
            <w:vAlign w:val="center"/>
            <w:hideMark/>
          </w:tcPr>
          <w:p w:rsidR="008C3B4D" w:rsidRPr="00D274E6" w:rsidRDefault="00334F52" w:rsidP="00197504">
            <w:pPr>
              <w:widowControl/>
              <w:spacing w:before="120" w:after="120" w:line="300" w:lineRule="exact"/>
              <w:jc w:val="both"/>
              <w:rPr>
                <w:rFonts w:eastAsia="Times New Roman"/>
                <w:color w:val="auto"/>
                <w:sz w:val="24"/>
              </w:rPr>
            </w:pPr>
            <w:r w:rsidRPr="00D274E6">
              <w:rPr>
                <w:rFonts w:eastAsia="Times New Roman"/>
                <w:color w:val="auto"/>
                <w:sz w:val="24"/>
              </w:rPr>
              <w:t>Đoạn từ trường Thế Hệ Mới đến giáp ranh giới xã Lộc Bổn (cầu Khe Mồng)</w:t>
            </w:r>
          </w:p>
        </w:tc>
        <w:tc>
          <w:tcPr>
            <w:tcW w:w="672"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442.000</w:t>
            </w:r>
          </w:p>
        </w:tc>
        <w:tc>
          <w:tcPr>
            <w:tcW w:w="672"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311.000</w:t>
            </w:r>
          </w:p>
        </w:tc>
        <w:tc>
          <w:tcPr>
            <w:tcW w:w="672"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221.000</w:t>
            </w:r>
          </w:p>
        </w:tc>
      </w:tr>
    </w:tbl>
    <w:p w:rsidR="008C3B4D" w:rsidRPr="00D274E6" w:rsidRDefault="008C3B4D" w:rsidP="00C46812">
      <w:pPr>
        <w:spacing w:before="120"/>
        <w:rPr>
          <w:color w:val="auto"/>
          <w:sz w:val="24"/>
        </w:rPr>
      </w:pPr>
      <w:r w:rsidRPr="00D274E6">
        <w:rPr>
          <w:b/>
          <w:color w:val="auto"/>
          <w:sz w:val="24"/>
        </w:rPr>
        <w:t>b) Giá đất ở các khu vực còn lại</w:t>
      </w:r>
    </w:p>
    <w:p w:rsidR="008C3B4D" w:rsidRPr="00D274E6" w:rsidRDefault="008C3B4D"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3"/>
        <w:gridCol w:w="6272"/>
        <w:gridCol w:w="1055"/>
        <w:gridCol w:w="1053"/>
      </w:tblGrid>
      <w:tr w:rsidR="00812CBA" w:rsidRPr="00D274E6" w:rsidTr="002F581D">
        <w:trPr>
          <w:trHeight w:val="315"/>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B4D" w:rsidRPr="00D274E6" w:rsidRDefault="002F581D" w:rsidP="008C3B4D">
            <w:pPr>
              <w:widowControl/>
              <w:jc w:val="center"/>
              <w:rPr>
                <w:rFonts w:eastAsia="Times New Roman"/>
                <w:b/>
                <w:bCs/>
                <w:color w:val="auto"/>
                <w:sz w:val="24"/>
              </w:rPr>
            </w:pPr>
            <w:r w:rsidRPr="00D274E6">
              <w:rPr>
                <w:b/>
                <w:color w:val="auto"/>
                <w:sz w:val="24"/>
              </w:rPr>
              <w:t>Khu vực</w:t>
            </w:r>
          </w:p>
        </w:tc>
        <w:tc>
          <w:tcPr>
            <w:tcW w:w="3276" w:type="pct"/>
            <w:tcBorders>
              <w:top w:val="single" w:sz="4" w:space="0" w:color="auto"/>
              <w:left w:val="nil"/>
              <w:bottom w:val="single" w:sz="4" w:space="0" w:color="auto"/>
              <w:right w:val="single" w:sz="4" w:space="0" w:color="auto"/>
            </w:tcBorders>
            <w:shd w:val="clear" w:color="auto" w:fill="auto"/>
            <w:noWrap/>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Địa giới hành chính</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1</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2F581D">
        <w:trPr>
          <w:trHeight w:val="945"/>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2F581D">
            <w:pPr>
              <w:jc w:val="center"/>
              <w:rPr>
                <w:rFonts w:eastAsia="Times New Roman"/>
                <w:color w:val="auto"/>
                <w:sz w:val="24"/>
              </w:rPr>
            </w:pPr>
            <w:r w:rsidRPr="00D274E6">
              <w:rPr>
                <w:rFonts w:eastAsia="Times New Roman"/>
                <w:color w:val="auto"/>
                <w:sz w:val="24"/>
              </w:rPr>
              <w:t>KV1</w:t>
            </w:r>
          </w:p>
        </w:tc>
        <w:tc>
          <w:tcPr>
            <w:tcW w:w="3276"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197504">
            <w:pPr>
              <w:widowControl/>
              <w:spacing w:before="120" w:after="120" w:line="300" w:lineRule="exact"/>
              <w:jc w:val="both"/>
              <w:rPr>
                <w:rFonts w:eastAsia="Times New Roman"/>
                <w:color w:val="auto"/>
                <w:sz w:val="24"/>
              </w:rPr>
            </w:pPr>
            <w:r w:rsidRPr="00D274E6">
              <w:rPr>
                <w:rFonts w:eastAsia="Times New Roman"/>
                <w:color w:val="auto"/>
                <w:sz w:val="24"/>
              </w:rPr>
              <w:t>Bao gồm các thôn: Xuân Sơn, La Sơn, Vinh Sơn (Trung tâm ngã ba La Sơn mở rộng với bán kính 500m) và các thôn: An Sơn, Xuân Sơn, Vinh Sơn (dọc Quốc lộ 1A giới hạn mỗi bên 500m)</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319.000</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252.000</w:t>
            </w:r>
          </w:p>
        </w:tc>
      </w:tr>
      <w:tr w:rsidR="00812CBA" w:rsidRPr="00D274E6" w:rsidTr="002F581D">
        <w:trPr>
          <w:trHeight w:val="630"/>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B4D" w:rsidRPr="00D274E6" w:rsidRDefault="008C3B4D" w:rsidP="002F581D">
            <w:pPr>
              <w:jc w:val="center"/>
              <w:rPr>
                <w:rFonts w:eastAsia="Times New Roman"/>
                <w:color w:val="auto"/>
                <w:sz w:val="24"/>
              </w:rPr>
            </w:pPr>
            <w:r w:rsidRPr="00D274E6">
              <w:rPr>
                <w:rFonts w:eastAsia="Times New Roman"/>
                <w:color w:val="auto"/>
                <w:sz w:val="24"/>
              </w:rPr>
              <w:t>KV2</w:t>
            </w:r>
          </w:p>
        </w:tc>
        <w:tc>
          <w:tcPr>
            <w:tcW w:w="3276"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197504">
            <w:pPr>
              <w:widowControl/>
              <w:spacing w:before="120" w:after="120" w:line="300" w:lineRule="exact"/>
              <w:jc w:val="both"/>
              <w:rPr>
                <w:rFonts w:eastAsia="Times New Roman"/>
                <w:color w:val="auto"/>
                <w:sz w:val="24"/>
              </w:rPr>
            </w:pPr>
            <w:r w:rsidRPr="00D274E6">
              <w:rPr>
                <w:rFonts w:eastAsia="Times New Roman"/>
                <w:color w:val="auto"/>
                <w:sz w:val="24"/>
              </w:rPr>
              <w:t xml:space="preserve">Các thôn và khu vực còn lại của các thôn có các tuyến đường thôn, liên thôn có mặt cắt đường ≥ 2,5m </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252.000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202.000</w:t>
            </w:r>
          </w:p>
        </w:tc>
      </w:tr>
      <w:tr w:rsidR="00812CBA" w:rsidRPr="00D274E6" w:rsidTr="002F581D">
        <w:trPr>
          <w:trHeight w:val="315"/>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B4D" w:rsidRPr="00D274E6" w:rsidRDefault="008C3B4D" w:rsidP="002F581D">
            <w:pPr>
              <w:jc w:val="center"/>
              <w:rPr>
                <w:rFonts w:eastAsia="Times New Roman"/>
                <w:color w:val="auto"/>
                <w:sz w:val="24"/>
              </w:rPr>
            </w:pPr>
            <w:r w:rsidRPr="00D274E6">
              <w:rPr>
                <w:rFonts w:eastAsia="Times New Roman"/>
                <w:color w:val="auto"/>
                <w:sz w:val="24"/>
              </w:rPr>
              <w:t>KV3</w:t>
            </w:r>
          </w:p>
        </w:tc>
        <w:tc>
          <w:tcPr>
            <w:tcW w:w="3276"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197504">
            <w:pPr>
              <w:widowControl/>
              <w:spacing w:before="120" w:after="120" w:line="300" w:lineRule="exact"/>
              <w:jc w:val="both"/>
              <w:rPr>
                <w:rFonts w:eastAsia="Times New Roman"/>
                <w:color w:val="auto"/>
                <w:sz w:val="24"/>
              </w:rPr>
            </w:pPr>
            <w:r w:rsidRPr="00D274E6">
              <w:rPr>
                <w:rFonts w:eastAsia="Times New Roman"/>
                <w:color w:val="auto"/>
                <w:sz w:val="24"/>
              </w:rPr>
              <w:t>Các khu vực còn lại trong xã</w:t>
            </w:r>
          </w:p>
        </w:tc>
        <w:tc>
          <w:tcPr>
            <w:tcW w:w="1102" w:type="pct"/>
            <w:gridSpan w:val="2"/>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jc w:val="center"/>
              <w:rPr>
                <w:color w:val="auto"/>
                <w:sz w:val="24"/>
              </w:rPr>
            </w:pPr>
            <w:r w:rsidRPr="00D274E6">
              <w:rPr>
                <w:color w:val="auto"/>
                <w:sz w:val="24"/>
                <w:lang w:val="vi-VN"/>
              </w:rPr>
              <w:t>134.000</w:t>
            </w:r>
          </w:p>
        </w:tc>
      </w:tr>
    </w:tbl>
    <w:p w:rsidR="00197504" w:rsidRPr="00D274E6" w:rsidRDefault="00197504" w:rsidP="008C3B4D">
      <w:pPr>
        <w:pStyle w:val="Heading1"/>
        <w:spacing w:before="120" w:after="0"/>
        <w:rPr>
          <w:rFonts w:ascii="Times New Roman" w:hAnsi="Times New Roman" w:cs="Times New Roman"/>
          <w:color w:val="auto"/>
          <w:sz w:val="24"/>
          <w:szCs w:val="24"/>
        </w:rPr>
      </w:pPr>
      <w:bookmarkStart w:id="49" w:name="_Toc25865948"/>
    </w:p>
    <w:p w:rsidR="008C3B4D" w:rsidRPr="00D274E6" w:rsidRDefault="008C3B4D" w:rsidP="008C3B4D">
      <w:pPr>
        <w:pStyle w:val="Heading1"/>
        <w:spacing w:before="120" w:after="0"/>
        <w:rPr>
          <w:rFonts w:eastAsia="Times New Roman"/>
          <w:b w:val="0"/>
          <w:bCs w:val="0"/>
          <w:color w:val="auto"/>
          <w:sz w:val="24"/>
          <w:szCs w:val="24"/>
        </w:rPr>
      </w:pPr>
      <w:r w:rsidRPr="00D274E6">
        <w:rPr>
          <w:rFonts w:ascii="Times New Roman" w:hAnsi="Times New Roman" w:cs="Times New Roman"/>
          <w:color w:val="auto"/>
          <w:sz w:val="24"/>
          <w:szCs w:val="24"/>
        </w:rPr>
        <w:t>3. XÃ LỘC AN</w:t>
      </w:r>
      <w:bookmarkEnd w:id="49"/>
    </w:p>
    <w:p w:rsidR="008C3B4D" w:rsidRPr="00D274E6" w:rsidRDefault="008C3B4D" w:rsidP="008C3B4D">
      <w:pPr>
        <w:spacing w:before="120"/>
        <w:rPr>
          <w:b/>
          <w:color w:val="auto"/>
          <w:sz w:val="24"/>
        </w:rPr>
      </w:pPr>
      <w:r w:rsidRPr="00D274E6">
        <w:rPr>
          <w:b/>
          <w:color w:val="auto"/>
          <w:sz w:val="24"/>
        </w:rPr>
        <w:t>a) Giá đất ở nằm ven đường giao thông chính</w:t>
      </w:r>
    </w:p>
    <w:p w:rsidR="008C3B4D" w:rsidRPr="00D274E6" w:rsidRDefault="008C3B4D"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691"/>
        <w:gridCol w:w="5152"/>
        <w:gridCol w:w="1277"/>
        <w:gridCol w:w="1277"/>
        <w:gridCol w:w="1176"/>
      </w:tblGrid>
      <w:tr w:rsidR="00812CBA" w:rsidRPr="00D274E6" w:rsidTr="008C3B4D">
        <w:trPr>
          <w:trHeight w:val="315"/>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TT</w:t>
            </w:r>
          </w:p>
        </w:tc>
        <w:tc>
          <w:tcPr>
            <w:tcW w:w="2694" w:type="pct"/>
            <w:tcBorders>
              <w:top w:val="single" w:sz="4" w:space="0" w:color="auto"/>
              <w:left w:val="nil"/>
              <w:bottom w:val="single" w:sz="4" w:space="0" w:color="auto"/>
              <w:right w:val="single" w:sz="4" w:space="0" w:color="auto"/>
            </w:tcBorders>
            <w:shd w:val="clear" w:color="auto" w:fill="auto"/>
            <w:noWrap/>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Địa giới hành chính</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1</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2</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2F581D">
        <w:trPr>
          <w:trHeight w:val="605"/>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jc w:val="center"/>
              <w:rPr>
                <w:rFonts w:eastAsia="Times New Roman"/>
                <w:bCs/>
                <w:color w:val="auto"/>
                <w:sz w:val="24"/>
              </w:rPr>
            </w:pPr>
            <w:r w:rsidRPr="00D274E6">
              <w:rPr>
                <w:rFonts w:eastAsia="Times New Roman"/>
                <w:bCs/>
                <w:color w:val="auto"/>
                <w:sz w:val="24"/>
              </w:rPr>
              <w:lastRenderedPageBreak/>
              <w:t>1</w:t>
            </w:r>
          </w:p>
        </w:tc>
        <w:tc>
          <w:tcPr>
            <w:tcW w:w="2694"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rPr>
                <w:rFonts w:eastAsia="Times New Roman"/>
                <w:bCs/>
                <w:color w:val="auto"/>
                <w:sz w:val="24"/>
              </w:rPr>
            </w:pPr>
            <w:r w:rsidRPr="00D274E6">
              <w:rPr>
                <w:rFonts w:eastAsia="Times New Roman"/>
                <w:bCs/>
                <w:color w:val="auto"/>
                <w:sz w:val="24"/>
              </w:rPr>
              <w:t>Quốc lộ 1A</w:t>
            </w:r>
          </w:p>
        </w:tc>
        <w:tc>
          <w:tcPr>
            <w:tcW w:w="670"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2.302.000</w:t>
            </w:r>
          </w:p>
        </w:tc>
        <w:tc>
          <w:tcPr>
            <w:tcW w:w="670"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1.610.000</w:t>
            </w:r>
          </w:p>
        </w:tc>
        <w:tc>
          <w:tcPr>
            <w:tcW w:w="602"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1.128.000</w:t>
            </w:r>
          </w:p>
        </w:tc>
      </w:tr>
    </w:tbl>
    <w:p w:rsidR="008C3B4D" w:rsidRPr="00D274E6" w:rsidRDefault="008C3B4D" w:rsidP="008C3B4D">
      <w:pPr>
        <w:spacing w:before="120"/>
        <w:rPr>
          <w:b/>
          <w:color w:val="auto"/>
          <w:sz w:val="24"/>
        </w:rPr>
      </w:pPr>
      <w:r w:rsidRPr="00D274E6">
        <w:rPr>
          <w:b/>
          <w:color w:val="auto"/>
          <w:sz w:val="24"/>
        </w:rPr>
        <w:t>b) Giá đất ở các khu vực còn lại</w:t>
      </w:r>
    </w:p>
    <w:p w:rsidR="008C3B4D" w:rsidRPr="00D274E6" w:rsidRDefault="008C3B4D"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3"/>
        <w:gridCol w:w="6272"/>
        <w:gridCol w:w="1055"/>
        <w:gridCol w:w="1053"/>
      </w:tblGrid>
      <w:tr w:rsidR="00812CBA" w:rsidRPr="00D274E6" w:rsidTr="002F581D">
        <w:trPr>
          <w:trHeight w:val="315"/>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B4D" w:rsidRPr="00D274E6" w:rsidRDefault="002F581D" w:rsidP="008C3B4D">
            <w:pPr>
              <w:widowControl/>
              <w:jc w:val="center"/>
              <w:rPr>
                <w:rFonts w:eastAsia="Times New Roman"/>
                <w:b/>
                <w:bCs/>
                <w:color w:val="auto"/>
                <w:sz w:val="24"/>
              </w:rPr>
            </w:pPr>
            <w:r w:rsidRPr="00D274E6">
              <w:rPr>
                <w:b/>
                <w:color w:val="auto"/>
                <w:sz w:val="24"/>
              </w:rPr>
              <w:t>Khu vực</w:t>
            </w:r>
          </w:p>
        </w:tc>
        <w:tc>
          <w:tcPr>
            <w:tcW w:w="3276" w:type="pct"/>
            <w:tcBorders>
              <w:top w:val="single" w:sz="4" w:space="0" w:color="auto"/>
              <w:left w:val="nil"/>
              <w:bottom w:val="single" w:sz="4" w:space="0" w:color="auto"/>
              <w:right w:val="single" w:sz="4" w:space="0" w:color="auto"/>
            </w:tcBorders>
            <w:shd w:val="clear" w:color="auto" w:fill="auto"/>
            <w:noWrap/>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Địa giới hành chính</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1</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2F581D">
        <w:trPr>
          <w:trHeight w:val="126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2F581D">
            <w:pPr>
              <w:jc w:val="center"/>
              <w:rPr>
                <w:rFonts w:eastAsia="Times New Roman"/>
                <w:color w:val="auto"/>
                <w:sz w:val="24"/>
              </w:rPr>
            </w:pPr>
            <w:r w:rsidRPr="00D274E6">
              <w:rPr>
                <w:rFonts w:eastAsia="Times New Roman"/>
                <w:color w:val="auto"/>
                <w:sz w:val="24"/>
              </w:rPr>
              <w:t>KV1</w:t>
            </w:r>
          </w:p>
        </w:tc>
        <w:tc>
          <w:tcPr>
            <w:tcW w:w="3276" w:type="pct"/>
            <w:tcBorders>
              <w:top w:val="nil"/>
              <w:left w:val="nil"/>
              <w:bottom w:val="single" w:sz="4" w:space="0" w:color="auto"/>
              <w:right w:val="single" w:sz="4" w:space="0" w:color="auto"/>
            </w:tcBorders>
            <w:shd w:val="clear" w:color="auto" w:fill="auto"/>
            <w:vAlign w:val="center"/>
            <w:hideMark/>
          </w:tcPr>
          <w:p w:rsidR="008C3B4D" w:rsidRPr="00D274E6" w:rsidRDefault="00197504" w:rsidP="00197504">
            <w:pPr>
              <w:widowControl/>
              <w:spacing w:before="120" w:after="120" w:line="300" w:lineRule="exact"/>
              <w:jc w:val="both"/>
              <w:rPr>
                <w:rFonts w:eastAsia="Times New Roman"/>
                <w:color w:val="auto"/>
                <w:sz w:val="24"/>
              </w:rPr>
            </w:pPr>
            <w:r w:rsidRPr="00D274E6">
              <w:rPr>
                <w:rFonts w:eastAsia="Times New Roman"/>
                <w:color w:val="auto"/>
                <w:sz w:val="24"/>
              </w:rPr>
              <w:t>C</w:t>
            </w:r>
            <w:r w:rsidR="008C3B4D" w:rsidRPr="00D274E6">
              <w:rPr>
                <w:rFonts w:eastAsia="Times New Roman"/>
                <w:color w:val="auto"/>
                <w:sz w:val="24"/>
              </w:rPr>
              <w:t xml:space="preserve">ác thôn: Xuân Lai, Nam Phổ Hạ (tính từ Quốc lộ 1A kéo về phía Ủy ban nhân dân xã 500m) và thôn Nam đường về thư viện Đại Tướng Lê Đức Anh (từ Quốc Lộc 1A </w:t>
            </w:r>
            <w:r w:rsidRPr="00D274E6">
              <w:rPr>
                <w:rFonts w:eastAsia="Times New Roman"/>
                <w:color w:val="auto"/>
                <w:sz w:val="24"/>
              </w:rPr>
              <w:t>đến</w:t>
            </w:r>
            <w:r w:rsidR="008C3B4D" w:rsidRPr="00D274E6">
              <w:rPr>
                <w:rFonts w:eastAsia="Times New Roman"/>
                <w:color w:val="auto"/>
                <w:sz w:val="24"/>
              </w:rPr>
              <w:t xml:space="preserve"> hết khu vực Nhà thư viện Đại Tướng Lê Đức Anh) giới hạn mỗi bên 300m </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319.000</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252.000</w:t>
            </w:r>
          </w:p>
        </w:tc>
      </w:tr>
      <w:tr w:rsidR="00812CBA" w:rsidRPr="00D274E6" w:rsidTr="002F581D">
        <w:trPr>
          <w:trHeight w:val="63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2F581D">
            <w:pPr>
              <w:jc w:val="center"/>
              <w:rPr>
                <w:rFonts w:eastAsia="Times New Roman"/>
                <w:color w:val="auto"/>
                <w:sz w:val="24"/>
              </w:rPr>
            </w:pPr>
            <w:r w:rsidRPr="00D274E6">
              <w:rPr>
                <w:rFonts w:eastAsia="Times New Roman"/>
                <w:color w:val="auto"/>
                <w:sz w:val="24"/>
              </w:rPr>
              <w:t>KV2</w:t>
            </w:r>
          </w:p>
        </w:tc>
        <w:tc>
          <w:tcPr>
            <w:tcW w:w="3276"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197504">
            <w:pPr>
              <w:widowControl/>
              <w:spacing w:before="120" w:after="120" w:line="300" w:lineRule="exact"/>
              <w:jc w:val="both"/>
              <w:rPr>
                <w:rFonts w:eastAsia="Times New Roman"/>
                <w:color w:val="auto"/>
                <w:sz w:val="24"/>
              </w:rPr>
            </w:pPr>
            <w:r w:rsidRPr="00D274E6">
              <w:rPr>
                <w:rFonts w:eastAsia="Times New Roman"/>
                <w:color w:val="auto"/>
                <w:sz w:val="24"/>
              </w:rPr>
              <w:t>Các thôn, khu vực còn lại của các thôn có các tuyến đường thôn, liên thôn có mặt cắt đường ≥ 2,5m và thôn Hai Hà</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252.000</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202.000</w:t>
            </w:r>
          </w:p>
        </w:tc>
      </w:tr>
      <w:tr w:rsidR="00812CBA" w:rsidRPr="00D274E6" w:rsidTr="002F581D">
        <w:trPr>
          <w:trHeight w:val="315"/>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2F581D">
            <w:pPr>
              <w:jc w:val="center"/>
              <w:rPr>
                <w:rFonts w:eastAsia="Times New Roman"/>
                <w:color w:val="auto"/>
                <w:sz w:val="24"/>
              </w:rPr>
            </w:pPr>
            <w:r w:rsidRPr="00D274E6">
              <w:rPr>
                <w:rFonts w:eastAsia="Times New Roman"/>
                <w:color w:val="auto"/>
                <w:sz w:val="24"/>
              </w:rPr>
              <w:t>KV3</w:t>
            </w:r>
          </w:p>
        </w:tc>
        <w:tc>
          <w:tcPr>
            <w:tcW w:w="3276"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197504">
            <w:pPr>
              <w:widowControl/>
              <w:spacing w:before="120" w:after="120" w:line="300" w:lineRule="exact"/>
              <w:jc w:val="both"/>
              <w:rPr>
                <w:rFonts w:eastAsia="Times New Roman"/>
                <w:color w:val="auto"/>
                <w:sz w:val="24"/>
              </w:rPr>
            </w:pPr>
            <w:r w:rsidRPr="00D274E6">
              <w:rPr>
                <w:rFonts w:eastAsia="Times New Roman"/>
                <w:color w:val="auto"/>
                <w:sz w:val="24"/>
              </w:rPr>
              <w:t>Bao gồm: thôn Hà Châu và các khu vực còn lại trong xã</w:t>
            </w:r>
          </w:p>
        </w:tc>
        <w:tc>
          <w:tcPr>
            <w:tcW w:w="1102" w:type="pct"/>
            <w:gridSpan w:val="2"/>
            <w:tcBorders>
              <w:top w:val="single" w:sz="4" w:space="0" w:color="auto"/>
              <w:left w:val="nil"/>
              <w:bottom w:val="single" w:sz="4" w:space="0" w:color="auto"/>
              <w:right w:val="single" w:sz="4" w:space="0" w:color="000000"/>
            </w:tcBorders>
            <w:shd w:val="clear" w:color="auto" w:fill="auto"/>
            <w:vAlign w:val="center"/>
            <w:hideMark/>
          </w:tcPr>
          <w:p w:rsidR="008C3B4D" w:rsidRPr="00D274E6" w:rsidRDefault="008C3B4D" w:rsidP="008C3B4D">
            <w:pPr>
              <w:jc w:val="center"/>
              <w:rPr>
                <w:color w:val="auto"/>
                <w:sz w:val="24"/>
              </w:rPr>
            </w:pPr>
            <w:r w:rsidRPr="00D274E6">
              <w:rPr>
                <w:color w:val="auto"/>
                <w:sz w:val="24"/>
                <w:lang w:val="vi-VN"/>
              </w:rPr>
              <w:t>134.000</w:t>
            </w:r>
          </w:p>
        </w:tc>
      </w:tr>
    </w:tbl>
    <w:p w:rsidR="00197504" w:rsidRPr="00D274E6" w:rsidRDefault="00197504" w:rsidP="008C3B4D">
      <w:pPr>
        <w:pStyle w:val="Heading1"/>
        <w:spacing w:before="120" w:after="0"/>
        <w:rPr>
          <w:rFonts w:ascii="Times New Roman" w:hAnsi="Times New Roman" w:cs="Times New Roman"/>
          <w:color w:val="auto"/>
          <w:sz w:val="24"/>
          <w:szCs w:val="24"/>
        </w:rPr>
      </w:pPr>
      <w:bookmarkStart w:id="50" w:name="_Toc25865949"/>
    </w:p>
    <w:p w:rsidR="008C3B4D" w:rsidRPr="00D274E6" w:rsidRDefault="008C3B4D" w:rsidP="008C3B4D">
      <w:pPr>
        <w:pStyle w:val="Heading1"/>
        <w:spacing w:before="120" w:after="0"/>
        <w:rPr>
          <w:rFonts w:eastAsia="Times New Roman"/>
          <w:b w:val="0"/>
          <w:bCs w:val="0"/>
          <w:color w:val="auto"/>
          <w:sz w:val="24"/>
          <w:szCs w:val="24"/>
        </w:rPr>
      </w:pPr>
      <w:r w:rsidRPr="00D274E6">
        <w:rPr>
          <w:rFonts w:ascii="Times New Roman" w:hAnsi="Times New Roman" w:cs="Times New Roman"/>
          <w:color w:val="auto"/>
          <w:sz w:val="24"/>
          <w:szCs w:val="24"/>
        </w:rPr>
        <w:t>4. XÃ LỘC ĐIỀN</w:t>
      </w:r>
      <w:bookmarkEnd w:id="50"/>
    </w:p>
    <w:p w:rsidR="008C3B4D" w:rsidRPr="00D274E6" w:rsidRDefault="008C3B4D" w:rsidP="008C3B4D">
      <w:pPr>
        <w:spacing w:before="120"/>
        <w:rPr>
          <w:b/>
          <w:color w:val="auto"/>
          <w:sz w:val="24"/>
        </w:rPr>
      </w:pPr>
      <w:r w:rsidRPr="00D274E6">
        <w:rPr>
          <w:b/>
          <w:color w:val="auto"/>
          <w:sz w:val="24"/>
        </w:rPr>
        <w:t>a) Giá đất ở nằm ven đường giao thông chính</w:t>
      </w:r>
    </w:p>
    <w:p w:rsidR="008C3B4D" w:rsidRPr="00D274E6" w:rsidRDefault="008C3B4D"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5089"/>
        <w:gridCol w:w="1287"/>
        <w:gridCol w:w="1287"/>
        <w:gridCol w:w="1285"/>
      </w:tblGrid>
      <w:tr w:rsidR="00812CBA" w:rsidRPr="00D274E6" w:rsidTr="008C3B4D">
        <w:trPr>
          <w:trHeight w:val="315"/>
        </w:trPr>
        <w:tc>
          <w:tcPr>
            <w:tcW w:w="327" w:type="pct"/>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TT</w:t>
            </w:r>
          </w:p>
        </w:tc>
        <w:tc>
          <w:tcPr>
            <w:tcW w:w="2658" w:type="pct"/>
            <w:shd w:val="clear" w:color="auto" w:fill="auto"/>
            <w:noWrap/>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Địa giới hành chính</w:t>
            </w:r>
          </w:p>
        </w:tc>
        <w:tc>
          <w:tcPr>
            <w:tcW w:w="672" w:type="pct"/>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1</w:t>
            </w:r>
          </w:p>
        </w:tc>
        <w:tc>
          <w:tcPr>
            <w:tcW w:w="672" w:type="pct"/>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2</w:t>
            </w:r>
          </w:p>
        </w:tc>
        <w:tc>
          <w:tcPr>
            <w:tcW w:w="672" w:type="pct"/>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8C3B4D">
        <w:trPr>
          <w:trHeight w:val="315"/>
        </w:trPr>
        <w:tc>
          <w:tcPr>
            <w:tcW w:w="327" w:type="pct"/>
            <w:shd w:val="clear" w:color="auto" w:fill="auto"/>
            <w:vAlign w:val="center"/>
            <w:hideMark/>
          </w:tcPr>
          <w:p w:rsidR="008C3B4D" w:rsidRPr="00D274E6" w:rsidRDefault="008C3B4D" w:rsidP="008C3B4D">
            <w:pPr>
              <w:jc w:val="center"/>
              <w:rPr>
                <w:rFonts w:eastAsia="Times New Roman"/>
                <w:bCs/>
                <w:color w:val="auto"/>
                <w:sz w:val="24"/>
              </w:rPr>
            </w:pPr>
            <w:r w:rsidRPr="00D274E6">
              <w:rPr>
                <w:rFonts w:eastAsia="Times New Roman"/>
                <w:bCs/>
                <w:color w:val="auto"/>
                <w:sz w:val="24"/>
              </w:rPr>
              <w:t>1</w:t>
            </w:r>
          </w:p>
        </w:tc>
        <w:tc>
          <w:tcPr>
            <w:tcW w:w="2658" w:type="pct"/>
            <w:shd w:val="clear" w:color="auto" w:fill="auto"/>
            <w:vAlign w:val="center"/>
            <w:hideMark/>
          </w:tcPr>
          <w:p w:rsidR="008C3B4D" w:rsidRPr="00D274E6" w:rsidRDefault="008C3B4D" w:rsidP="00197504">
            <w:pPr>
              <w:widowControl/>
              <w:spacing w:before="120" w:after="120" w:line="300" w:lineRule="exact"/>
              <w:jc w:val="both"/>
              <w:rPr>
                <w:rFonts w:eastAsia="Times New Roman"/>
                <w:color w:val="auto"/>
                <w:sz w:val="24"/>
              </w:rPr>
            </w:pPr>
            <w:r w:rsidRPr="00D274E6">
              <w:rPr>
                <w:rFonts w:eastAsia="Times New Roman"/>
                <w:color w:val="auto"/>
                <w:sz w:val="24"/>
              </w:rPr>
              <w:t xml:space="preserve">Quốc lộ 1A </w:t>
            </w:r>
          </w:p>
        </w:tc>
        <w:tc>
          <w:tcPr>
            <w:tcW w:w="672" w:type="pct"/>
            <w:shd w:val="clear" w:color="auto" w:fill="auto"/>
            <w:vAlign w:val="center"/>
            <w:hideMark/>
          </w:tcPr>
          <w:p w:rsidR="008C3B4D" w:rsidRPr="00D274E6" w:rsidRDefault="008C3B4D" w:rsidP="008C3B4D">
            <w:pPr>
              <w:rPr>
                <w:rFonts w:eastAsia="Times New Roman"/>
                <w:b/>
                <w:bCs/>
                <w:color w:val="auto"/>
                <w:sz w:val="24"/>
              </w:rPr>
            </w:pPr>
          </w:p>
        </w:tc>
        <w:tc>
          <w:tcPr>
            <w:tcW w:w="672" w:type="pct"/>
            <w:shd w:val="clear" w:color="auto" w:fill="auto"/>
            <w:vAlign w:val="center"/>
            <w:hideMark/>
          </w:tcPr>
          <w:p w:rsidR="008C3B4D" w:rsidRPr="00D274E6" w:rsidRDefault="008C3B4D" w:rsidP="008C3B4D">
            <w:pPr>
              <w:rPr>
                <w:rFonts w:eastAsia="Times New Roman"/>
                <w:b/>
                <w:bCs/>
                <w:color w:val="auto"/>
                <w:sz w:val="24"/>
              </w:rPr>
            </w:pPr>
          </w:p>
        </w:tc>
        <w:tc>
          <w:tcPr>
            <w:tcW w:w="672" w:type="pct"/>
            <w:shd w:val="clear" w:color="auto" w:fill="auto"/>
            <w:vAlign w:val="center"/>
            <w:hideMark/>
          </w:tcPr>
          <w:p w:rsidR="008C3B4D" w:rsidRPr="00D274E6" w:rsidRDefault="008C3B4D" w:rsidP="008C3B4D">
            <w:pPr>
              <w:rPr>
                <w:rFonts w:eastAsia="Times New Roman"/>
                <w:b/>
                <w:bCs/>
                <w:color w:val="auto"/>
                <w:sz w:val="24"/>
              </w:rPr>
            </w:pPr>
          </w:p>
        </w:tc>
      </w:tr>
      <w:tr w:rsidR="00812CBA" w:rsidRPr="00D274E6" w:rsidTr="008C3B4D">
        <w:trPr>
          <w:trHeight w:val="222"/>
        </w:trPr>
        <w:tc>
          <w:tcPr>
            <w:tcW w:w="327" w:type="pct"/>
            <w:shd w:val="clear" w:color="auto" w:fill="auto"/>
            <w:vAlign w:val="center"/>
            <w:hideMark/>
          </w:tcPr>
          <w:p w:rsidR="008C3B4D" w:rsidRPr="00D274E6" w:rsidRDefault="008C3B4D" w:rsidP="008C3B4D">
            <w:pPr>
              <w:rPr>
                <w:rFonts w:eastAsia="Times New Roman"/>
                <w:color w:val="auto"/>
                <w:sz w:val="24"/>
              </w:rPr>
            </w:pPr>
            <w:r w:rsidRPr="00D274E6">
              <w:rPr>
                <w:rFonts w:eastAsia="Times New Roman"/>
                <w:color w:val="auto"/>
                <w:sz w:val="24"/>
              </w:rPr>
              <w:t> </w:t>
            </w:r>
          </w:p>
        </w:tc>
        <w:tc>
          <w:tcPr>
            <w:tcW w:w="2658" w:type="pct"/>
            <w:shd w:val="clear" w:color="auto" w:fill="auto"/>
            <w:vAlign w:val="center"/>
            <w:hideMark/>
          </w:tcPr>
          <w:p w:rsidR="008C3B4D" w:rsidRPr="00D274E6" w:rsidRDefault="008C3B4D" w:rsidP="00197504">
            <w:pPr>
              <w:widowControl/>
              <w:spacing w:before="120" w:after="120" w:line="300" w:lineRule="exact"/>
              <w:jc w:val="both"/>
              <w:rPr>
                <w:rFonts w:eastAsia="Times New Roman"/>
                <w:color w:val="auto"/>
                <w:sz w:val="24"/>
              </w:rPr>
            </w:pPr>
            <w:r w:rsidRPr="00D274E6">
              <w:rPr>
                <w:rFonts w:eastAsia="Times New Roman"/>
                <w:color w:val="auto"/>
                <w:sz w:val="24"/>
              </w:rPr>
              <w:t>Đoạn giáp ranh xã Lộc An đến Bắc cầu Lương Điền</w:t>
            </w:r>
          </w:p>
        </w:tc>
        <w:tc>
          <w:tcPr>
            <w:tcW w:w="672" w:type="pct"/>
            <w:shd w:val="clear" w:color="auto" w:fill="auto"/>
            <w:vAlign w:val="center"/>
            <w:hideMark/>
          </w:tcPr>
          <w:p w:rsidR="008C3B4D" w:rsidRPr="00D274E6" w:rsidRDefault="008C3B4D" w:rsidP="008C3B4D">
            <w:pPr>
              <w:jc w:val="right"/>
              <w:rPr>
                <w:color w:val="auto"/>
                <w:sz w:val="24"/>
              </w:rPr>
            </w:pPr>
            <w:r w:rsidRPr="00D274E6">
              <w:rPr>
                <w:color w:val="auto"/>
                <w:sz w:val="24"/>
                <w:lang w:val="vi-VN"/>
              </w:rPr>
              <w:t>2.302.000</w:t>
            </w:r>
          </w:p>
        </w:tc>
        <w:tc>
          <w:tcPr>
            <w:tcW w:w="672" w:type="pct"/>
            <w:shd w:val="clear" w:color="auto" w:fill="auto"/>
            <w:vAlign w:val="center"/>
            <w:hideMark/>
          </w:tcPr>
          <w:p w:rsidR="008C3B4D" w:rsidRPr="00D274E6" w:rsidRDefault="008C3B4D" w:rsidP="008C3B4D">
            <w:pPr>
              <w:jc w:val="right"/>
              <w:rPr>
                <w:color w:val="auto"/>
                <w:sz w:val="24"/>
              </w:rPr>
            </w:pPr>
            <w:r w:rsidRPr="00D274E6">
              <w:rPr>
                <w:color w:val="auto"/>
                <w:sz w:val="24"/>
                <w:lang w:val="vi-VN"/>
              </w:rPr>
              <w:t>1.610.000</w:t>
            </w:r>
          </w:p>
        </w:tc>
        <w:tc>
          <w:tcPr>
            <w:tcW w:w="672" w:type="pct"/>
            <w:shd w:val="clear" w:color="auto" w:fill="auto"/>
            <w:vAlign w:val="center"/>
            <w:hideMark/>
          </w:tcPr>
          <w:p w:rsidR="008C3B4D" w:rsidRPr="00D274E6" w:rsidRDefault="008C3B4D" w:rsidP="008C3B4D">
            <w:pPr>
              <w:jc w:val="right"/>
              <w:rPr>
                <w:color w:val="auto"/>
                <w:sz w:val="24"/>
              </w:rPr>
            </w:pPr>
            <w:r w:rsidRPr="00D274E6">
              <w:rPr>
                <w:color w:val="auto"/>
                <w:sz w:val="24"/>
                <w:lang w:val="vi-VN"/>
              </w:rPr>
              <w:t>1.128.000</w:t>
            </w:r>
          </w:p>
        </w:tc>
      </w:tr>
      <w:tr w:rsidR="00812CBA" w:rsidRPr="00D274E6" w:rsidTr="008C3B4D">
        <w:trPr>
          <w:trHeight w:val="630"/>
        </w:trPr>
        <w:tc>
          <w:tcPr>
            <w:tcW w:w="327" w:type="pct"/>
            <w:shd w:val="clear" w:color="auto" w:fill="auto"/>
            <w:vAlign w:val="center"/>
            <w:hideMark/>
          </w:tcPr>
          <w:p w:rsidR="008C3B4D" w:rsidRPr="00D274E6" w:rsidRDefault="008C3B4D" w:rsidP="008C3B4D">
            <w:pPr>
              <w:rPr>
                <w:rFonts w:eastAsia="Times New Roman"/>
                <w:color w:val="auto"/>
                <w:sz w:val="24"/>
              </w:rPr>
            </w:pPr>
            <w:r w:rsidRPr="00D274E6">
              <w:rPr>
                <w:rFonts w:eastAsia="Times New Roman"/>
                <w:color w:val="auto"/>
                <w:sz w:val="24"/>
              </w:rPr>
              <w:t> </w:t>
            </w:r>
          </w:p>
        </w:tc>
        <w:tc>
          <w:tcPr>
            <w:tcW w:w="2658" w:type="pct"/>
            <w:shd w:val="clear" w:color="auto" w:fill="auto"/>
            <w:vAlign w:val="center"/>
            <w:hideMark/>
          </w:tcPr>
          <w:p w:rsidR="008C3B4D" w:rsidRPr="00D274E6" w:rsidRDefault="008C3B4D" w:rsidP="00197504">
            <w:pPr>
              <w:widowControl/>
              <w:spacing w:before="120" w:after="120" w:line="300" w:lineRule="exact"/>
              <w:jc w:val="both"/>
              <w:rPr>
                <w:rFonts w:eastAsia="Times New Roman"/>
                <w:color w:val="auto"/>
                <w:sz w:val="24"/>
              </w:rPr>
            </w:pPr>
            <w:r w:rsidRPr="00D274E6">
              <w:rPr>
                <w:rFonts w:eastAsia="Times New Roman"/>
                <w:color w:val="auto"/>
                <w:sz w:val="24"/>
              </w:rPr>
              <w:t>Đoạn Nam cầu Lương Điền đến ranh giới thị trấn Phú Lộc</w:t>
            </w:r>
          </w:p>
        </w:tc>
        <w:tc>
          <w:tcPr>
            <w:tcW w:w="672" w:type="pct"/>
            <w:shd w:val="clear" w:color="auto" w:fill="auto"/>
            <w:vAlign w:val="center"/>
            <w:hideMark/>
          </w:tcPr>
          <w:p w:rsidR="008C3B4D" w:rsidRPr="00D274E6" w:rsidRDefault="008C3B4D" w:rsidP="008C3B4D">
            <w:pPr>
              <w:jc w:val="right"/>
              <w:rPr>
                <w:color w:val="auto"/>
                <w:sz w:val="24"/>
              </w:rPr>
            </w:pPr>
            <w:r w:rsidRPr="00D274E6">
              <w:rPr>
                <w:color w:val="auto"/>
                <w:sz w:val="24"/>
              </w:rPr>
              <w:t>2.002.000</w:t>
            </w:r>
          </w:p>
        </w:tc>
        <w:tc>
          <w:tcPr>
            <w:tcW w:w="672" w:type="pct"/>
            <w:shd w:val="clear" w:color="auto" w:fill="auto"/>
            <w:vAlign w:val="center"/>
            <w:hideMark/>
          </w:tcPr>
          <w:p w:rsidR="008C3B4D" w:rsidRPr="00D274E6" w:rsidRDefault="008C3B4D" w:rsidP="008C3B4D">
            <w:pPr>
              <w:jc w:val="right"/>
              <w:rPr>
                <w:color w:val="auto"/>
                <w:sz w:val="24"/>
              </w:rPr>
            </w:pPr>
            <w:r w:rsidRPr="00D274E6">
              <w:rPr>
                <w:color w:val="auto"/>
                <w:sz w:val="24"/>
              </w:rPr>
              <w:t>1.400.000</w:t>
            </w:r>
          </w:p>
        </w:tc>
        <w:tc>
          <w:tcPr>
            <w:tcW w:w="672" w:type="pct"/>
            <w:shd w:val="clear" w:color="auto" w:fill="auto"/>
            <w:vAlign w:val="center"/>
            <w:hideMark/>
          </w:tcPr>
          <w:p w:rsidR="008C3B4D" w:rsidRPr="00D274E6" w:rsidRDefault="008C3B4D" w:rsidP="008C3B4D">
            <w:pPr>
              <w:jc w:val="right"/>
              <w:rPr>
                <w:color w:val="auto"/>
                <w:sz w:val="24"/>
              </w:rPr>
            </w:pPr>
            <w:r w:rsidRPr="00D274E6">
              <w:rPr>
                <w:color w:val="auto"/>
                <w:sz w:val="24"/>
                <w:lang w:val="vi-VN"/>
              </w:rPr>
              <w:t>980.000</w:t>
            </w:r>
          </w:p>
        </w:tc>
      </w:tr>
    </w:tbl>
    <w:p w:rsidR="008C3B4D" w:rsidRPr="00D274E6" w:rsidRDefault="008C3B4D" w:rsidP="008C3B4D">
      <w:pPr>
        <w:spacing w:before="120"/>
        <w:rPr>
          <w:b/>
          <w:color w:val="auto"/>
          <w:sz w:val="24"/>
        </w:rPr>
      </w:pPr>
      <w:r w:rsidRPr="00D274E6">
        <w:rPr>
          <w:b/>
          <w:color w:val="auto"/>
          <w:sz w:val="24"/>
        </w:rPr>
        <w:t>b) Giá đất ở các khu vực còn lại</w:t>
      </w:r>
    </w:p>
    <w:p w:rsidR="008C3B4D" w:rsidRPr="00D274E6" w:rsidRDefault="008C3B4D"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3"/>
        <w:gridCol w:w="6255"/>
        <w:gridCol w:w="1074"/>
        <w:gridCol w:w="1051"/>
      </w:tblGrid>
      <w:tr w:rsidR="00812CBA" w:rsidRPr="00D274E6" w:rsidTr="002F581D">
        <w:trPr>
          <w:trHeight w:val="315"/>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B4D" w:rsidRPr="00D274E6" w:rsidRDefault="002F581D" w:rsidP="008C3B4D">
            <w:pPr>
              <w:widowControl/>
              <w:jc w:val="center"/>
              <w:rPr>
                <w:rFonts w:eastAsia="Times New Roman"/>
                <w:b/>
                <w:bCs/>
                <w:color w:val="auto"/>
                <w:sz w:val="24"/>
              </w:rPr>
            </w:pPr>
            <w:r w:rsidRPr="00D274E6">
              <w:rPr>
                <w:b/>
                <w:color w:val="auto"/>
                <w:sz w:val="24"/>
              </w:rPr>
              <w:t>Khu vực</w:t>
            </w:r>
          </w:p>
        </w:tc>
        <w:tc>
          <w:tcPr>
            <w:tcW w:w="3267" w:type="pct"/>
            <w:tcBorders>
              <w:top w:val="single" w:sz="4" w:space="0" w:color="auto"/>
              <w:left w:val="nil"/>
              <w:bottom w:val="single" w:sz="4" w:space="0" w:color="auto"/>
              <w:right w:val="single" w:sz="4" w:space="0" w:color="auto"/>
            </w:tcBorders>
            <w:shd w:val="clear" w:color="auto" w:fill="auto"/>
            <w:noWrap/>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Địa giới hành chính</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1</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2F581D">
        <w:trPr>
          <w:trHeight w:val="945"/>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2F581D">
            <w:pPr>
              <w:jc w:val="center"/>
              <w:rPr>
                <w:rFonts w:eastAsia="Times New Roman"/>
                <w:color w:val="auto"/>
                <w:sz w:val="24"/>
              </w:rPr>
            </w:pPr>
            <w:r w:rsidRPr="00D274E6">
              <w:rPr>
                <w:rFonts w:eastAsia="Times New Roman"/>
                <w:color w:val="auto"/>
                <w:sz w:val="24"/>
              </w:rPr>
              <w:t>KV1</w:t>
            </w:r>
          </w:p>
        </w:tc>
        <w:tc>
          <w:tcPr>
            <w:tcW w:w="3267"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197504">
            <w:pPr>
              <w:widowControl/>
              <w:spacing w:before="120" w:after="120" w:line="300" w:lineRule="exact"/>
              <w:jc w:val="both"/>
              <w:rPr>
                <w:rFonts w:eastAsia="Times New Roman"/>
                <w:color w:val="auto"/>
                <w:sz w:val="24"/>
              </w:rPr>
            </w:pPr>
            <w:r w:rsidRPr="00D274E6">
              <w:rPr>
                <w:rFonts w:eastAsia="Times New Roman"/>
                <w:color w:val="auto"/>
                <w:sz w:val="24"/>
              </w:rPr>
              <w:t>Bao gồm: thôn Đồng Xuân từ cầu Truồi lên trạm nước sạch (tính từ bờ sông Truồi vào 200m), thôn Đông An từ Quốc lộ 1A đến trạm bơm Đông Hưng (tính từ bờ sông Truồi vào 400m)</w:t>
            </w:r>
          </w:p>
        </w:tc>
        <w:tc>
          <w:tcPr>
            <w:tcW w:w="56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319.000</w:t>
            </w:r>
          </w:p>
        </w:tc>
        <w:tc>
          <w:tcPr>
            <w:tcW w:w="549"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252.000</w:t>
            </w:r>
          </w:p>
        </w:tc>
      </w:tr>
      <w:tr w:rsidR="00812CBA" w:rsidRPr="00D274E6" w:rsidTr="002F581D">
        <w:trPr>
          <w:trHeight w:val="63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2F581D">
            <w:pPr>
              <w:jc w:val="center"/>
              <w:rPr>
                <w:rFonts w:eastAsia="Times New Roman"/>
                <w:color w:val="auto"/>
                <w:sz w:val="24"/>
              </w:rPr>
            </w:pPr>
            <w:r w:rsidRPr="00D274E6">
              <w:rPr>
                <w:rFonts w:eastAsia="Times New Roman"/>
                <w:color w:val="auto"/>
                <w:sz w:val="24"/>
              </w:rPr>
              <w:t>KV2</w:t>
            </w:r>
          </w:p>
        </w:tc>
        <w:tc>
          <w:tcPr>
            <w:tcW w:w="3267"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197504">
            <w:pPr>
              <w:widowControl/>
              <w:spacing w:before="120" w:after="120" w:line="300" w:lineRule="exact"/>
              <w:jc w:val="both"/>
              <w:rPr>
                <w:rFonts w:eastAsia="Times New Roman"/>
                <w:color w:val="auto"/>
                <w:sz w:val="24"/>
              </w:rPr>
            </w:pPr>
            <w:r w:rsidRPr="00D274E6">
              <w:rPr>
                <w:rFonts w:eastAsia="Times New Roman"/>
                <w:color w:val="auto"/>
                <w:sz w:val="24"/>
              </w:rPr>
              <w:t>Các thôn và khu vực của các thôn còn lại có các tuyến đường thôn, liên thôn có mặt cắt đường ≥ 2,5m và Thôn Trung Chánh (khu tái định cư)</w:t>
            </w:r>
          </w:p>
        </w:tc>
        <w:tc>
          <w:tcPr>
            <w:tcW w:w="56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252.000</w:t>
            </w:r>
          </w:p>
        </w:tc>
        <w:tc>
          <w:tcPr>
            <w:tcW w:w="549"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202.000</w:t>
            </w:r>
          </w:p>
        </w:tc>
      </w:tr>
      <w:tr w:rsidR="008C3B4D" w:rsidRPr="00D274E6" w:rsidTr="002F581D">
        <w:trPr>
          <w:trHeight w:val="63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2F581D">
            <w:pPr>
              <w:jc w:val="center"/>
              <w:rPr>
                <w:rFonts w:eastAsia="Times New Roman"/>
                <w:color w:val="auto"/>
                <w:sz w:val="24"/>
              </w:rPr>
            </w:pPr>
            <w:r w:rsidRPr="00D274E6">
              <w:rPr>
                <w:rFonts w:eastAsia="Times New Roman"/>
                <w:color w:val="auto"/>
                <w:sz w:val="24"/>
              </w:rPr>
              <w:t>KV3</w:t>
            </w:r>
          </w:p>
        </w:tc>
        <w:tc>
          <w:tcPr>
            <w:tcW w:w="3267"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197504">
            <w:pPr>
              <w:widowControl/>
              <w:spacing w:before="120" w:after="120" w:line="300" w:lineRule="exact"/>
              <w:jc w:val="both"/>
              <w:rPr>
                <w:rFonts w:eastAsia="Times New Roman"/>
                <w:color w:val="auto"/>
                <w:sz w:val="24"/>
              </w:rPr>
            </w:pPr>
            <w:r w:rsidRPr="00D274E6">
              <w:rPr>
                <w:rFonts w:eastAsia="Times New Roman"/>
                <w:color w:val="auto"/>
                <w:sz w:val="24"/>
              </w:rPr>
              <w:t>Bao gồm: thôn Miêu Nha (xóm Lầm và xóm Trung Miêu) và các khu vực còn lại trong xã</w:t>
            </w:r>
          </w:p>
        </w:tc>
        <w:tc>
          <w:tcPr>
            <w:tcW w:w="1110" w:type="pct"/>
            <w:gridSpan w:val="2"/>
            <w:tcBorders>
              <w:top w:val="single" w:sz="4" w:space="0" w:color="auto"/>
              <w:left w:val="nil"/>
              <w:bottom w:val="single" w:sz="4" w:space="0" w:color="auto"/>
              <w:right w:val="single" w:sz="4" w:space="0" w:color="000000"/>
            </w:tcBorders>
            <w:shd w:val="clear" w:color="auto" w:fill="auto"/>
            <w:vAlign w:val="center"/>
            <w:hideMark/>
          </w:tcPr>
          <w:p w:rsidR="008C3B4D" w:rsidRPr="00D274E6" w:rsidRDefault="008C3B4D" w:rsidP="008C3B4D">
            <w:pPr>
              <w:jc w:val="center"/>
              <w:rPr>
                <w:color w:val="auto"/>
                <w:sz w:val="24"/>
              </w:rPr>
            </w:pPr>
            <w:r w:rsidRPr="00D274E6">
              <w:rPr>
                <w:color w:val="auto"/>
                <w:sz w:val="24"/>
                <w:lang w:val="vi-VN"/>
              </w:rPr>
              <w:t>1</w:t>
            </w:r>
            <w:r w:rsidRPr="00D274E6">
              <w:rPr>
                <w:color w:val="auto"/>
                <w:sz w:val="24"/>
              </w:rPr>
              <w:t>3</w:t>
            </w:r>
            <w:r w:rsidRPr="00D274E6">
              <w:rPr>
                <w:color w:val="auto"/>
                <w:sz w:val="24"/>
                <w:lang w:val="vi-VN"/>
              </w:rPr>
              <w:t>4</w:t>
            </w:r>
            <w:r w:rsidRPr="00D274E6">
              <w:rPr>
                <w:color w:val="auto"/>
                <w:sz w:val="24"/>
              </w:rPr>
              <w:t>.000</w:t>
            </w:r>
          </w:p>
        </w:tc>
      </w:tr>
    </w:tbl>
    <w:p w:rsidR="00197504" w:rsidRPr="00D274E6" w:rsidRDefault="00197504" w:rsidP="008C3B4D">
      <w:pPr>
        <w:pStyle w:val="Heading1"/>
        <w:spacing w:before="120" w:after="0"/>
        <w:rPr>
          <w:rFonts w:ascii="Times New Roman" w:hAnsi="Times New Roman" w:cs="Times New Roman"/>
          <w:color w:val="auto"/>
          <w:sz w:val="24"/>
          <w:szCs w:val="24"/>
        </w:rPr>
      </w:pPr>
      <w:bookmarkStart w:id="51" w:name="_Toc25865950"/>
    </w:p>
    <w:p w:rsidR="008C3B4D" w:rsidRPr="00D274E6" w:rsidRDefault="008C3B4D" w:rsidP="008C3B4D">
      <w:pPr>
        <w:pStyle w:val="Heading1"/>
        <w:spacing w:before="120" w:after="0"/>
        <w:rPr>
          <w:rFonts w:eastAsia="Times New Roman"/>
          <w:b w:val="0"/>
          <w:bCs w:val="0"/>
          <w:color w:val="auto"/>
          <w:sz w:val="24"/>
          <w:szCs w:val="24"/>
        </w:rPr>
      </w:pPr>
      <w:r w:rsidRPr="00D274E6">
        <w:rPr>
          <w:rFonts w:ascii="Times New Roman" w:hAnsi="Times New Roman" w:cs="Times New Roman"/>
          <w:color w:val="auto"/>
          <w:sz w:val="24"/>
          <w:szCs w:val="24"/>
        </w:rPr>
        <w:t>5. XÃ LỘC TRÌ</w:t>
      </w:r>
      <w:bookmarkEnd w:id="51"/>
    </w:p>
    <w:p w:rsidR="008C3B4D" w:rsidRPr="00D274E6" w:rsidRDefault="008C3B4D" w:rsidP="008C3B4D">
      <w:pPr>
        <w:spacing w:before="120"/>
        <w:rPr>
          <w:b/>
          <w:color w:val="auto"/>
          <w:sz w:val="24"/>
        </w:rPr>
      </w:pPr>
      <w:r w:rsidRPr="00D274E6">
        <w:rPr>
          <w:b/>
          <w:color w:val="auto"/>
          <w:sz w:val="24"/>
        </w:rPr>
        <w:t>a) Giá đất ở nằm ven đường giao thông chính</w:t>
      </w:r>
    </w:p>
    <w:p w:rsidR="008C3B4D" w:rsidRPr="00D274E6" w:rsidRDefault="008C3B4D"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158"/>
        <w:gridCol w:w="1283"/>
        <w:gridCol w:w="1283"/>
        <w:gridCol w:w="1153"/>
      </w:tblGrid>
      <w:tr w:rsidR="00812CBA" w:rsidRPr="00D274E6" w:rsidTr="008C3B4D">
        <w:trPr>
          <w:trHeight w:val="315"/>
          <w:tblHeader/>
        </w:trPr>
        <w:tc>
          <w:tcPr>
            <w:tcW w:w="364" w:type="pct"/>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TT</w:t>
            </w:r>
          </w:p>
        </w:tc>
        <w:tc>
          <w:tcPr>
            <w:tcW w:w="2694" w:type="pct"/>
            <w:shd w:val="clear" w:color="auto" w:fill="auto"/>
            <w:noWrap/>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Địa giới hành chính</w:t>
            </w:r>
          </w:p>
        </w:tc>
        <w:tc>
          <w:tcPr>
            <w:tcW w:w="670" w:type="pct"/>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1</w:t>
            </w:r>
          </w:p>
        </w:tc>
        <w:tc>
          <w:tcPr>
            <w:tcW w:w="670" w:type="pct"/>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2</w:t>
            </w:r>
          </w:p>
        </w:tc>
        <w:tc>
          <w:tcPr>
            <w:tcW w:w="602" w:type="pct"/>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8C3B4D">
        <w:trPr>
          <w:trHeight w:val="315"/>
        </w:trPr>
        <w:tc>
          <w:tcPr>
            <w:tcW w:w="364" w:type="pct"/>
            <w:shd w:val="clear" w:color="auto" w:fill="auto"/>
            <w:vAlign w:val="center"/>
            <w:hideMark/>
          </w:tcPr>
          <w:p w:rsidR="008C3B4D" w:rsidRPr="00D274E6" w:rsidRDefault="008C3B4D" w:rsidP="008C3B4D">
            <w:pPr>
              <w:jc w:val="center"/>
              <w:rPr>
                <w:rFonts w:eastAsia="Times New Roman"/>
                <w:bCs/>
                <w:color w:val="auto"/>
                <w:sz w:val="24"/>
              </w:rPr>
            </w:pPr>
            <w:r w:rsidRPr="00D274E6">
              <w:rPr>
                <w:rFonts w:eastAsia="Times New Roman"/>
                <w:bCs/>
                <w:color w:val="auto"/>
                <w:sz w:val="24"/>
              </w:rPr>
              <w:t>1</w:t>
            </w:r>
          </w:p>
        </w:tc>
        <w:tc>
          <w:tcPr>
            <w:tcW w:w="2694" w:type="pct"/>
            <w:shd w:val="clear" w:color="auto" w:fill="auto"/>
            <w:vAlign w:val="center"/>
            <w:hideMark/>
          </w:tcPr>
          <w:p w:rsidR="008C3B4D" w:rsidRPr="00D274E6" w:rsidRDefault="008C3B4D" w:rsidP="00214C47">
            <w:pPr>
              <w:widowControl/>
              <w:spacing w:before="120" w:after="120" w:line="300" w:lineRule="exact"/>
              <w:jc w:val="both"/>
              <w:rPr>
                <w:rFonts w:eastAsia="Times New Roman"/>
                <w:color w:val="auto"/>
                <w:sz w:val="24"/>
              </w:rPr>
            </w:pPr>
            <w:r w:rsidRPr="00D274E6">
              <w:rPr>
                <w:rFonts w:eastAsia="Times New Roman"/>
                <w:color w:val="auto"/>
                <w:sz w:val="24"/>
              </w:rPr>
              <w:t xml:space="preserve">Quốc lộ 1A </w:t>
            </w:r>
          </w:p>
        </w:tc>
        <w:tc>
          <w:tcPr>
            <w:tcW w:w="670" w:type="pct"/>
            <w:shd w:val="clear" w:color="auto" w:fill="auto"/>
            <w:vAlign w:val="center"/>
            <w:hideMark/>
          </w:tcPr>
          <w:p w:rsidR="008C3B4D" w:rsidRPr="00D274E6" w:rsidRDefault="008C3B4D" w:rsidP="008C3B4D">
            <w:pPr>
              <w:jc w:val="center"/>
              <w:rPr>
                <w:rFonts w:eastAsia="Times New Roman"/>
                <w:b/>
                <w:bCs/>
                <w:color w:val="auto"/>
                <w:sz w:val="24"/>
              </w:rPr>
            </w:pPr>
          </w:p>
        </w:tc>
        <w:tc>
          <w:tcPr>
            <w:tcW w:w="670" w:type="pct"/>
            <w:shd w:val="clear" w:color="auto" w:fill="auto"/>
            <w:vAlign w:val="center"/>
            <w:hideMark/>
          </w:tcPr>
          <w:p w:rsidR="008C3B4D" w:rsidRPr="00D274E6" w:rsidRDefault="008C3B4D" w:rsidP="008C3B4D">
            <w:pPr>
              <w:jc w:val="center"/>
              <w:rPr>
                <w:rFonts w:eastAsia="Times New Roman"/>
                <w:b/>
                <w:bCs/>
                <w:color w:val="auto"/>
                <w:sz w:val="24"/>
              </w:rPr>
            </w:pPr>
          </w:p>
        </w:tc>
        <w:tc>
          <w:tcPr>
            <w:tcW w:w="602" w:type="pct"/>
            <w:shd w:val="clear" w:color="auto" w:fill="auto"/>
            <w:vAlign w:val="center"/>
            <w:hideMark/>
          </w:tcPr>
          <w:p w:rsidR="008C3B4D" w:rsidRPr="00D274E6" w:rsidRDefault="008C3B4D" w:rsidP="008C3B4D">
            <w:pPr>
              <w:jc w:val="center"/>
              <w:rPr>
                <w:rFonts w:eastAsia="Times New Roman"/>
                <w:b/>
                <w:bCs/>
                <w:color w:val="auto"/>
                <w:sz w:val="24"/>
              </w:rPr>
            </w:pPr>
          </w:p>
        </w:tc>
      </w:tr>
      <w:tr w:rsidR="00812CBA" w:rsidRPr="00D274E6" w:rsidTr="008C3B4D">
        <w:trPr>
          <w:trHeight w:val="85"/>
        </w:trPr>
        <w:tc>
          <w:tcPr>
            <w:tcW w:w="364" w:type="pct"/>
            <w:shd w:val="clear" w:color="auto" w:fill="auto"/>
            <w:vAlign w:val="center"/>
            <w:hideMark/>
          </w:tcPr>
          <w:p w:rsidR="008C3B4D" w:rsidRPr="00D274E6" w:rsidRDefault="008C3B4D" w:rsidP="008C3B4D">
            <w:pPr>
              <w:rPr>
                <w:rFonts w:eastAsia="Times New Roman"/>
                <w:b/>
                <w:bCs/>
                <w:color w:val="auto"/>
                <w:sz w:val="24"/>
              </w:rPr>
            </w:pPr>
            <w:r w:rsidRPr="00D274E6">
              <w:rPr>
                <w:rFonts w:eastAsia="Times New Roman"/>
                <w:b/>
                <w:bCs/>
                <w:color w:val="auto"/>
                <w:sz w:val="24"/>
              </w:rPr>
              <w:t> </w:t>
            </w:r>
          </w:p>
        </w:tc>
        <w:tc>
          <w:tcPr>
            <w:tcW w:w="2694" w:type="pct"/>
            <w:shd w:val="clear" w:color="auto" w:fill="auto"/>
            <w:vAlign w:val="center"/>
            <w:hideMark/>
          </w:tcPr>
          <w:p w:rsidR="008C3B4D" w:rsidRPr="00D274E6" w:rsidRDefault="008C3B4D" w:rsidP="00214C47">
            <w:pPr>
              <w:widowControl/>
              <w:spacing w:before="120" w:after="120" w:line="300" w:lineRule="exact"/>
              <w:jc w:val="both"/>
              <w:rPr>
                <w:rFonts w:eastAsia="Times New Roman"/>
                <w:color w:val="auto"/>
                <w:sz w:val="24"/>
              </w:rPr>
            </w:pPr>
            <w:r w:rsidRPr="00D274E6">
              <w:rPr>
                <w:rFonts w:eastAsia="Times New Roman"/>
                <w:color w:val="auto"/>
                <w:sz w:val="24"/>
              </w:rPr>
              <w:t xml:space="preserve">Từ Nam cầu Cầu Hai đến điểm đấu nối đường vào thác Nhị Hồ </w:t>
            </w:r>
          </w:p>
        </w:tc>
        <w:tc>
          <w:tcPr>
            <w:tcW w:w="670" w:type="pct"/>
            <w:shd w:val="clear" w:color="auto" w:fill="auto"/>
            <w:vAlign w:val="center"/>
            <w:hideMark/>
          </w:tcPr>
          <w:p w:rsidR="008C3B4D" w:rsidRPr="00D274E6" w:rsidRDefault="008C3B4D" w:rsidP="008C3B4D">
            <w:pPr>
              <w:jc w:val="right"/>
              <w:rPr>
                <w:color w:val="auto"/>
                <w:sz w:val="24"/>
              </w:rPr>
            </w:pPr>
            <w:r w:rsidRPr="00D274E6">
              <w:rPr>
                <w:color w:val="auto"/>
                <w:sz w:val="24"/>
              </w:rPr>
              <w:t>1.771.000</w:t>
            </w:r>
          </w:p>
        </w:tc>
        <w:tc>
          <w:tcPr>
            <w:tcW w:w="670" w:type="pct"/>
            <w:shd w:val="clear" w:color="auto" w:fill="auto"/>
            <w:vAlign w:val="center"/>
            <w:hideMark/>
          </w:tcPr>
          <w:p w:rsidR="008C3B4D" w:rsidRPr="00D274E6" w:rsidRDefault="008C3B4D" w:rsidP="008C3B4D">
            <w:pPr>
              <w:jc w:val="right"/>
              <w:rPr>
                <w:color w:val="auto"/>
                <w:sz w:val="24"/>
              </w:rPr>
            </w:pPr>
            <w:r w:rsidRPr="00D274E6">
              <w:rPr>
                <w:color w:val="auto"/>
                <w:sz w:val="24"/>
              </w:rPr>
              <w:t>1.239.000</w:t>
            </w:r>
          </w:p>
        </w:tc>
        <w:tc>
          <w:tcPr>
            <w:tcW w:w="602" w:type="pct"/>
            <w:shd w:val="clear" w:color="auto" w:fill="auto"/>
            <w:vAlign w:val="center"/>
            <w:hideMark/>
          </w:tcPr>
          <w:p w:rsidR="008C3B4D" w:rsidRPr="00D274E6" w:rsidRDefault="008C3B4D" w:rsidP="008C3B4D">
            <w:pPr>
              <w:jc w:val="right"/>
              <w:rPr>
                <w:color w:val="auto"/>
                <w:sz w:val="24"/>
              </w:rPr>
            </w:pPr>
            <w:r w:rsidRPr="00D274E6">
              <w:rPr>
                <w:color w:val="auto"/>
                <w:sz w:val="24"/>
              </w:rPr>
              <w:t>868.000</w:t>
            </w:r>
          </w:p>
        </w:tc>
      </w:tr>
      <w:tr w:rsidR="00812CBA" w:rsidRPr="00D274E6" w:rsidTr="008C3B4D">
        <w:trPr>
          <w:trHeight w:val="735"/>
        </w:trPr>
        <w:tc>
          <w:tcPr>
            <w:tcW w:w="364" w:type="pct"/>
            <w:shd w:val="clear" w:color="auto" w:fill="auto"/>
            <w:vAlign w:val="center"/>
            <w:hideMark/>
          </w:tcPr>
          <w:p w:rsidR="008C3B4D" w:rsidRPr="00D274E6" w:rsidRDefault="008C3B4D" w:rsidP="008C3B4D">
            <w:pPr>
              <w:rPr>
                <w:rFonts w:eastAsia="Times New Roman"/>
                <w:b/>
                <w:bCs/>
                <w:color w:val="auto"/>
                <w:sz w:val="24"/>
              </w:rPr>
            </w:pPr>
            <w:r w:rsidRPr="00D274E6">
              <w:rPr>
                <w:rFonts w:eastAsia="Times New Roman"/>
                <w:b/>
                <w:bCs/>
                <w:color w:val="auto"/>
                <w:sz w:val="24"/>
              </w:rPr>
              <w:t> </w:t>
            </w:r>
          </w:p>
        </w:tc>
        <w:tc>
          <w:tcPr>
            <w:tcW w:w="2694" w:type="pct"/>
            <w:shd w:val="clear" w:color="auto" w:fill="auto"/>
            <w:vAlign w:val="center"/>
            <w:hideMark/>
          </w:tcPr>
          <w:p w:rsidR="008C3B4D" w:rsidRPr="00D274E6" w:rsidRDefault="008C3B4D" w:rsidP="00214C47">
            <w:pPr>
              <w:widowControl/>
              <w:spacing w:before="120" w:after="120" w:line="300" w:lineRule="exact"/>
              <w:jc w:val="both"/>
              <w:rPr>
                <w:rFonts w:eastAsia="Times New Roman"/>
                <w:color w:val="auto"/>
                <w:sz w:val="24"/>
              </w:rPr>
            </w:pPr>
            <w:r w:rsidRPr="00D274E6">
              <w:rPr>
                <w:rFonts w:eastAsia="Times New Roman"/>
                <w:color w:val="auto"/>
                <w:sz w:val="24"/>
              </w:rPr>
              <w:t>Từ điểm đấu nối đường vào thác Nhị Hồ đến phía Bắc hầm Phước Tượng (đường không đèo)</w:t>
            </w:r>
          </w:p>
        </w:tc>
        <w:tc>
          <w:tcPr>
            <w:tcW w:w="670" w:type="pct"/>
            <w:shd w:val="clear" w:color="auto" w:fill="auto"/>
            <w:vAlign w:val="center"/>
            <w:hideMark/>
          </w:tcPr>
          <w:p w:rsidR="008C3B4D" w:rsidRPr="00D274E6" w:rsidRDefault="008C3B4D" w:rsidP="008C3B4D">
            <w:pPr>
              <w:jc w:val="right"/>
              <w:rPr>
                <w:color w:val="auto"/>
                <w:sz w:val="24"/>
              </w:rPr>
            </w:pPr>
            <w:r w:rsidRPr="00D274E6">
              <w:rPr>
                <w:color w:val="auto"/>
                <w:sz w:val="24"/>
              </w:rPr>
              <w:t>1.540.000</w:t>
            </w:r>
          </w:p>
        </w:tc>
        <w:tc>
          <w:tcPr>
            <w:tcW w:w="670" w:type="pct"/>
            <w:shd w:val="clear" w:color="auto" w:fill="auto"/>
            <w:vAlign w:val="center"/>
            <w:hideMark/>
          </w:tcPr>
          <w:p w:rsidR="008C3B4D" w:rsidRPr="00D274E6" w:rsidRDefault="008C3B4D" w:rsidP="008C3B4D">
            <w:pPr>
              <w:jc w:val="right"/>
              <w:rPr>
                <w:color w:val="auto"/>
                <w:sz w:val="24"/>
              </w:rPr>
            </w:pPr>
            <w:r w:rsidRPr="00D274E6">
              <w:rPr>
                <w:color w:val="auto"/>
                <w:sz w:val="24"/>
              </w:rPr>
              <w:t>1.078.000</w:t>
            </w:r>
          </w:p>
        </w:tc>
        <w:tc>
          <w:tcPr>
            <w:tcW w:w="602" w:type="pct"/>
            <w:shd w:val="clear" w:color="auto" w:fill="auto"/>
            <w:vAlign w:val="center"/>
            <w:hideMark/>
          </w:tcPr>
          <w:p w:rsidR="008C3B4D" w:rsidRPr="00D274E6" w:rsidRDefault="008C3B4D" w:rsidP="008C3B4D">
            <w:pPr>
              <w:jc w:val="right"/>
              <w:rPr>
                <w:color w:val="auto"/>
                <w:sz w:val="24"/>
              </w:rPr>
            </w:pPr>
            <w:r w:rsidRPr="00D274E6">
              <w:rPr>
                <w:color w:val="auto"/>
                <w:sz w:val="24"/>
              </w:rPr>
              <w:t>756.000</w:t>
            </w:r>
          </w:p>
        </w:tc>
      </w:tr>
      <w:tr w:rsidR="00812CBA" w:rsidRPr="00D274E6" w:rsidTr="008C3B4D">
        <w:trPr>
          <w:trHeight w:val="735"/>
        </w:trPr>
        <w:tc>
          <w:tcPr>
            <w:tcW w:w="364" w:type="pct"/>
            <w:shd w:val="clear" w:color="auto" w:fill="auto"/>
            <w:vAlign w:val="center"/>
            <w:hideMark/>
          </w:tcPr>
          <w:p w:rsidR="008C3B4D" w:rsidRPr="00D274E6" w:rsidRDefault="008C3B4D" w:rsidP="008C3B4D">
            <w:pPr>
              <w:rPr>
                <w:rFonts w:eastAsia="Times New Roman"/>
                <w:b/>
                <w:bCs/>
                <w:color w:val="auto"/>
                <w:sz w:val="24"/>
              </w:rPr>
            </w:pPr>
            <w:r w:rsidRPr="00D274E6">
              <w:rPr>
                <w:rFonts w:eastAsia="Times New Roman"/>
                <w:b/>
                <w:bCs/>
                <w:color w:val="auto"/>
                <w:sz w:val="24"/>
              </w:rPr>
              <w:t> </w:t>
            </w:r>
          </w:p>
        </w:tc>
        <w:tc>
          <w:tcPr>
            <w:tcW w:w="2694" w:type="pct"/>
            <w:shd w:val="clear" w:color="auto" w:fill="auto"/>
            <w:vAlign w:val="center"/>
            <w:hideMark/>
          </w:tcPr>
          <w:p w:rsidR="008C3B4D" w:rsidRPr="00D274E6" w:rsidRDefault="008C3B4D" w:rsidP="00214C47">
            <w:pPr>
              <w:widowControl/>
              <w:spacing w:before="120" w:after="120" w:line="300" w:lineRule="exact"/>
              <w:jc w:val="both"/>
              <w:rPr>
                <w:rFonts w:eastAsia="Times New Roman"/>
                <w:color w:val="auto"/>
                <w:sz w:val="24"/>
              </w:rPr>
            </w:pPr>
            <w:r w:rsidRPr="00D274E6">
              <w:rPr>
                <w:rFonts w:eastAsia="Times New Roman"/>
                <w:color w:val="auto"/>
                <w:sz w:val="24"/>
              </w:rPr>
              <w:t>Từ chân cầu vượt đường sắt đến đỉnh Đèo Phước Tượng (tuyến đường đèo)</w:t>
            </w:r>
          </w:p>
        </w:tc>
        <w:tc>
          <w:tcPr>
            <w:tcW w:w="670" w:type="pct"/>
            <w:shd w:val="clear" w:color="auto" w:fill="auto"/>
            <w:vAlign w:val="center"/>
            <w:hideMark/>
          </w:tcPr>
          <w:p w:rsidR="008C3B4D" w:rsidRPr="00D274E6" w:rsidRDefault="008C3B4D" w:rsidP="008C3B4D">
            <w:pPr>
              <w:jc w:val="right"/>
              <w:rPr>
                <w:color w:val="auto"/>
                <w:sz w:val="24"/>
              </w:rPr>
            </w:pPr>
            <w:r w:rsidRPr="00D274E6">
              <w:rPr>
                <w:color w:val="auto"/>
                <w:sz w:val="24"/>
              </w:rPr>
              <w:t>1.078.000</w:t>
            </w:r>
          </w:p>
        </w:tc>
        <w:tc>
          <w:tcPr>
            <w:tcW w:w="670" w:type="pct"/>
            <w:shd w:val="clear" w:color="auto" w:fill="auto"/>
            <w:vAlign w:val="center"/>
            <w:hideMark/>
          </w:tcPr>
          <w:p w:rsidR="008C3B4D" w:rsidRPr="00D274E6" w:rsidRDefault="008C3B4D" w:rsidP="008C3B4D">
            <w:pPr>
              <w:jc w:val="right"/>
              <w:rPr>
                <w:color w:val="auto"/>
                <w:sz w:val="24"/>
              </w:rPr>
            </w:pPr>
            <w:r w:rsidRPr="00D274E6">
              <w:rPr>
                <w:color w:val="auto"/>
                <w:sz w:val="24"/>
              </w:rPr>
              <w:t>756.000</w:t>
            </w:r>
          </w:p>
        </w:tc>
        <w:tc>
          <w:tcPr>
            <w:tcW w:w="602" w:type="pct"/>
            <w:shd w:val="clear" w:color="auto" w:fill="auto"/>
            <w:vAlign w:val="center"/>
            <w:hideMark/>
          </w:tcPr>
          <w:p w:rsidR="008C3B4D" w:rsidRPr="00D274E6" w:rsidRDefault="008C3B4D" w:rsidP="008C3B4D">
            <w:pPr>
              <w:jc w:val="right"/>
              <w:rPr>
                <w:color w:val="auto"/>
                <w:sz w:val="24"/>
              </w:rPr>
            </w:pPr>
            <w:r w:rsidRPr="00D274E6">
              <w:rPr>
                <w:color w:val="auto"/>
                <w:sz w:val="24"/>
              </w:rPr>
              <w:t>532.000</w:t>
            </w:r>
          </w:p>
        </w:tc>
      </w:tr>
      <w:tr w:rsidR="002F581D" w:rsidRPr="00D274E6" w:rsidTr="00334F52">
        <w:trPr>
          <w:trHeight w:val="348"/>
        </w:trPr>
        <w:tc>
          <w:tcPr>
            <w:tcW w:w="364" w:type="pct"/>
            <w:shd w:val="clear" w:color="auto" w:fill="auto"/>
            <w:vAlign w:val="center"/>
          </w:tcPr>
          <w:p w:rsidR="002F581D" w:rsidRPr="00D274E6" w:rsidRDefault="002F581D" w:rsidP="002F581D">
            <w:pPr>
              <w:jc w:val="center"/>
              <w:rPr>
                <w:rFonts w:eastAsia="Times New Roman"/>
                <w:bCs/>
                <w:color w:val="auto"/>
                <w:sz w:val="24"/>
              </w:rPr>
            </w:pPr>
            <w:r w:rsidRPr="00D274E6">
              <w:rPr>
                <w:rFonts w:eastAsia="Times New Roman"/>
                <w:bCs/>
                <w:color w:val="auto"/>
                <w:sz w:val="24"/>
              </w:rPr>
              <w:t>2</w:t>
            </w:r>
          </w:p>
        </w:tc>
        <w:tc>
          <w:tcPr>
            <w:tcW w:w="2694" w:type="pct"/>
            <w:shd w:val="clear" w:color="auto" w:fill="auto"/>
          </w:tcPr>
          <w:p w:rsidR="002F581D" w:rsidRPr="00D274E6" w:rsidRDefault="002F581D" w:rsidP="00214C47">
            <w:pPr>
              <w:widowControl/>
              <w:spacing w:before="120" w:after="120" w:line="300" w:lineRule="exact"/>
              <w:jc w:val="both"/>
              <w:rPr>
                <w:rFonts w:eastAsia="Times New Roman"/>
                <w:color w:val="auto"/>
                <w:sz w:val="24"/>
              </w:rPr>
            </w:pPr>
            <w:r w:rsidRPr="00D274E6">
              <w:rPr>
                <w:rFonts w:eastAsia="Times New Roman"/>
                <w:color w:val="auto"/>
                <w:sz w:val="24"/>
              </w:rPr>
              <w:t>Quốc lộ 49B: Đoạn từ hết ranh giới xã Lộc Bình đến Quốc lộ 1A (tuyến đường đèo)</w:t>
            </w:r>
          </w:p>
        </w:tc>
        <w:tc>
          <w:tcPr>
            <w:tcW w:w="670" w:type="pct"/>
            <w:shd w:val="clear" w:color="auto" w:fill="auto"/>
            <w:vAlign w:val="center"/>
          </w:tcPr>
          <w:p w:rsidR="002F581D" w:rsidRPr="00D274E6" w:rsidRDefault="002F581D" w:rsidP="002F581D">
            <w:pPr>
              <w:jc w:val="right"/>
              <w:rPr>
                <w:color w:val="000000" w:themeColor="text1"/>
                <w:sz w:val="24"/>
              </w:rPr>
            </w:pPr>
            <w:r w:rsidRPr="00D274E6">
              <w:rPr>
                <w:color w:val="000000" w:themeColor="text1"/>
                <w:sz w:val="24"/>
              </w:rPr>
              <w:t>333.000</w:t>
            </w:r>
          </w:p>
        </w:tc>
        <w:tc>
          <w:tcPr>
            <w:tcW w:w="670" w:type="pct"/>
            <w:shd w:val="clear" w:color="auto" w:fill="auto"/>
            <w:vAlign w:val="center"/>
          </w:tcPr>
          <w:p w:rsidR="002F581D" w:rsidRPr="00D274E6" w:rsidRDefault="002F581D" w:rsidP="002F581D">
            <w:pPr>
              <w:jc w:val="right"/>
              <w:rPr>
                <w:color w:val="000000" w:themeColor="text1"/>
                <w:sz w:val="24"/>
              </w:rPr>
            </w:pPr>
            <w:r w:rsidRPr="00D274E6">
              <w:rPr>
                <w:color w:val="000000" w:themeColor="text1"/>
                <w:sz w:val="24"/>
              </w:rPr>
              <w:t>235.000</w:t>
            </w:r>
          </w:p>
        </w:tc>
        <w:tc>
          <w:tcPr>
            <w:tcW w:w="602" w:type="pct"/>
            <w:shd w:val="clear" w:color="auto" w:fill="auto"/>
            <w:vAlign w:val="center"/>
          </w:tcPr>
          <w:p w:rsidR="002F581D" w:rsidRPr="00D274E6" w:rsidRDefault="002F581D" w:rsidP="002F581D">
            <w:pPr>
              <w:jc w:val="right"/>
              <w:rPr>
                <w:color w:val="000000" w:themeColor="text1"/>
                <w:sz w:val="24"/>
              </w:rPr>
            </w:pPr>
            <w:r w:rsidRPr="00D274E6">
              <w:rPr>
                <w:color w:val="000000" w:themeColor="text1"/>
                <w:sz w:val="24"/>
              </w:rPr>
              <w:t>167.000</w:t>
            </w:r>
          </w:p>
        </w:tc>
      </w:tr>
    </w:tbl>
    <w:p w:rsidR="008C3B4D" w:rsidRPr="00D274E6" w:rsidRDefault="008C3B4D" w:rsidP="008C3B4D">
      <w:pPr>
        <w:spacing w:before="120"/>
        <w:rPr>
          <w:b/>
          <w:color w:val="auto"/>
          <w:sz w:val="24"/>
        </w:rPr>
      </w:pPr>
      <w:r w:rsidRPr="00D274E6">
        <w:rPr>
          <w:b/>
          <w:color w:val="auto"/>
          <w:sz w:val="24"/>
        </w:rPr>
        <w:t>b) Giá đất ở các khu vực còn lại</w:t>
      </w:r>
    </w:p>
    <w:p w:rsidR="008C3B4D" w:rsidRPr="00D274E6" w:rsidRDefault="008C3B4D"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3"/>
        <w:gridCol w:w="6272"/>
        <w:gridCol w:w="1055"/>
        <w:gridCol w:w="1053"/>
      </w:tblGrid>
      <w:tr w:rsidR="00812CBA" w:rsidRPr="00D274E6" w:rsidTr="002F581D">
        <w:trPr>
          <w:trHeight w:val="315"/>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B4D" w:rsidRPr="00D274E6" w:rsidRDefault="002F581D" w:rsidP="008C3B4D">
            <w:pPr>
              <w:widowControl/>
              <w:jc w:val="center"/>
              <w:rPr>
                <w:rFonts w:eastAsia="Times New Roman"/>
                <w:b/>
                <w:bCs/>
                <w:color w:val="auto"/>
                <w:sz w:val="24"/>
              </w:rPr>
            </w:pPr>
            <w:r w:rsidRPr="00D274E6">
              <w:rPr>
                <w:b/>
                <w:color w:val="auto"/>
                <w:sz w:val="24"/>
              </w:rPr>
              <w:t>Khu vực</w:t>
            </w:r>
          </w:p>
        </w:tc>
        <w:tc>
          <w:tcPr>
            <w:tcW w:w="3276" w:type="pct"/>
            <w:tcBorders>
              <w:top w:val="single" w:sz="4" w:space="0" w:color="auto"/>
              <w:left w:val="nil"/>
              <w:bottom w:val="single" w:sz="4" w:space="0" w:color="auto"/>
              <w:right w:val="single" w:sz="4" w:space="0" w:color="auto"/>
            </w:tcBorders>
            <w:shd w:val="clear" w:color="auto" w:fill="auto"/>
            <w:noWrap/>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Địa giới hành chính</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1</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2F581D">
        <w:trPr>
          <w:trHeight w:val="630"/>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B4D" w:rsidRPr="00D274E6" w:rsidRDefault="008C3B4D" w:rsidP="002F581D">
            <w:pPr>
              <w:jc w:val="center"/>
              <w:rPr>
                <w:rFonts w:eastAsia="Times New Roman"/>
                <w:color w:val="auto"/>
                <w:sz w:val="24"/>
              </w:rPr>
            </w:pPr>
            <w:r w:rsidRPr="00D274E6">
              <w:rPr>
                <w:rFonts w:eastAsia="Times New Roman"/>
                <w:color w:val="auto"/>
                <w:sz w:val="24"/>
              </w:rPr>
              <w:t>KV1</w:t>
            </w:r>
          </w:p>
        </w:tc>
        <w:tc>
          <w:tcPr>
            <w:tcW w:w="3276"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214C47">
            <w:pPr>
              <w:widowControl/>
              <w:spacing w:before="120" w:after="120" w:line="300" w:lineRule="exact"/>
              <w:jc w:val="both"/>
              <w:rPr>
                <w:rFonts w:eastAsia="Times New Roman"/>
                <w:color w:val="auto"/>
                <w:sz w:val="24"/>
              </w:rPr>
            </w:pPr>
            <w:r w:rsidRPr="00D274E6">
              <w:rPr>
                <w:rFonts w:eastAsia="Times New Roman"/>
                <w:color w:val="auto"/>
                <w:sz w:val="24"/>
              </w:rPr>
              <w:t xml:space="preserve">Thôn Hòa Mậu (Tuyến đường từ Quốc lộ 1A - điểm đấu nối đường cầu Khe Thị, giới hạn mỗi bên 300m) </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319.000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252.000</w:t>
            </w:r>
          </w:p>
        </w:tc>
      </w:tr>
      <w:tr w:rsidR="00812CBA" w:rsidRPr="00D274E6" w:rsidTr="002F581D">
        <w:trPr>
          <w:trHeight w:val="63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2F581D">
            <w:pPr>
              <w:jc w:val="center"/>
              <w:rPr>
                <w:rFonts w:eastAsia="Times New Roman"/>
                <w:color w:val="auto"/>
                <w:sz w:val="24"/>
              </w:rPr>
            </w:pPr>
            <w:r w:rsidRPr="00D274E6">
              <w:rPr>
                <w:rFonts w:eastAsia="Times New Roman"/>
                <w:color w:val="auto"/>
                <w:sz w:val="24"/>
              </w:rPr>
              <w:t>KV2</w:t>
            </w:r>
          </w:p>
        </w:tc>
        <w:tc>
          <w:tcPr>
            <w:tcW w:w="3276"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214C47">
            <w:pPr>
              <w:widowControl/>
              <w:spacing w:before="120" w:after="120" w:line="300" w:lineRule="exact"/>
              <w:jc w:val="both"/>
              <w:rPr>
                <w:rFonts w:eastAsia="Times New Roman"/>
                <w:color w:val="auto"/>
                <w:sz w:val="24"/>
              </w:rPr>
            </w:pPr>
            <w:r w:rsidRPr="00D274E6">
              <w:rPr>
                <w:rFonts w:eastAsia="Times New Roman"/>
                <w:color w:val="auto"/>
                <w:sz w:val="24"/>
              </w:rPr>
              <w:t xml:space="preserve">Các thôn và khu vực của các thôn còn lại có các tuyến đường thôn, liên thôn có mặt cắt đường ≥ 2,5m </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252.000</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202.000</w:t>
            </w:r>
          </w:p>
        </w:tc>
      </w:tr>
      <w:tr w:rsidR="00812CBA" w:rsidRPr="00D274E6" w:rsidTr="002F581D">
        <w:trPr>
          <w:trHeight w:val="63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2F581D">
            <w:pPr>
              <w:jc w:val="center"/>
              <w:rPr>
                <w:rFonts w:eastAsia="Times New Roman"/>
                <w:color w:val="auto"/>
                <w:sz w:val="24"/>
              </w:rPr>
            </w:pPr>
            <w:r w:rsidRPr="00D274E6">
              <w:rPr>
                <w:rFonts w:eastAsia="Times New Roman"/>
                <w:color w:val="auto"/>
                <w:sz w:val="24"/>
              </w:rPr>
              <w:t>KV3</w:t>
            </w:r>
          </w:p>
        </w:tc>
        <w:tc>
          <w:tcPr>
            <w:tcW w:w="3276"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214C47">
            <w:pPr>
              <w:widowControl/>
              <w:spacing w:before="120" w:after="120" w:line="300" w:lineRule="exact"/>
              <w:jc w:val="both"/>
              <w:rPr>
                <w:rFonts w:eastAsia="Times New Roman"/>
                <w:color w:val="auto"/>
                <w:sz w:val="24"/>
              </w:rPr>
            </w:pPr>
            <w:r w:rsidRPr="00D274E6">
              <w:rPr>
                <w:rFonts w:eastAsia="Times New Roman"/>
                <w:color w:val="auto"/>
                <w:sz w:val="24"/>
              </w:rPr>
              <w:t xml:space="preserve">Bao gồm: thôn Khe Su, các khu vực còn lại không có mặt cắt đường ≥ 2,5m của thôn Trung Phước </w:t>
            </w:r>
          </w:p>
        </w:tc>
        <w:tc>
          <w:tcPr>
            <w:tcW w:w="1102" w:type="pct"/>
            <w:gridSpan w:val="2"/>
            <w:tcBorders>
              <w:top w:val="single" w:sz="4" w:space="0" w:color="auto"/>
              <w:left w:val="nil"/>
              <w:bottom w:val="single" w:sz="4" w:space="0" w:color="auto"/>
              <w:right w:val="single" w:sz="4" w:space="0" w:color="000000"/>
            </w:tcBorders>
            <w:shd w:val="clear" w:color="auto" w:fill="auto"/>
            <w:vAlign w:val="center"/>
            <w:hideMark/>
          </w:tcPr>
          <w:p w:rsidR="008C3B4D" w:rsidRPr="00D274E6" w:rsidRDefault="008C3B4D" w:rsidP="008C3B4D">
            <w:pPr>
              <w:jc w:val="center"/>
              <w:rPr>
                <w:color w:val="auto"/>
                <w:sz w:val="24"/>
              </w:rPr>
            </w:pPr>
            <w:r w:rsidRPr="00D274E6">
              <w:rPr>
                <w:color w:val="auto"/>
                <w:sz w:val="24"/>
              </w:rPr>
              <w:t>134.000</w:t>
            </w:r>
          </w:p>
        </w:tc>
      </w:tr>
    </w:tbl>
    <w:p w:rsidR="00214C47" w:rsidRPr="00D274E6" w:rsidRDefault="00214C47" w:rsidP="008C3B4D">
      <w:pPr>
        <w:pStyle w:val="Heading1"/>
        <w:spacing w:before="120" w:after="0"/>
        <w:rPr>
          <w:rFonts w:ascii="Times New Roman" w:hAnsi="Times New Roman" w:cs="Times New Roman"/>
          <w:color w:val="auto"/>
          <w:sz w:val="24"/>
          <w:szCs w:val="24"/>
        </w:rPr>
      </w:pPr>
      <w:bookmarkStart w:id="52" w:name="_Toc25865951"/>
    </w:p>
    <w:p w:rsidR="008C3B4D" w:rsidRPr="00D274E6" w:rsidRDefault="008C3B4D" w:rsidP="008C3B4D">
      <w:pPr>
        <w:pStyle w:val="Heading1"/>
        <w:spacing w:before="120" w:after="0"/>
        <w:rPr>
          <w:rFonts w:eastAsia="Times New Roman"/>
          <w:b w:val="0"/>
          <w:bCs w:val="0"/>
          <w:color w:val="auto"/>
          <w:sz w:val="24"/>
          <w:szCs w:val="24"/>
        </w:rPr>
      </w:pPr>
      <w:r w:rsidRPr="00D274E6">
        <w:rPr>
          <w:rFonts w:ascii="Times New Roman" w:hAnsi="Times New Roman" w:cs="Times New Roman"/>
          <w:color w:val="auto"/>
          <w:sz w:val="24"/>
          <w:szCs w:val="24"/>
        </w:rPr>
        <w:t>6. XÃ LỘC THỦY</w:t>
      </w:r>
      <w:bookmarkEnd w:id="52"/>
    </w:p>
    <w:p w:rsidR="008C3B4D" w:rsidRPr="00D274E6" w:rsidRDefault="008C3B4D" w:rsidP="008C3B4D">
      <w:pPr>
        <w:spacing w:before="120"/>
        <w:rPr>
          <w:b/>
          <w:color w:val="auto"/>
          <w:sz w:val="24"/>
        </w:rPr>
      </w:pPr>
      <w:r w:rsidRPr="00D274E6">
        <w:rPr>
          <w:b/>
          <w:color w:val="auto"/>
          <w:sz w:val="24"/>
        </w:rPr>
        <w:t>a) Giá đất ở nằm ven đường giao thông chính</w:t>
      </w:r>
    </w:p>
    <w:p w:rsidR="008C3B4D" w:rsidRPr="00D274E6" w:rsidRDefault="008C3B4D"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696"/>
        <w:gridCol w:w="5158"/>
        <w:gridCol w:w="1283"/>
        <w:gridCol w:w="1283"/>
        <w:gridCol w:w="1153"/>
      </w:tblGrid>
      <w:tr w:rsidR="00812CBA" w:rsidRPr="00D274E6" w:rsidTr="008C3B4D">
        <w:trPr>
          <w:trHeight w:val="315"/>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TT</w:t>
            </w:r>
          </w:p>
        </w:tc>
        <w:tc>
          <w:tcPr>
            <w:tcW w:w="2694" w:type="pct"/>
            <w:tcBorders>
              <w:top w:val="single" w:sz="4" w:space="0" w:color="auto"/>
              <w:left w:val="nil"/>
              <w:bottom w:val="single" w:sz="4" w:space="0" w:color="auto"/>
              <w:right w:val="single" w:sz="4" w:space="0" w:color="auto"/>
            </w:tcBorders>
            <w:shd w:val="clear" w:color="auto" w:fill="auto"/>
            <w:noWrap/>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Địa giới hành chính</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1</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2</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8C3B4D">
        <w:trPr>
          <w:trHeight w:val="315"/>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jc w:val="center"/>
              <w:rPr>
                <w:rFonts w:eastAsia="Times New Roman"/>
                <w:bCs/>
                <w:color w:val="auto"/>
                <w:sz w:val="24"/>
              </w:rPr>
            </w:pPr>
            <w:r w:rsidRPr="00D274E6">
              <w:rPr>
                <w:rFonts w:eastAsia="Times New Roman"/>
                <w:bCs/>
                <w:color w:val="auto"/>
                <w:sz w:val="24"/>
              </w:rPr>
              <w:t>1</w:t>
            </w:r>
          </w:p>
        </w:tc>
        <w:tc>
          <w:tcPr>
            <w:tcW w:w="2694" w:type="pct"/>
            <w:tcBorders>
              <w:top w:val="nil"/>
              <w:left w:val="nil"/>
              <w:bottom w:val="nil"/>
              <w:right w:val="single" w:sz="4" w:space="0" w:color="auto"/>
            </w:tcBorders>
            <w:shd w:val="clear" w:color="auto" w:fill="auto"/>
            <w:vAlign w:val="center"/>
            <w:hideMark/>
          </w:tcPr>
          <w:p w:rsidR="008C3B4D" w:rsidRPr="00D274E6" w:rsidRDefault="008C3B4D" w:rsidP="00214C47">
            <w:pPr>
              <w:widowControl/>
              <w:spacing w:before="120" w:after="120" w:line="300" w:lineRule="exact"/>
              <w:jc w:val="both"/>
              <w:rPr>
                <w:rFonts w:eastAsia="Times New Roman"/>
                <w:color w:val="auto"/>
                <w:sz w:val="24"/>
              </w:rPr>
            </w:pPr>
            <w:r w:rsidRPr="00D274E6">
              <w:rPr>
                <w:rFonts w:eastAsia="Times New Roman"/>
                <w:color w:val="auto"/>
                <w:sz w:val="24"/>
              </w:rPr>
              <w:t xml:space="preserve">Quốc lộ 1A </w:t>
            </w:r>
          </w:p>
        </w:tc>
        <w:tc>
          <w:tcPr>
            <w:tcW w:w="670" w:type="pct"/>
            <w:tcBorders>
              <w:top w:val="nil"/>
              <w:left w:val="nil"/>
              <w:bottom w:val="nil"/>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1.739.000</w:t>
            </w:r>
          </w:p>
        </w:tc>
        <w:tc>
          <w:tcPr>
            <w:tcW w:w="670" w:type="pct"/>
            <w:tcBorders>
              <w:top w:val="nil"/>
              <w:left w:val="nil"/>
              <w:bottom w:val="nil"/>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1.218.000</w:t>
            </w:r>
          </w:p>
        </w:tc>
        <w:tc>
          <w:tcPr>
            <w:tcW w:w="602" w:type="pct"/>
            <w:tcBorders>
              <w:top w:val="nil"/>
              <w:left w:val="nil"/>
              <w:bottom w:val="nil"/>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848.000</w:t>
            </w:r>
          </w:p>
        </w:tc>
      </w:tr>
      <w:tr w:rsidR="00812CBA" w:rsidRPr="00D274E6" w:rsidTr="008C3B4D">
        <w:trPr>
          <w:trHeight w:val="798"/>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jc w:val="center"/>
              <w:rPr>
                <w:rFonts w:eastAsia="Times New Roman"/>
                <w:bCs/>
                <w:color w:val="auto"/>
                <w:sz w:val="24"/>
              </w:rPr>
            </w:pPr>
            <w:r w:rsidRPr="00D274E6">
              <w:rPr>
                <w:rFonts w:eastAsia="Times New Roman"/>
                <w:bCs/>
                <w:color w:val="auto"/>
                <w:sz w:val="24"/>
              </w:rPr>
              <w:t>2</w:t>
            </w:r>
          </w:p>
        </w:tc>
        <w:tc>
          <w:tcPr>
            <w:tcW w:w="2694"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214C47">
            <w:pPr>
              <w:widowControl/>
              <w:spacing w:before="120" w:after="120" w:line="300" w:lineRule="exact"/>
              <w:jc w:val="both"/>
              <w:rPr>
                <w:rFonts w:eastAsia="Times New Roman"/>
                <w:color w:val="auto"/>
                <w:sz w:val="24"/>
              </w:rPr>
            </w:pPr>
            <w:r w:rsidRPr="00D274E6">
              <w:rPr>
                <w:rFonts w:eastAsia="Times New Roman"/>
                <w:color w:val="auto"/>
                <w:sz w:val="24"/>
              </w:rPr>
              <w:t xml:space="preserve">Các tuyến đường liên xã trong khu vực xã Lộc Thủy - Lộc Tiến - Lộc Vĩnh (trong địa giới hành chính xã Lộc Thủy) </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353.000</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244.000</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168.000</w:t>
            </w:r>
          </w:p>
        </w:tc>
      </w:tr>
    </w:tbl>
    <w:p w:rsidR="008C3B4D" w:rsidRPr="00D274E6" w:rsidRDefault="008C3B4D" w:rsidP="008C3B4D">
      <w:pPr>
        <w:spacing w:before="120"/>
        <w:rPr>
          <w:b/>
          <w:color w:val="auto"/>
          <w:sz w:val="24"/>
        </w:rPr>
      </w:pPr>
      <w:r w:rsidRPr="00D274E6">
        <w:rPr>
          <w:b/>
          <w:color w:val="auto"/>
          <w:sz w:val="24"/>
        </w:rPr>
        <w:t>b) Giá đất ở các khu vực còn lại</w:t>
      </w:r>
    </w:p>
    <w:p w:rsidR="008C3B4D" w:rsidRPr="00D274E6" w:rsidRDefault="008C3B4D"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3"/>
        <w:gridCol w:w="6276"/>
        <w:gridCol w:w="1051"/>
        <w:gridCol w:w="1053"/>
      </w:tblGrid>
      <w:tr w:rsidR="00812CBA" w:rsidRPr="00D274E6" w:rsidTr="002F581D">
        <w:trPr>
          <w:trHeight w:val="315"/>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B4D" w:rsidRPr="00D274E6" w:rsidRDefault="002F581D" w:rsidP="008C3B4D">
            <w:pPr>
              <w:widowControl/>
              <w:jc w:val="center"/>
              <w:rPr>
                <w:rFonts w:eastAsia="Times New Roman"/>
                <w:b/>
                <w:bCs/>
                <w:color w:val="auto"/>
                <w:sz w:val="24"/>
              </w:rPr>
            </w:pPr>
            <w:r w:rsidRPr="00D274E6">
              <w:rPr>
                <w:b/>
                <w:color w:val="auto"/>
                <w:sz w:val="24"/>
              </w:rPr>
              <w:t>Khu vực</w:t>
            </w:r>
          </w:p>
        </w:tc>
        <w:tc>
          <w:tcPr>
            <w:tcW w:w="3278" w:type="pct"/>
            <w:tcBorders>
              <w:top w:val="single" w:sz="4" w:space="0" w:color="auto"/>
              <w:left w:val="nil"/>
              <w:bottom w:val="single" w:sz="4" w:space="0" w:color="auto"/>
              <w:right w:val="single" w:sz="4" w:space="0" w:color="auto"/>
            </w:tcBorders>
            <w:shd w:val="clear" w:color="auto" w:fill="auto"/>
            <w:noWrap/>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Địa giới hành chính</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1</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2F581D">
        <w:trPr>
          <w:trHeight w:val="945"/>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2F581D">
            <w:pPr>
              <w:jc w:val="center"/>
              <w:rPr>
                <w:rFonts w:eastAsia="Times New Roman"/>
                <w:color w:val="auto"/>
                <w:sz w:val="24"/>
              </w:rPr>
            </w:pPr>
            <w:r w:rsidRPr="00D274E6">
              <w:rPr>
                <w:rFonts w:eastAsia="Times New Roman"/>
                <w:color w:val="auto"/>
                <w:sz w:val="24"/>
              </w:rPr>
              <w:lastRenderedPageBreak/>
              <w:t>KV1</w:t>
            </w:r>
          </w:p>
        </w:tc>
        <w:tc>
          <w:tcPr>
            <w:tcW w:w="3278"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214C47">
            <w:pPr>
              <w:widowControl/>
              <w:spacing w:before="120" w:after="120" w:line="300" w:lineRule="exact"/>
              <w:jc w:val="both"/>
              <w:rPr>
                <w:rFonts w:eastAsia="Times New Roman"/>
                <w:color w:val="auto"/>
                <w:sz w:val="24"/>
              </w:rPr>
            </w:pPr>
            <w:r w:rsidRPr="00D274E6">
              <w:rPr>
                <w:rFonts w:eastAsia="Times New Roman"/>
                <w:color w:val="auto"/>
                <w:sz w:val="24"/>
              </w:rPr>
              <w:t>Bao gồm: thôn Phú Cường, thôn Phước Hưng (từ Quốc lộ 1A kéo ra song song 500m về phía Chợ Lộc Thủy), thôn An Bàng (đường liên thôn từ đường sắt đến Nhà thờ Nước Ngọt giới hạn mỗi bên 300m)</w:t>
            </w:r>
          </w:p>
        </w:tc>
        <w:tc>
          <w:tcPr>
            <w:tcW w:w="549"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307.000</w:t>
            </w:r>
          </w:p>
        </w:tc>
        <w:tc>
          <w:tcPr>
            <w:tcW w:w="550"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245.000</w:t>
            </w:r>
          </w:p>
        </w:tc>
      </w:tr>
      <w:tr w:rsidR="00812CBA" w:rsidRPr="00D274E6" w:rsidTr="002F581D">
        <w:trPr>
          <w:trHeight w:val="63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2F581D">
            <w:pPr>
              <w:jc w:val="center"/>
              <w:rPr>
                <w:rFonts w:eastAsia="Times New Roman"/>
                <w:color w:val="auto"/>
                <w:sz w:val="24"/>
              </w:rPr>
            </w:pPr>
            <w:r w:rsidRPr="00D274E6">
              <w:rPr>
                <w:rFonts w:eastAsia="Times New Roman"/>
                <w:color w:val="auto"/>
                <w:sz w:val="24"/>
              </w:rPr>
              <w:t>KV2</w:t>
            </w:r>
          </w:p>
        </w:tc>
        <w:tc>
          <w:tcPr>
            <w:tcW w:w="3278"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214C47">
            <w:pPr>
              <w:widowControl/>
              <w:spacing w:before="120" w:after="120" w:line="300" w:lineRule="exact"/>
              <w:jc w:val="both"/>
              <w:rPr>
                <w:rFonts w:eastAsia="Times New Roman"/>
                <w:color w:val="auto"/>
                <w:sz w:val="24"/>
              </w:rPr>
            </w:pPr>
            <w:r w:rsidRPr="00D274E6">
              <w:rPr>
                <w:rFonts w:eastAsia="Times New Roman"/>
                <w:color w:val="auto"/>
                <w:sz w:val="24"/>
              </w:rPr>
              <w:t xml:space="preserve">Các thôn và khu vực còn lại của các thôn có các tuyến đường thôn, liên thôn có mặt cắt đường ≥ 2,5m </w:t>
            </w:r>
          </w:p>
        </w:tc>
        <w:tc>
          <w:tcPr>
            <w:tcW w:w="549"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234.000</w:t>
            </w:r>
          </w:p>
        </w:tc>
        <w:tc>
          <w:tcPr>
            <w:tcW w:w="550"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161.000</w:t>
            </w:r>
          </w:p>
        </w:tc>
      </w:tr>
      <w:tr w:rsidR="00812CBA" w:rsidRPr="00D274E6" w:rsidTr="002F581D">
        <w:trPr>
          <w:trHeight w:val="945"/>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2F581D">
            <w:pPr>
              <w:jc w:val="center"/>
              <w:rPr>
                <w:rFonts w:eastAsia="Times New Roman"/>
                <w:color w:val="auto"/>
                <w:sz w:val="24"/>
              </w:rPr>
            </w:pPr>
            <w:r w:rsidRPr="00D274E6">
              <w:rPr>
                <w:rFonts w:eastAsia="Times New Roman"/>
                <w:color w:val="auto"/>
                <w:sz w:val="24"/>
              </w:rPr>
              <w:t>KV3</w:t>
            </w:r>
          </w:p>
        </w:tc>
        <w:tc>
          <w:tcPr>
            <w:tcW w:w="3278"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214C47">
            <w:pPr>
              <w:widowControl/>
              <w:spacing w:before="120" w:after="120" w:line="300" w:lineRule="exact"/>
              <w:jc w:val="both"/>
              <w:rPr>
                <w:rFonts w:eastAsia="Times New Roman"/>
                <w:color w:val="auto"/>
                <w:sz w:val="24"/>
              </w:rPr>
            </w:pPr>
            <w:r w:rsidRPr="00D274E6">
              <w:rPr>
                <w:rFonts w:eastAsia="Times New Roman"/>
                <w:color w:val="auto"/>
                <w:sz w:val="24"/>
              </w:rPr>
              <w:t>Bao gồm: Các khu vực còn lại của thôn Thủy Cam, thôn Nam Phước (khu vực từ Nhà máy xử lý rác thải vào hết ranh giới thôn) và các khu vực khác còn lại trong xã</w:t>
            </w:r>
          </w:p>
        </w:tc>
        <w:tc>
          <w:tcPr>
            <w:tcW w:w="1099" w:type="pct"/>
            <w:gridSpan w:val="2"/>
            <w:tcBorders>
              <w:top w:val="single" w:sz="4" w:space="0" w:color="auto"/>
              <w:left w:val="nil"/>
              <w:bottom w:val="single" w:sz="4" w:space="0" w:color="auto"/>
              <w:right w:val="single" w:sz="4" w:space="0" w:color="000000"/>
            </w:tcBorders>
            <w:shd w:val="clear" w:color="auto" w:fill="auto"/>
            <w:vAlign w:val="center"/>
            <w:hideMark/>
          </w:tcPr>
          <w:p w:rsidR="008C3B4D" w:rsidRPr="00D274E6" w:rsidRDefault="008C3B4D" w:rsidP="008C3B4D">
            <w:pPr>
              <w:jc w:val="center"/>
              <w:rPr>
                <w:color w:val="auto"/>
                <w:sz w:val="24"/>
              </w:rPr>
            </w:pPr>
            <w:r w:rsidRPr="00D274E6">
              <w:rPr>
                <w:color w:val="auto"/>
                <w:sz w:val="24"/>
              </w:rPr>
              <w:t>129.000</w:t>
            </w:r>
          </w:p>
        </w:tc>
      </w:tr>
    </w:tbl>
    <w:p w:rsidR="00214C47" w:rsidRPr="00D274E6" w:rsidRDefault="00214C47" w:rsidP="008C3B4D">
      <w:pPr>
        <w:pStyle w:val="Heading1"/>
        <w:spacing w:before="120" w:after="0"/>
        <w:rPr>
          <w:rFonts w:ascii="Times New Roman" w:hAnsi="Times New Roman" w:cs="Times New Roman"/>
          <w:color w:val="auto"/>
          <w:sz w:val="24"/>
          <w:szCs w:val="24"/>
        </w:rPr>
      </w:pPr>
      <w:bookmarkStart w:id="53" w:name="_Toc25865952"/>
    </w:p>
    <w:p w:rsidR="008C3B4D" w:rsidRPr="00D274E6" w:rsidRDefault="008C3B4D" w:rsidP="008C3B4D">
      <w:pPr>
        <w:pStyle w:val="Heading1"/>
        <w:spacing w:before="120" w:after="0"/>
        <w:rPr>
          <w:rFonts w:eastAsia="Times New Roman"/>
          <w:b w:val="0"/>
          <w:bCs w:val="0"/>
          <w:color w:val="auto"/>
          <w:sz w:val="24"/>
          <w:szCs w:val="24"/>
        </w:rPr>
      </w:pPr>
      <w:r w:rsidRPr="00D274E6">
        <w:rPr>
          <w:rFonts w:ascii="Times New Roman" w:hAnsi="Times New Roman" w:cs="Times New Roman"/>
          <w:color w:val="auto"/>
          <w:sz w:val="24"/>
          <w:szCs w:val="24"/>
        </w:rPr>
        <w:t>7. XÃ LỘC TIẾN</w:t>
      </w:r>
      <w:bookmarkEnd w:id="53"/>
    </w:p>
    <w:p w:rsidR="008C3B4D" w:rsidRPr="00D274E6" w:rsidRDefault="008C3B4D" w:rsidP="008C3B4D">
      <w:pPr>
        <w:spacing w:before="120"/>
        <w:rPr>
          <w:b/>
          <w:color w:val="auto"/>
          <w:sz w:val="24"/>
        </w:rPr>
      </w:pPr>
      <w:r w:rsidRPr="00D274E6">
        <w:rPr>
          <w:b/>
          <w:color w:val="auto"/>
          <w:sz w:val="24"/>
        </w:rPr>
        <w:t>a) Giá đất ở nằm ven đường giao thông chính</w:t>
      </w:r>
    </w:p>
    <w:p w:rsidR="008C3B4D" w:rsidRPr="00D274E6" w:rsidRDefault="008C3B4D"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696"/>
        <w:gridCol w:w="5158"/>
        <w:gridCol w:w="1283"/>
        <w:gridCol w:w="1283"/>
        <w:gridCol w:w="1153"/>
      </w:tblGrid>
      <w:tr w:rsidR="00812CBA" w:rsidRPr="00D274E6" w:rsidTr="008C3B4D">
        <w:trPr>
          <w:trHeight w:val="315"/>
          <w:tblHeader/>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TT</w:t>
            </w:r>
          </w:p>
        </w:tc>
        <w:tc>
          <w:tcPr>
            <w:tcW w:w="2694" w:type="pct"/>
            <w:tcBorders>
              <w:top w:val="single" w:sz="4" w:space="0" w:color="auto"/>
              <w:left w:val="nil"/>
              <w:bottom w:val="single" w:sz="4" w:space="0" w:color="auto"/>
              <w:right w:val="single" w:sz="4" w:space="0" w:color="auto"/>
            </w:tcBorders>
            <w:shd w:val="clear" w:color="auto" w:fill="auto"/>
            <w:noWrap/>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Địa giới hành chính</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1</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2</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8C3B4D">
        <w:trPr>
          <w:trHeight w:val="315"/>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jc w:val="center"/>
              <w:rPr>
                <w:rFonts w:eastAsia="Times New Roman"/>
                <w:bCs/>
                <w:color w:val="auto"/>
                <w:sz w:val="24"/>
              </w:rPr>
            </w:pPr>
            <w:r w:rsidRPr="00D274E6">
              <w:rPr>
                <w:rFonts w:eastAsia="Times New Roman"/>
                <w:bCs/>
                <w:color w:val="auto"/>
                <w:sz w:val="24"/>
              </w:rPr>
              <w:t>1</w:t>
            </w:r>
          </w:p>
        </w:tc>
        <w:tc>
          <w:tcPr>
            <w:tcW w:w="2694"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214C47">
            <w:pPr>
              <w:widowControl/>
              <w:spacing w:before="120" w:after="120" w:line="300" w:lineRule="exact"/>
              <w:jc w:val="both"/>
              <w:rPr>
                <w:rFonts w:eastAsia="Times New Roman"/>
                <w:color w:val="auto"/>
                <w:sz w:val="24"/>
              </w:rPr>
            </w:pPr>
            <w:r w:rsidRPr="00D274E6">
              <w:rPr>
                <w:rFonts w:eastAsia="Times New Roman"/>
                <w:color w:val="auto"/>
                <w:sz w:val="24"/>
              </w:rPr>
              <w:t>Qu</w:t>
            </w:r>
            <w:r w:rsidR="00C1797D" w:rsidRPr="00D274E6">
              <w:rPr>
                <w:rFonts w:eastAsia="Times New Roman"/>
                <w:color w:val="auto"/>
                <w:sz w:val="24"/>
              </w:rPr>
              <w:t>ố</w:t>
            </w:r>
            <w:r w:rsidRPr="00D274E6">
              <w:rPr>
                <w:rFonts w:eastAsia="Times New Roman"/>
                <w:color w:val="auto"/>
                <w:sz w:val="24"/>
              </w:rPr>
              <w:t xml:space="preserve">c lộ 1A </w:t>
            </w:r>
          </w:p>
        </w:tc>
        <w:tc>
          <w:tcPr>
            <w:tcW w:w="670"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center"/>
              <w:rPr>
                <w:rFonts w:eastAsia="Times New Roman"/>
                <w:color w:val="auto"/>
                <w:sz w:val="24"/>
              </w:rPr>
            </w:pPr>
          </w:p>
        </w:tc>
        <w:tc>
          <w:tcPr>
            <w:tcW w:w="670"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center"/>
              <w:rPr>
                <w:rFonts w:eastAsia="Times New Roman"/>
                <w:color w:val="auto"/>
                <w:sz w:val="24"/>
              </w:rPr>
            </w:pPr>
          </w:p>
        </w:tc>
        <w:tc>
          <w:tcPr>
            <w:tcW w:w="602"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center"/>
              <w:rPr>
                <w:rFonts w:eastAsia="Times New Roman"/>
                <w:color w:val="auto"/>
                <w:sz w:val="24"/>
              </w:rPr>
            </w:pPr>
          </w:p>
        </w:tc>
      </w:tr>
      <w:tr w:rsidR="00812CBA" w:rsidRPr="00D274E6" w:rsidTr="008C3B4D">
        <w:trPr>
          <w:trHeight w:val="630"/>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jc w:val="center"/>
              <w:rPr>
                <w:rFonts w:eastAsia="Times New Roman"/>
                <w:color w:val="auto"/>
                <w:sz w:val="24"/>
              </w:rPr>
            </w:pPr>
          </w:p>
        </w:tc>
        <w:tc>
          <w:tcPr>
            <w:tcW w:w="2694"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214C47">
            <w:pPr>
              <w:widowControl/>
              <w:spacing w:before="120" w:after="120" w:line="300" w:lineRule="exact"/>
              <w:jc w:val="both"/>
              <w:rPr>
                <w:rFonts w:eastAsia="Times New Roman"/>
                <w:color w:val="auto"/>
                <w:sz w:val="24"/>
              </w:rPr>
            </w:pPr>
            <w:r w:rsidRPr="00D274E6">
              <w:rPr>
                <w:rFonts w:eastAsia="Times New Roman"/>
                <w:color w:val="auto"/>
                <w:sz w:val="24"/>
              </w:rPr>
              <w:t>Đoạn 1: Từ điểm giáp ranh xã Lộc Thủy đến hầm Phú Gia</w:t>
            </w:r>
          </w:p>
        </w:tc>
        <w:tc>
          <w:tcPr>
            <w:tcW w:w="670"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1.739.000</w:t>
            </w:r>
          </w:p>
        </w:tc>
        <w:tc>
          <w:tcPr>
            <w:tcW w:w="670"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1.218.000</w:t>
            </w:r>
          </w:p>
        </w:tc>
        <w:tc>
          <w:tcPr>
            <w:tcW w:w="602"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848.000</w:t>
            </w:r>
          </w:p>
        </w:tc>
      </w:tr>
      <w:tr w:rsidR="00812CBA" w:rsidRPr="00D274E6" w:rsidTr="008C3B4D">
        <w:trPr>
          <w:trHeight w:val="630"/>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jc w:val="center"/>
              <w:rPr>
                <w:rFonts w:eastAsia="Times New Roman"/>
                <w:color w:val="auto"/>
                <w:sz w:val="24"/>
              </w:rPr>
            </w:pPr>
          </w:p>
        </w:tc>
        <w:tc>
          <w:tcPr>
            <w:tcW w:w="2694"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214C47">
            <w:pPr>
              <w:widowControl/>
              <w:spacing w:before="120" w:after="120" w:line="300" w:lineRule="exact"/>
              <w:jc w:val="both"/>
              <w:rPr>
                <w:rFonts w:eastAsia="Times New Roman"/>
                <w:color w:val="auto"/>
                <w:sz w:val="24"/>
              </w:rPr>
            </w:pPr>
            <w:r w:rsidRPr="00D274E6">
              <w:rPr>
                <w:rFonts w:eastAsia="Times New Roman"/>
                <w:color w:val="auto"/>
                <w:sz w:val="24"/>
              </w:rPr>
              <w:t>Đoạn 2: Từ điểm đấu nối đường dẫn vào hầm Phú Gia đến đỉnh đèo Phú Gia</w:t>
            </w:r>
          </w:p>
        </w:tc>
        <w:tc>
          <w:tcPr>
            <w:tcW w:w="670"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1.015.000</w:t>
            </w:r>
          </w:p>
        </w:tc>
        <w:tc>
          <w:tcPr>
            <w:tcW w:w="670"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711.000</w:t>
            </w:r>
          </w:p>
        </w:tc>
        <w:tc>
          <w:tcPr>
            <w:tcW w:w="602"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496.000</w:t>
            </w:r>
          </w:p>
        </w:tc>
      </w:tr>
      <w:tr w:rsidR="00812CBA" w:rsidRPr="00D274E6" w:rsidTr="008C3B4D">
        <w:trPr>
          <w:trHeight w:val="945"/>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jc w:val="center"/>
              <w:rPr>
                <w:rFonts w:eastAsia="Times New Roman"/>
                <w:bCs/>
                <w:color w:val="auto"/>
                <w:sz w:val="24"/>
              </w:rPr>
            </w:pPr>
            <w:r w:rsidRPr="00D274E6">
              <w:rPr>
                <w:rFonts w:eastAsia="Times New Roman"/>
                <w:bCs/>
                <w:color w:val="auto"/>
                <w:sz w:val="24"/>
              </w:rPr>
              <w:t>2</w:t>
            </w:r>
          </w:p>
        </w:tc>
        <w:tc>
          <w:tcPr>
            <w:tcW w:w="2694"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214C47">
            <w:pPr>
              <w:widowControl/>
              <w:spacing w:before="120" w:after="120" w:line="300" w:lineRule="exact"/>
              <w:jc w:val="both"/>
              <w:rPr>
                <w:rFonts w:eastAsia="Times New Roman"/>
                <w:color w:val="auto"/>
                <w:sz w:val="24"/>
              </w:rPr>
            </w:pPr>
            <w:r w:rsidRPr="00D274E6">
              <w:rPr>
                <w:rFonts w:eastAsia="Times New Roman"/>
                <w:color w:val="auto"/>
                <w:sz w:val="24"/>
              </w:rPr>
              <w:t>Các tuyến đường liên xã trong khu vực xã Lộc Thủy - Lộc Tiến - Lộc Vĩnh (trong địa giới hành chính xã Lộc Tiến)</w:t>
            </w:r>
          </w:p>
        </w:tc>
        <w:tc>
          <w:tcPr>
            <w:tcW w:w="670"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353.000</w:t>
            </w:r>
          </w:p>
        </w:tc>
        <w:tc>
          <w:tcPr>
            <w:tcW w:w="670"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244.000</w:t>
            </w:r>
          </w:p>
        </w:tc>
        <w:tc>
          <w:tcPr>
            <w:tcW w:w="602"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168.000</w:t>
            </w:r>
          </w:p>
        </w:tc>
      </w:tr>
    </w:tbl>
    <w:p w:rsidR="008C3B4D" w:rsidRPr="00D274E6" w:rsidRDefault="008C3B4D" w:rsidP="008C3B4D">
      <w:pPr>
        <w:spacing w:before="120"/>
        <w:rPr>
          <w:b/>
          <w:color w:val="auto"/>
          <w:sz w:val="24"/>
        </w:rPr>
      </w:pPr>
      <w:r w:rsidRPr="00D274E6">
        <w:rPr>
          <w:b/>
          <w:color w:val="auto"/>
          <w:sz w:val="24"/>
        </w:rPr>
        <w:t>b) Giá đất ở các khu vực còn lại</w:t>
      </w:r>
    </w:p>
    <w:p w:rsidR="008C3B4D" w:rsidRPr="00D274E6" w:rsidRDefault="008C3B4D"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3"/>
        <w:gridCol w:w="6272"/>
        <w:gridCol w:w="1055"/>
        <w:gridCol w:w="1053"/>
      </w:tblGrid>
      <w:tr w:rsidR="00812CBA" w:rsidRPr="00D274E6" w:rsidTr="002F581D">
        <w:trPr>
          <w:trHeight w:val="315"/>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B4D" w:rsidRPr="00D274E6" w:rsidRDefault="002F581D" w:rsidP="008C3B4D">
            <w:pPr>
              <w:widowControl/>
              <w:jc w:val="center"/>
              <w:rPr>
                <w:rFonts w:eastAsia="Times New Roman"/>
                <w:b/>
                <w:bCs/>
                <w:color w:val="auto"/>
                <w:sz w:val="24"/>
              </w:rPr>
            </w:pPr>
            <w:r w:rsidRPr="00D274E6">
              <w:rPr>
                <w:b/>
                <w:color w:val="auto"/>
                <w:sz w:val="24"/>
              </w:rPr>
              <w:t>Khu vực</w:t>
            </w:r>
          </w:p>
        </w:tc>
        <w:tc>
          <w:tcPr>
            <w:tcW w:w="3276" w:type="pct"/>
            <w:tcBorders>
              <w:top w:val="single" w:sz="4" w:space="0" w:color="auto"/>
              <w:left w:val="nil"/>
              <w:bottom w:val="single" w:sz="4" w:space="0" w:color="auto"/>
              <w:right w:val="single" w:sz="4" w:space="0" w:color="auto"/>
            </w:tcBorders>
            <w:shd w:val="clear" w:color="auto" w:fill="auto"/>
            <w:noWrap/>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Địa giới hành chính</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1</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2F581D">
        <w:trPr>
          <w:trHeight w:val="46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2F581D">
            <w:pPr>
              <w:spacing w:before="120" w:after="120"/>
              <w:jc w:val="center"/>
              <w:rPr>
                <w:rFonts w:eastAsia="Times New Roman"/>
                <w:color w:val="auto"/>
                <w:sz w:val="24"/>
              </w:rPr>
            </w:pPr>
            <w:r w:rsidRPr="00D274E6">
              <w:rPr>
                <w:rFonts w:eastAsia="Times New Roman"/>
                <w:color w:val="auto"/>
                <w:sz w:val="24"/>
              </w:rPr>
              <w:t>KV1</w:t>
            </w:r>
          </w:p>
        </w:tc>
        <w:tc>
          <w:tcPr>
            <w:tcW w:w="3276" w:type="pct"/>
            <w:tcBorders>
              <w:top w:val="nil"/>
              <w:left w:val="nil"/>
              <w:bottom w:val="single" w:sz="4" w:space="0" w:color="auto"/>
              <w:right w:val="single" w:sz="4" w:space="0" w:color="auto"/>
            </w:tcBorders>
            <w:shd w:val="clear" w:color="auto" w:fill="auto"/>
            <w:vAlign w:val="center"/>
            <w:hideMark/>
          </w:tcPr>
          <w:p w:rsidR="008C3B4D" w:rsidRPr="00D274E6" w:rsidRDefault="001F21F4" w:rsidP="00214C47">
            <w:pPr>
              <w:widowControl/>
              <w:spacing w:before="120" w:after="120" w:line="300" w:lineRule="exact"/>
              <w:jc w:val="both"/>
              <w:rPr>
                <w:rFonts w:eastAsia="Times New Roman"/>
                <w:color w:val="auto"/>
                <w:sz w:val="24"/>
              </w:rPr>
            </w:pPr>
            <w:r w:rsidRPr="00D274E6">
              <w:rPr>
                <w:rFonts w:eastAsia="Times New Roman"/>
                <w:color w:val="auto"/>
                <w:sz w:val="24"/>
              </w:rPr>
              <w:t>C</w:t>
            </w:r>
            <w:r w:rsidR="008C3B4D" w:rsidRPr="00D274E6">
              <w:rPr>
                <w:rFonts w:eastAsia="Times New Roman"/>
                <w:color w:val="auto"/>
                <w:sz w:val="24"/>
              </w:rPr>
              <w:t>ác thôn: Trung Kiền, Phước An, Thủy Tụ, Phước Lộc (từ Quốc lộ 1A kéo ra phía Ủy ban nhân dân xã 500m), thôn Thủy Tụ (dọc theo đường vào suối Voi từ đường sắt vào cầu Sen giới hạn mỗi bên 300m); thôn Phước Lộc đường vào Tái định cư Lộc Tiến (mỗi bên giới hạn 200m)</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319.000</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252.000</w:t>
            </w:r>
          </w:p>
        </w:tc>
      </w:tr>
      <w:tr w:rsidR="00812CBA" w:rsidRPr="00D274E6" w:rsidTr="002F581D">
        <w:trPr>
          <w:trHeight w:val="63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2F581D">
            <w:pPr>
              <w:spacing w:before="120" w:after="120"/>
              <w:jc w:val="center"/>
              <w:rPr>
                <w:rFonts w:eastAsia="Times New Roman"/>
                <w:color w:val="auto"/>
                <w:sz w:val="24"/>
              </w:rPr>
            </w:pPr>
            <w:r w:rsidRPr="00D274E6">
              <w:rPr>
                <w:rFonts w:eastAsia="Times New Roman"/>
                <w:color w:val="auto"/>
                <w:sz w:val="24"/>
              </w:rPr>
              <w:t>KV2</w:t>
            </w:r>
          </w:p>
        </w:tc>
        <w:tc>
          <w:tcPr>
            <w:tcW w:w="3276"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214C47">
            <w:pPr>
              <w:widowControl/>
              <w:spacing w:before="120" w:after="120" w:line="300" w:lineRule="exact"/>
              <w:jc w:val="both"/>
              <w:rPr>
                <w:rFonts w:eastAsia="Times New Roman"/>
                <w:color w:val="auto"/>
                <w:sz w:val="24"/>
              </w:rPr>
            </w:pPr>
            <w:r w:rsidRPr="00D274E6">
              <w:rPr>
                <w:rFonts w:eastAsia="Times New Roman"/>
                <w:color w:val="auto"/>
                <w:sz w:val="24"/>
              </w:rPr>
              <w:t xml:space="preserve">Các thôn và khu vực còn lại của các thôn có các tuyến đường thôn, liên thôn có mặt cắt đường ≥ 2,5m </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252.000</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202.000</w:t>
            </w:r>
          </w:p>
        </w:tc>
      </w:tr>
      <w:tr w:rsidR="00812CBA" w:rsidRPr="00D274E6" w:rsidTr="002F581D">
        <w:trPr>
          <w:trHeight w:val="63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2F581D">
            <w:pPr>
              <w:spacing w:before="120" w:after="120"/>
              <w:jc w:val="center"/>
              <w:rPr>
                <w:rFonts w:eastAsia="Times New Roman"/>
                <w:color w:val="auto"/>
                <w:sz w:val="24"/>
              </w:rPr>
            </w:pPr>
            <w:r w:rsidRPr="00D274E6">
              <w:rPr>
                <w:rFonts w:eastAsia="Times New Roman"/>
                <w:color w:val="auto"/>
                <w:sz w:val="24"/>
              </w:rPr>
              <w:t>KV3</w:t>
            </w:r>
          </w:p>
        </w:tc>
        <w:tc>
          <w:tcPr>
            <w:tcW w:w="3276" w:type="pct"/>
            <w:tcBorders>
              <w:top w:val="nil"/>
              <w:left w:val="nil"/>
              <w:bottom w:val="single" w:sz="4" w:space="0" w:color="auto"/>
              <w:right w:val="single" w:sz="4" w:space="0" w:color="auto"/>
            </w:tcBorders>
            <w:shd w:val="clear" w:color="auto" w:fill="auto"/>
            <w:vAlign w:val="center"/>
            <w:hideMark/>
          </w:tcPr>
          <w:p w:rsidR="008C3B4D" w:rsidRPr="00D274E6" w:rsidRDefault="001F21F4" w:rsidP="00214C47">
            <w:pPr>
              <w:widowControl/>
              <w:spacing w:before="120" w:after="120" w:line="300" w:lineRule="exact"/>
              <w:jc w:val="both"/>
              <w:rPr>
                <w:rFonts w:eastAsia="Times New Roman"/>
                <w:color w:val="auto"/>
                <w:sz w:val="24"/>
              </w:rPr>
            </w:pPr>
            <w:r w:rsidRPr="00D274E6">
              <w:rPr>
                <w:rFonts w:eastAsia="Times New Roman"/>
                <w:color w:val="auto"/>
                <w:sz w:val="24"/>
              </w:rPr>
              <w:t>X</w:t>
            </w:r>
            <w:r w:rsidR="008C3B4D" w:rsidRPr="00D274E6">
              <w:rPr>
                <w:rFonts w:eastAsia="Times New Roman"/>
                <w:color w:val="auto"/>
                <w:sz w:val="24"/>
              </w:rPr>
              <w:t>óm Rú (thôn Trung Kiền), xóm Khe và khu vực cuối đường bê tông Khu kinh tế mới 327 (thôn Thủy Dương) và các khu vực còn lại</w:t>
            </w:r>
          </w:p>
        </w:tc>
        <w:tc>
          <w:tcPr>
            <w:tcW w:w="1102" w:type="pct"/>
            <w:gridSpan w:val="2"/>
            <w:tcBorders>
              <w:top w:val="single" w:sz="4" w:space="0" w:color="auto"/>
              <w:left w:val="nil"/>
              <w:bottom w:val="single" w:sz="4" w:space="0" w:color="auto"/>
              <w:right w:val="single" w:sz="4" w:space="0" w:color="000000"/>
            </w:tcBorders>
            <w:shd w:val="clear" w:color="auto" w:fill="auto"/>
            <w:vAlign w:val="center"/>
            <w:hideMark/>
          </w:tcPr>
          <w:p w:rsidR="008C3B4D" w:rsidRPr="00D274E6" w:rsidRDefault="008C3B4D" w:rsidP="008C3B4D">
            <w:pPr>
              <w:jc w:val="center"/>
              <w:rPr>
                <w:color w:val="auto"/>
                <w:sz w:val="24"/>
              </w:rPr>
            </w:pPr>
            <w:r w:rsidRPr="00D274E6">
              <w:rPr>
                <w:color w:val="auto"/>
                <w:sz w:val="24"/>
              </w:rPr>
              <w:t>134.000</w:t>
            </w:r>
          </w:p>
        </w:tc>
      </w:tr>
    </w:tbl>
    <w:p w:rsidR="001F21F4" w:rsidRPr="00D274E6" w:rsidRDefault="001F21F4" w:rsidP="008C3B4D">
      <w:pPr>
        <w:pStyle w:val="Heading1"/>
        <w:spacing w:before="120" w:after="0"/>
        <w:rPr>
          <w:rFonts w:ascii="Times New Roman" w:hAnsi="Times New Roman" w:cs="Times New Roman"/>
          <w:color w:val="auto"/>
          <w:sz w:val="24"/>
          <w:szCs w:val="24"/>
        </w:rPr>
      </w:pPr>
      <w:bookmarkStart w:id="54" w:name="_Toc25865953"/>
    </w:p>
    <w:p w:rsidR="008C3B4D" w:rsidRPr="00D274E6" w:rsidRDefault="008C3B4D" w:rsidP="008C3B4D">
      <w:pPr>
        <w:pStyle w:val="Heading1"/>
        <w:spacing w:before="120" w:after="0"/>
        <w:rPr>
          <w:rFonts w:eastAsia="Times New Roman"/>
          <w:b w:val="0"/>
          <w:bCs w:val="0"/>
          <w:color w:val="auto"/>
          <w:sz w:val="24"/>
          <w:szCs w:val="24"/>
        </w:rPr>
      </w:pPr>
      <w:r w:rsidRPr="00D274E6">
        <w:rPr>
          <w:rFonts w:ascii="Times New Roman" w:hAnsi="Times New Roman" w:cs="Times New Roman"/>
          <w:color w:val="auto"/>
          <w:sz w:val="24"/>
          <w:szCs w:val="24"/>
        </w:rPr>
        <w:t>8. XÃ LỘC VĨNH</w:t>
      </w:r>
      <w:bookmarkEnd w:id="54"/>
    </w:p>
    <w:p w:rsidR="008C3B4D" w:rsidRPr="00D274E6" w:rsidRDefault="008C3B4D" w:rsidP="008C3B4D">
      <w:pPr>
        <w:spacing w:before="120"/>
        <w:rPr>
          <w:b/>
          <w:color w:val="auto"/>
          <w:sz w:val="24"/>
        </w:rPr>
      </w:pPr>
      <w:r w:rsidRPr="00D274E6">
        <w:rPr>
          <w:b/>
          <w:color w:val="auto"/>
          <w:sz w:val="24"/>
        </w:rPr>
        <w:t>a) Giá đất ở nằm ven đường giao thông chính</w:t>
      </w:r>
    </w:p>
    <w:p w:rsidR="008C3B4D" w:rsidRPr="00D274E6" w:rsidRDefault="008C3B4D"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696"/>
        <w:gridCol w:w="5158"/>
        <w:gridCol w:w="1283"/>
        <w:gridCol w:w="1283"/>
        <w:gridCol w:w="1153"/>
      </w:tblGrid>
      <w:tr w:rsidR="00812CBA" w:rsidRPr="00D274E6" w:rsidTr="008C3B4D">
        <w:trPr>
          <w:trHeight w:val="315"/>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TT</w:t>
            </w:r>
          </w:p>
        </w:tc>
        <w:tc>
          <w:tcPr>
            <w:tcW w:w="2694" w:type="pct"/>
            <w:tcBorders>
              <w:top w:val="single" w:sz="4" w:space="0" w:color="auto"/>
              <w:left w:val="nil"/>
              <w:bottom w:val="single" w:sz="4" w:space="0" w:color="auto"/>
              <w:right w:val="single" w:sz="4" w:space="0" w:color="auto"/>
            </w:tcBorders>
            <w:shd w:val="clear" w:color="auto" w:fill="auto"/>
            <w:noWrap/>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Địa giới hành chính</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1</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2</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8C3B4D">
        <w:trPr>
          <w:trHeight w:val="630"/>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jc w:val="center"/>
              <w:rPr>
                <w:rFonts w:eastAsia="Times New Roman"/>
                <w:bCs/>
                <w:color w:val="auto"/>
                <w:sz w:val="24"/>
              </w:rPr>
            </w:pPr>
            <w:r w:rsidRPr="00D274E6">
              <w:rPr>
                <w:rFonts w:eastAsia="Times New Roman"/>
                <w:bCs/>
                <w:color w:val="auto"/>
                <w:sz w:val="24"/>
              </w:rPr>
              <w:t>1</w:t>
            </w:r>
          </w:p>
        </w:tc>
        <w:tc>
          <w:tcPr>
            <w:tcW w:w="2694"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1F21F4">
            <w:pPr>
              <w:widowControl/>
              <w:spacing w:before="120" w:after="120" w:line="300" w:lineRule="exact"/>
              <w:jc w:val="both"/>
              <w:rPr>
                <w:rFonts w:eastAsia="Times New Roman"/>
                <w:color w:val="auto"/>
                <w:sz w:val="24"/>
              </w:rPr>
            </w:pPr>
            <w:r w:rsidRPr="00D274E6">
              <w:rPr>
                <w:rFonts w:eastAsia="Times New Roman"/>
                <w:color w:val="auto"/>
                <w:sz w:val="24"/>
              </w:rPr>
              <w:t>Đường ven biển Cảnh Dương (từ nhà ông Kỳ đến Hết đường bê tông ra biển)</w:t>
            </w:r>
          </w:p>
        </w:tc>
        <w:tc>
          <w:tcPr>
            <w:tcW w:w="670"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906.000</w:t>
            </w:r>
          </w:p>
        </w:tc>
        <w:tc>
          <w:tcPr>
            <w:tcW w:w="670"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633.000</w:t>
            </w:r>
          </w:p>
        </w:tc>
        <w:tc>
          <w:tcPr>
            <w:tcW w:w="602"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447.000</w:t>
            </w:r>
          </w:p>
        </w:tc>
      </w:tr>
      <w:tr w:rsidR="00812CBA" w:rsidRPr="00D274E6" w:rsidTr="008C3B4D">
        <w:trPr>
          <w:trHeight w:val="402"/>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jc w:val="center"/>
              <w:rPr>
                <w:rFonts w:eastAsia="Times New Roman"/>
                <w:bCs/>
                <w:color w:val="auto"/>
                <w:sz w:val="24"/>
              </w:rPr>
            </w:pPr>
            <w:r w:rsidRPr="00D274E6">
              <w:rPr>
                <w:rFonts w:eastAsia="Times New Roman"/>
                <w:bCs/>
                <w:color w:val="auto"/>
                <w:sz w:val="24"/>
              </w:rPr>
              <w:t>2</w:t>
            </w:r>
          </w:p>
        </w:tc>
        <w:tc>
          <w:tcPr>
            <w:tcW w:w="2694"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1F21F4">
            <w:pPr>
              <w:widowControl/>
              <w:spacing w:before="120" w:after="120" w:line="300" w:lineRule="exact"/>
              <w:jc w:val="both"/>
              <w:rPr>
                <w:rFonts w:eastAsia="Times New Roman"/>
                <w:color w:val="auto"/>
                <w:sz w:val="24"/>
              </w:rPr>
            </w:pPr>
            <w:r w:rsidRPr="00D274E6">
              <w:rPr>
                <w:rFonts w:eastAsia="Times New Roman"/>
                <w:color w:val="auto"/>
                <w:sz w:val="24"/>
              </w:rPr>
              <w:t xml:space="preserve">Các tuyến đường liên xã </w:t>
            </w:r>
          </w:p>
        </w:tc>
        <w:tc>
          <w:tcPr>
            <w:tcW w:w="670"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353.000</w:t>
            </w:r>
          </w:p>
        </w:tc>
        <w:tc>
          <w:tcPr>
            <w:tcW w:w="670"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244.000</w:t>
            </w:r>
          </w:p>
        </w:tc>
        <w:tc>
          <w:tcPr>
            <w:tcW w:w="602"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168.000</w:t>
            </w:r>
          </w:p>
        </w:tc>
      </w:tr>
      <w:tr w:rsidR="00812CBA" w:rsidRPr="00D274E6" w:rsidTr="008C3B4D">
        <w:trPr>
          <w:trHeight w:val="630"/>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jc w:val="center"/>
              <w:rPr>
                <w:rFonts w:eastAsia="Times New Roman"/>
                <w:bCs/>
                <w:color w:val="auto"/>
                <w:sz w:val="24"/>
              </w:rPr>
            </w:pPr>
            <w:r w:rsidRPr="00D274E6">
              <w:rPr>
                <w:rFonts w:eastAsia="Times New Roman"/>
                <w:bCs/>
                <w:color w:val="auto"/>
                <w:sz w:val="24"/>
              </w:rPr>
              <w:t>3</w:t>
            </w:r>
          </w:p>
        </w:tc>
        <w:tc>
          <w:tcPr>
            <w:tcW w:w="2694"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1F21F4">
            <w:pPr>
              <w:widowControl/>
              <w:spacing w:before="120" w:after="120" w:line="300" w:lineRule="exact"/>
              <w:jc w:val="both"/>
              <w:rPr>
                <w:rFonts w:eastAsia="Times New Roman"/>
                <w:color w:val="auto"/>
                <w:sz w:val="24"/>
              </w:rPr>
            </w:pPr>
            <w:r w:rsidRPr="00D274E6">
              <w:rPr>
                <w:rFonts w:eastAsia="Times New Roman"/>
                <w:color w:val="auto"/>
                <w:sz w:val="24"/>
              </w:rPr>
              <w:t>Đường ven biển Cảnh Dương (từ đường ven sông Thừa Lưu đến đường Cảng Chân Mây)</w:t>
            </w:r>
          </w:p>
        </w:tc>
        <w:tc>
          <w:tcPr>
            <w:tcW w:w="670"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575.000</w:t>
            </w:r>
          </w:p>
        </w:tc>
        <w:tc>
          <w:tcPr>
            <w:tcW w:w="670"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399.000</w:t>
            </w:r>
          </w:p>
        </w:tc>
        <w:tc>
          <w:tcPr>
            <w:tcW w:w="602"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281.000</w:t>
            </w:r>
          </w:p>
        </w:tc>
      </w:tr>
    </w:tbl>
    <w:p w:rsidR="008C3B4D" w:rsidRPr="00D274E6" w:rsidRDefault="008C3B4D" w:rsidP="00691D42">
      <w:pPr>
        <w:spacing w:before="120"/>
        <w:rPr>
          <w:color w:val="auto"/>
          <w:sz w:val="24"/>
        </w:rPr>
      </w:pPr>
      <w:r w:rsidRPr="00D274E6">
        <w:rPr>
          <w:b/>
          <w:color w:val="auto"/>
          <w:sz w:val="24"/>
        </w:rPr>
        <w:t>b) Giá đất ở các khu vực còn lại</w:t>
      </w:r>
    </w:p>
    <w:p w:rsidR="008C3B4D" w:rsidRPr="00D274E6" w:rsidRDefault="008C3B4D"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3"/>
        <w:gridCol w:w="6272"/>
        <w:gridCol w:w="1055"/>
        <w:gridCol w:w="1053"/>
      </w:tblGrid>
      <w:tr w:rsidR="00812CBA" w:rsidRPr="00D274E6" w:rsidTr="002F581D">
        <w:trPr>
          <w:trHeight w:val="315"/>
          <w:tblHeader/>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B4D" w:rsidRPr="00D274E6" w:rsidRDefault="002F581D" w:rsidP="008C3B4D">
            <w:pPr>
              <w:widowControl/>
              <w:jc w:val="center"/>
              <w:rPr>
                <w:rFonts w:eastAsia="Times New Roman"/>
                <w:b/>
                <w:bCs/>
                <w:color w:val="auto"/>
                <w:sz w:val="24"/>
              </w:rPr>
            </w:pPr>
            <w:r w:rsidRPr="00D274E6">
              <w:rPr>
                <w:b/>
                <w:color w:val="auto"/>
                <w:sz w:val="24"/>
              </w:rPr>
              <w:t>Khu vực</w:t>
            </w:r>
          </w:p>
        </w:tc>
        <w:tc>
          <w:tcPr>
            <w:tcW w:w="3276" w:type="pct"/>
            <w:tcBorders>
              <w:top w:val="single" w:sz="4" w:space="0" w:color="auto"/>
              <w:left w:val="nil"/>
              <w:bottom w:val="single" w:sz="4" w:space="0" w:color="auto"/>
              <w:right w:val="single" w:sz="4" w:space="0" w:color="auto"/>
            </w:tcBorders>
            <w:shd w:val="clear" w:color="auto" w:fill="auto"/>
            <w:noWrap/>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Địa giới hành chính</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1</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2F581D">
        <w:trPr>
          <w:trHeight w:val="126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2F581D">
            <w:pPr>
              <w:jc w:val="center"/>
              <w:rPr>
                <w:rFonts w:eastAsia="Times New Roman"/>
                <w:color w:val="auto"/>
                <w:sz w:val="24"/>
              </w:rPr>
            </w:pPr>
            <w:r w:rsidRPr="00D274E6">
              <w:rPr>
                <w:rFonts w:eastAsia="Times New Roman"/>
                <w:color w:val="auto"/>
                <w:sz w:val="24"/>
              </w:rPr>
              <w:t>KV1</w:t>
            </w:r>
          </w:p>
        </w:tc>
        <w:tc>
          <w:tcPr>
            <w:tcW w:w="3276"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1F21F4">
            <w:pPr>
              <w:widowControl/>
              <w:spacing w:before="120" w:after="120" w:line="300" w:lineRule="exact"/>
              <w:jc w:val="both"/>
              <w:rPr>
                <w:rFonts w:eastAsia="Times New Roman"/>
                <w:color w:val="auto"/>
                <w:sz w:val="24"/>
              </w:rPr>
            </w:pPr>
            <w:r w:rsidRPr="00D274E6">
              <w:rPr>
                <w:rFonts w:eastAsia="Times New Roman"/>
                <w:color w:val="auto"/>
                <w:sz w:val="24"/>
              </w:rPr>
              <w:t xml:space="preserve">Dọc theo biển Cảnh Dương từ sông Bù Lu đến giáp tuyến đường về cảng Chân Mây giới hạn mỗi bên 200m, từ trung tâm là </w:t>
            </w:r>
            <w:r w:rsidR="00300091" w:rsidRPr="00D274E6">
              <w:rPr>
                <w:rFonts w:eastAsia="Times New Roman"/>
                <w:color w:val="auto"/>
                <w:sz w:val="24"/>
              </w:rPr>
              <w:t xml:space="preserve">Ủy ban nhân dân </w:t>
            </w:r>
            <w:r w:rsidRPr="00D274E6">
              <w:rPr>
                <w:rFonts w:eastAsia="Times New Roman"/>
                <w:color w:val="auto"/>
                <w:sz w:val="24"/>
              </w:rPr>
              <w:t>xã mở rộng bán kính 500m và từ điểm đấu nối với đường Ven biển Cảnh Dương đến giáp ngã ba đường bê tông ra biển Bình An, giới hạn mỗi bên 200m</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447.000</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353.000</w:t>
            </w:r>
          </w:p>
        </w:tc>
      </w:tr>
      <w:tr w:rsidR="00812CBA" w:rsidRPr="00D274E6" w:rsidTr="002F581D">
        <w:trPr>
          <w:trHeight w:val="63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2F581D">
            <w:pPr>
              <w:jc w:val="center"/>
              <w:rPr>
                <w:rFonts w:eastAsia="Times New Roman"/>
                <w:color w:val="auto"/>
                <w:sz w:val="24"/>
              </w:rPr>
            </w:pPr>
            <w:r w:rsidRPr="00D274E6">
              <w:rPr>
                <w:rFonts w:eastAsia="Times New Roman"/>
                <w:color w:val="auto"/>
                <w:sz w:val="24"/>
              </w:rPr>
              <w:t>KV2</w:t>
            </w:r>
          </w:p>
        </w:tc>
        <w:tc>
          <w:tcPr>
            <w:tcW w:w="3276"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1F21F4">
            <w:pPr>
              <w:widowControl/>
              <w:spacing w:before="120" w:after="120" w:line="300" w:lineRule="exact"/>
              <w:jc w:val="both"/>
              <w:rPr>
                <w:rFonts w:eastAsia="Times New Roman"/>
                <w:color w:val="auto"/>
                <w:sz w:val="24"/>
              </w:rPr>
            </w:pPr>
            <w:r w:rsidRPr="00D274E6">
              <w:rPr>
                <w:rFonts w:eastAsia="Times New Roman"/>
                <w:color w:val="auto"/>
                <w:sz w:val="24"/>
              </w:rPr>
              <w:t xml:space="preserve">Các thôn và khu vực còn lại của các thôn có các tuyến đường thôn, liên thôn có mặt cắt đường ≥ 2,5m </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252.000</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202.000</w:t>
            </w:r>
          </w:p>
        </w:tc>
      </w:tr>
      <w:tr w:rsidR="00812CBA" w:rsidRPr="00D274E6" w:rsidTr="002F581D">
        <w:trPr>
          <w:trHeight w:val="315"/>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2F581D">
            <w:pPr>
              <w:jc w:val="center"/>
              <w:rPr>
                <w:rFonts w:eastAsia="Times New Roman"/>
                <w:color w:val="auto"/>
                <w:sz w:val="24"/>
              </w:rPr>
            </w:pPr>
            <w:r w:rsidRPr="00D274E6">
              <w:rPr>
                <w:rFonts w:eastAsia="Times New Roman"/>
                <w:color w:val="auto"/>
                <w:sz w:val="24"/>
              </w:rPr>
              <w:t>KV3</w:t>
            </w:r>
          </w:p>
        </w:tc>
        <w:tc>
          <w:tcPr>
            <w:tcW w:w="3276"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1F21F4">
            <w:pPr>
              <w:widowControl/>
              <w:spacing w:before="120" w:after="120" w:line="300" w:lineRule="exact"/>
              <w:jc w:val="both"/>
              <w:rPr>
                <w:rFonts w:eastAsia="Times New Roman"/>
                <w:color w:val="auto"/>
                <w:sz w:val="24"/>
              </w:rPr>
            </w:pPr>
            <w:r w:rsidRPr="00D274E6">
              <w:rPr>
                <w:rFonts w:eastAsia="Times New Roman"/>
                <w:color w:val="auto"/>
                <w:sz w:val="24"/>
              </w:rPr>
              <w:t>Các khu vực còn lại</w:t>
            </w:r>
          </w:p>
        </w:tc>
        <w:tc>
          <w:tcPr>
            <w:tcW w:w="1102" w:type="pct"/>
            <w:gridSpan w:val="2"/>
            <w:tcBorders>
              <w:top w:val="single" w:sz="4" w:space="0" w:color="auto"/>
              <w:left w:val="nil"/>
              <w:bottom w:val="single" w:sz="4" w:space="0" w:color="auto"/>
              <w:right w:val="single" w:sz="4" w:space="0" w:color="000000"/>
            </w:tcBorders>
            <w:shd w:val="clear" w:color="auto" w:fill="auto"/>
            <w:vAlign w:val="center"/>
            <w:hideMark/>
          </w:tcPr>
          <w:p w:rsidR="008C3B4D" w:rsidRPr="00D274E6" w:rsidRDefault="008C3B4D" w:rsidP="008C3B4D">
            <w:pPr>
              <w:jc w:val="center"/>
              <w:rPr>
                <w:color w:val="auto"/>
                <w:sz w:val="24"/>
              </w:rPr>
            </w:pPr>
            <w:r w:rsidRPr="00D274E6">
              <w:rPr>
                <w:color w:val="auto"/>
                <w:sz w:val="24"/>
              </w:rPr>
              <w:t>134.000</w:t>
            </w:r>
          </w:p>
        </w:tc>
      </w:tr>
    </w:tbl>
    <w:p w:rsidR="001F21F4" w:rsidRPr="00D274E6" w:rsidRDefault="001F21F4" w:rsidP="008C3B4D">
      <w:pPr>
        <w:pStyle w:val="Heading1"/>
        <w:spacing w:before="120" w:after="0"/>
        <w:rPr>
          <w:rFonts w:ascii="Times New Roman" w:hAnsi="Times New Roman" w:cs="Times New Roman"/>
          <w:color w:val="auto"/>
          <w:sz w:val="24"/>
          <w:szCs w:val="24"/>
        </w:rPr>
      </w:pPr>
      <w:bookmarkStart w:id="55" w:name="_Toc25865954"/>
    </w:p>
    <w:p w:rsidR="008C3B4D" w:rsidRPr="00D274E6" w:rsidRDefault="008C3B4D" w:rsidP="008C3B4D">
      <w:pPr>
        <w:pStyle w:val="Heading1"/>
        <w:spacing w:before="120" w:after="0"/>
        <w:rPr>
          <w:rFonts w:eastAsia="Times New Roman"/>
          <w:b w:val="0"/>
          <w:bCs w:val="0"/>
          <w:color w:val="auto"/>
          <w:sz w:val="24"/>
          <w:szCs w:val="24"/>
        </w:rPr>
      </w:pPr>
      <w:r w:rsidRPr="00D274E6">
        <w:rPr>
          <w:rFonts w:ascii="Times New Roman" w:hAnsi="Times New Roman" w:cs="Times New Roman"/>
          <w:color w:val="auto"/>
          <w:sz w:val="24"/>
          <w:szCs w:val="24"/>
        </w:rPr>
        <w:t>9. XÃ VINH HIỀN</w:t>
      </w:r>
      <w:bookmarkEnd w:id="55"/>
    </w:p>
    <w:p w:rsidR="008C3B4D" w:rsidRPr="00D274E6" w:rsidRDefault="008C3B4D" w:rsidP="008C3B4D">
      <w:pPr>
        <w:spacing w:before="60"/>
        <w:rPr>
          <w:b/>
          <w:color w:val="auto"/>
          <w:sz w:val="24"/>
        </w:rPr>
      </w:pPr>
      <w:r w:rsidRPr="00D274E6">
        <w:rPr>
          <w:b/>
          <w:color w:val="auto"/>
          <w:sz w:val="24"/>
        </w:rPr>
        <w:t>a) Giá đất ở nằm ven đường giao thông chính</w:t>
      </w:r>
    </w:p>
    <w:p w:rsidR="008C3B4D" w:rsidRPr="00D274E6" w:rsidRDefault="008C3B4D"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696"/>
        <w:gridCol w:w="5158"/>
        <w:gridCol w:w="1283"/>
        <w:gridCol w:w="1283"/>
        <w:gridCol w:w="1153"/>
      </w:tblGrid>
      <w:tr w:rsidR="00812CBA" w:rsidRPr="00D274E6" w:rsidTr="008C3B4D">
        <w:trPr>
          <w:trHeight w:val="315"/>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TT</w:t>
            </w:r>
          </w:p>
        </w:tc>
        <w:tc>
          <w:tcPr>
            <w:tcW w:w="2694" w:type="pct"/>
            <w:tcBorders>
              <w:top w:val="single" w:sz="4" w:space="0" w:color="auto"/>
              <w:left w:val="nil"/>
              <w:bottom w:val="single" w:sz="4" w:space="0" w:color="auto"/>
              <w:right w:val="single" w:sz="4" w:space="0" w:color="auto"/>
            </w:tcBorders>
            <w:shd w:val="clear" w:color="auto" w:fill="auto"/>
            <w:noWrap/>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Địa giới hành chính</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1</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2</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8C3B4D">
        <w:trPr>
          <w:trHeight w:val="630"/>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jc w:val="center"/>
              <w:rPr>
                <w:rFonts w:eastAsia="Times New Roman"/>
                <w:bCs/>
                <w:color w:val="auto"/>
                <w:sz w:val="24"/>
              </w:rPr>
            </w:pPr>
            <w:r w:rsidRPr="00D274E6">
              <w:rPr>
                <w:rFonts w:eastAsia="Times New Roman"/>
                <w:bCs/>
                <w:color w:val="auto"/>
                <w:sz w:val="24"/>
              </w:rPr>
              <w:t>1</w:t>
            </w:r>
          </w:p>
        </w:tc>
        <w:tc>
          <w:tcPr>
            <w:tcW w:w="2694"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1F21F4">
            <w:pPr>
              <w:widowControl/>
              <w:spacing w:before="120" w:after="120" w:line="300" w:lineRule="exact"/>
              <w:jc w:val="both"/>
              <w:rPr>
                <w:rFonts w:eastAsia="Times New Roman"/>
                <w:color w:val="auto"/>
                <w:sz w:val="24"/>
              </w:rPr>
            </w:pPr>
            <w:r w:rsidRPr="00D274E6">
              <w:rPr>
                <w:rFonts w:eastAsia="Times New Roman"/>
                <w:color w:val="auto"/>
                <w:sz w:val="24"/>
              </w:rPr>
              <w:t>Quốc lộ 49B (đoạn nằm trong địa giới hành chính xã Vinh Hiền)</w:t>
            </w:r>
          </w:p>
        </w:tc>
        <w:tc>
          <w:tcPr>
            <w:tcW w:w="670"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724.000</w:t>
            </w:r>
          </w:p>
        </w:tc>
        <w:tc>
          <w:tcPr>
            <w:tcW w:w="670"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508.000</w:t>
            </w:r>
          </w:p>
        </w:tc>
        <w:tc>
          <w:tcPr>
            <w:tcW w:w="602"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354.000</w:t>
            </w:r>
          </w:p>
        </w:tc>
      </w:tr>
      <w:tr w:rsidR="00812CBA" w:rsidRPr="00D274E6" w:rsidTr="008C3B4D">
        <w:trPr>
          <w:trHeight w:val="402"/>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jc w:val="center"/>
              <w:rPr>
                <w:rFonts w:eastAsia="Times New Roman"/>
                <w:bCs/>
                <w:color w:val="auto"/>
                <w:sz w:val="24"/>
              </w:rPr>
            </w:pPr>
            <w:r w:rsidRPr="00D274E6">
              <w:rPr>
                <w:rFonts w:eastAsia="Times New Roman"/>
                <w:bCs/>
                <w:color w:val="auto"/>
                <w:sz w:val="24"/>
              </w:rPr>
              <w:t>2</w:t>
            </w:r>
          </w:p>
        </w:tc>
        <w:tc>
          <w:tcPr>
            <w:tcW w:w="2694"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1F21F4">
            <w:pPr>
              <w:widowControl/>
              <w:spacing w:before="120" w:after="120" w:line="300" w:lineRule="exact"/>
              <w:jc w:val="both"/>
              <w:rPr>
                <w:rFonts w:eastAsia="Times New Roman"/>
                <w:color w:val="auto"/>
                <w:sz w:val="24"/>
              </w:rPr>
            </w:pPr>
            <w:r w:rsidRPr="00D274E6">
              <w:rPr>
                <w:rFonts w:eastAsia="Times New Roman"/>
                <w:color w:val="auto"/>
                <w:sz w:val="24"/>
              </w:rPr>
              <w:t>Tỉnh lộ 21 đoạn qua xã Vinh Hiền</w:t>
            </w:r>
          </w:p>
        </w:tc>
        <w:tc>
          <w:tcPr>
            <w:tcW w:w="670"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280.000</w:t>
            </w:r>
          </w:p>
        </w:tc>
        <w:tc>
          <w:tcPr>
            <w:tcW w:w="670"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196.000</w:t>
            </w:r>
          </w:p>
        </w:tc>
        <w:tc>
          <w:tcPr>
            <w:tcW w:w="602"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140.000</w:t>
            </w:r>
          </w:p>
        </w:tc>
      </w:tr>
    </w:tbl>
    <w:p w:rsidR="008C3B4D" w:rsidRPr="00D274E6" w:rsidRDefault="008C3B4D" w:rsidP="008C3B4D">
      <w:pPr>
        <w:spacing w:before="120"/>
        <w:rPr>
          <w:b/>
          <w:color w:val="auto"/>
          <w:sz w:val="24"/>
        </w:rPr>
      </w:pPr>
      <w:r w:rsidRPr="00D274E6">
        <w:rPr>
          <w:b/>
          <w:color w:val="auto"/>
          <w:sz w:val="24"/>
        </w:rPr>
        <w:t>b) Giá đất ở các khu vực còn lại</w:t>
      </w:r>
    </w:p>
    <w:p w:rsidR="008C3B4D" w:rsidRPr="00D274E6" w:rsidRDefault="008C3B4D"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3"/>
        <w:gridCol w:w="6272"/>
        <w:gridCol w:w="1055"/>
        <w:gridCol w:w="1053"/>
      </w:tblGrid>
      <w:tr w:rsidR="00812CBA" w:rsidRPr="00D274E6" w:rsidTr="002F581D">
        <w:trPr>
          <w:trHeight w:val="315"/>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B4D" w:rsidRPr="00D274E6" w:rsidRDefault="002F581D" w:rsidP="008C3B4D">
            <w:pPr>
              <w:widowControl/>
              <w:jc w:val="center"/>
              <w:rPr>
                <w:rFonts w:eastAsia="Times New Roman"/>
                <w:b/>
                <w:bCs/>
                <w:color w:val="auto"/>
                <w:sz w:val="24"/>
              </w:rPr>
            </w:pPr>
            <w:r w:rsidRPr="00D274E6">
              <w:rPr>
                <w:b/>
                <w:color w:val="auto"/>
                <w:sz w:val="24"/>
              </w:rPr>
              <w:t>Khu vực</w:t>
            </w:r>
          </w:p>
        </w:tc>
        <w:tc>
          <w:tcPr>
            <w:tcW w:w="3276" w:type="pct"/>
            <w:tcBorders>
              <w:top w:val="single" w:sz="4" w:space="0" w:color="auto"/>
              <w:left w:val="nil"/>
              <w:bottom w:val="single" w:sz="4" w:space="0" w:color="auto"/>
              <w:right w:val="single" w:sz="4" w:space="0" w:color="auto"/>
            </w:tcBorders>
            <w:shd w:val="clear" w:color="auto" w:fill="auto"/>
            <w:noWrap/>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Địa giới hành chính</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1</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2F581D">
        <w:trPr>
          <w:trHeight w:val="315"/>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2F581D">
            <w:pPr>
              <w:jc w:val="center"/>
              <w:rPr>
                <w:rFonts w:eastAsia="Times New Roman"/>
                <w:color w:val="auto"/>
                <w:sz w:val="24"/>
              </w:rPr>
            </w:pPr>
            <w:r w:rsidRPr="00D274E6">
              <w:rPr>
                <w:rFonts w:eastAsia="Times New Roman"/>
                <w:color w:val="auto"/>
                <w:sz w:val="24"/>
              </w:rPr>
              <w:t>KV1</w:t>
            </w:r>
          </w:p>
        </w:tc>
        <w:tc>
          <w:tcPr>
            <w:tcW w:w="3276"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1F21F4">
            <w:pPr>
              <w:widowControl/>
              <w:spacing w:before="120" w:after="120" w:line="300" w:lineRule="exact"/>
              <w:jc w:val="both"/>
              <w:rPr>
                <w:rFonts w:eastAsia="Times New Roman"/>
                <w:color w:val="auto"/>
                <w:sz w:val="24"/>
              </w:rPr>
            </w:pPr>
            <w:r w:rsidRPr="00D274E6">
              <w:rPr>
                <w:rFonts w:eastAsia="Times New Roman"/>
                <w:color w:val="auto"/>
                <w:sz w:val="24"/>
              </w:rPr>
              <w:t>Dọc theo Quốc lộ 49B mở rộng về biển 500m, về phía đầm Cầu Hai 200m</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319.000</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252.000</w:t>
            </w:r>
          </w:p>
        </w:tc>
      </w:tr>
      <w:tr w:rsidR="00812CBA" w:rsidRPr="00D274E6" w:rsidTr="002F581D">
        <w:trPr>
          <w:trHeight w:val="63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2F581D">
            <w:pPr>
              <w:jc w:val="center"/>
              <w:rPr>
                <w:rFonts w:eastAsia="Times New Roman"/>
                <w:color w:val="auto"/>
                <w:sz w:val="24"/>
              </w:rPr>
            </w:pPr>
            <w:r w:rsidRPr="00D274E6">
              <w:rPr>
                <w:rFonts w:eastAsia="Times New Roman"/>
                <w:color w:val="auto"/>
                <w:sz w:val="24"/>
              </w:rPr>
              <w:t>KV2</w:t>
            </w:r>
          </w:p>
        </w:tc>
        <w:tc>
          <w:tcPr>
            <w:tcW w:w="3276"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1F21F4">
            <w:pPr>
              <w:widowControl/>
              <w:spacing w:before="120" w:after="120" w:line="300" w:lineRule="exact"/>
              <w:jc w:val="both"/>
              <w:rPr>
                <w:rFonts w:eastAsia="Times New Roman"/>
                <w:color w:val="auto"/>
                <w:sz w:val="24"/>
              </w:rPr>
            </w:pPr>
            <w:r w:rsidRPr="00D274E6">
              <w:rPr>
                <w:rFonts w:eastAsia="Times New Roman"/>
                <w:color w:val="auto"/>
                <w:sz w:val="24"/>
              </w:rPr>
              <w:t xml:space="preserve">Các thôn và khu vực còn lại của các thôn có các tuyến đường thôn, liên thôn có mặt cắt đường ≥ 2,5m </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252.000</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202.000</w:t>
            </w:r>
          </w:p>
        </w:tc>
      </w:tr>
      <w:tr w:rsidR="00812CBA" w:rsidRPr="00D274E6" w:rsidTr="002F581D">
        <w:trPr>
          <w:trHeight w:val="315"/>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2F581D">
            <w:pPr>
              <w:jc w:val="center"/>
              <w:rPr>
                <w:rFonts w:eastAsia="Times New Roman"/>
                <w:color w:val="auto"/>
                <w:sz w:val="24"/>
              </w:rPr>
            </w:pPr>
            <w:r w:rsidRPr="00D274E6">
              <w:rPr>
                <w:rFonts w:eastAsia="Times New Roman"/>
                <w:color w:val="auto"/>
                <w:sz w:val="24"/>
              </w:rPr>
              <w:lastRenderedPageBreak/>
              <w:t>KV3</w:t>
            </w:r>
          </w:p>
        </w:tc>
        <w:tc>
          <w:tcPr>
            <w:tcW w:w="3276" w:type="pct"/>
            <w:tcBorders>
              <w:top w:val="nil"/>
              <w:left w:val="nil"/>
              <w:bottom w:val="single" w:sz="4" w:space="0" w:color="auto"/>
              <w:right w:val="single" w:sz="4" w:space="0" w:color="auto"/>
            </w:tcBorders>
            <w:shd w:val="clear" w:color="auto" w:fill="auto"/>
            <w:vAlign w:val="center"/>
            <w:hideMark/>
          </w:tcPr>
          <w:p w:rsidR="008C3B4D" w:rsidRPr="00D274E6" w:rsidRDefault="0036640F" w:rsidP="001F21F4">
            <w:pPr>
              <w:widowControl/>
              <w:spacing w:before="120" w:after="120" w:line="300" w:lineRule="exact"/>
              <w:jc w:val="both"/>
              <w:rPr>
                <w:rFonts w:eastAsia="Times New Roman"/>
                <w:color w:val="auto"/>
                <w:sz w:val="24"/>
              </w:rPr>
            </w:pPr>
            <w:r w:rsidRPr="00D274E6">
              <w:rPr>
                <w:rFonts w:eastAsia="Times New Roman"/>
                <w:color w:val="auto"/>
                <w:sz w:val="24"/>
              </w:rPr>
              <w:t>T</w:t>
            </w:r>
            <w:r w:rsidR="008C3B4D" w:rsidRPr="00D274E6">
              <w:rPr>
                <w:rFonts w:eastAsia="Times New Roman"/>
                <w:color w:val="auto"/>
                <w:sz w:val="24"/>
              </w:rPr>
              <w:t>hôn Đông Dương và các khu vực còn lại</w:t>
            </w:r>
          </w:p>
        </w:tc>
        <w:tc>
          <w:tcPr>
            <w:tcW w:w="1102" w:type="pct"/>
            <w:gridSpan w:val="2"/>
            <w:tcBorders>
              <w:top w:val="single" w:sz="4" w:space="0" w:color="auto"/>
              <w:left w:val="nil"/>
              <w:bottom w:val="single" w:sz="4" w:space="0" w:color="auto"/>
              <w:right w:val="single" w:sz="4" w:space="0" w:color="000000"/>
            </w:tcBorders>
            <w:shd w:val="clear" w:color="auto" w:fill="auto"/>
            <w:vAlign w:val="center"/>
            <w:hideMark/>
          </w:tcPr>
          <w:p w:rsidR="008C3B4D" w:rsidRPr="00D274E6" w:rsidRDefault="008C3B4D" w:rsidP="008C3B4D">
            <w:pPr>
              <w:jc w:val="center"/>
              <w:rPr>
                <w:color w:val="auto"/>
                <w:sz w:val="24"/>
              </w:rPr>
            </w:pPr>
            <w:r w:rsidRPr="00D274E6">
              <w:rPr>
                <w:color w:val="auto"/>
                <w:sz w:val="24"/>
              </w:rPr>
              <w:t>134.000</w:t>
            </w:r>
          </w:p>
        </w:tc>
      </w:tr>
    </w:tbl>
    <w:p w:rsidR="001F21F4" w:rsidRPr="00D274E6" w:rsidRDefault="001F21F4" w:rsidP="008C3B4D">
      <w:pPr>
        <w:pStyle w:val="Heading1"/>
        <w:spacing w:before="120" w:after="0"/>
        <w:rPr>
          <w:rFonts w:ascii="Times New Roman" w:hAnsi="Times New Roman" w:cs="Times New Roman"/>
          <w:color w:val="auto"/>
          <w:sz w:val="24"/>
          <w:szCs w:val="24"/>
        </w:rPr>
      </w:pPr>
      <w:bookmarkStart w:id="56" w:name="_Toc25865955"/>
    </w:p>
    <w:p w:rsidR="008C3B4D" w:rsidRPr="00D274E6" w:rsidRDefault="008C3B4D" w:rsidP="008C3B4D">
      <w:pPr>
        <w:pStyle w:val="Heading1"/>
        <w:spacing w:before="120" w:after="0"/>
        <w:rPr>
          <w:b w:val="0"/>
          <w:color w:val="auto"/>
          <w:sz w:val="24"/>
          <w:szCs w:val="24"/>
        </w:rPr>
      </w:pPr>
      <w:r w:rsidRPr="00D274E6">
        <w:rPr>
          <w:rFonts w:ascii="Times New Roman" w:hAnsi="Times New Roman" w:cs="Times New Roman"/>
          <w:color w:val="auto"/>
          <w:sz w:val="24"/>
          <w:szCs w:val="24"/>
        </w:rPr>
        <w:t xml:space="preserve">10. XÃ </w:t>
      </w:r>
      <w:bookmarkEnd w:id="56"/>
      <w:r w:rsidRPr="00D274E6">
        <w:rPr>
          <w:rFonts w:ascii="Times New Roman" w:hAnsi="Times New Roman" w:cs="Times New Roman"/>
          <w:color w:val="auto"/>
          <w:sz w:val="24"/>
          <w:szCs w:val="24"/>
        </w:rPr>
        <w:t>GIANG HẢI</w:t>
      </w:r>
    </w:p>
    <w:p w:rsidR="008C3B4D" w:rsidRPr="00D274E6" w:rsidRDefault="008C3B4D" w:rsidP="008C3B4D">
      <w:pPr>
        <w:spacing w:before="60"/>
        <w:rPr>
          <w:b/>
          <w:color w:val="auto"/>
          <w:sz w:val="24"/>
        </w:rPr>
      </w:pPr>
      <w:r w:rsidRPr="00D274E6">
        <w:rPr>
          <w:b/>
          <w:color w:val="auto"/>
          <w:sz w:val="24"/>
        </w:rPr>
        <w:t>a) Giá đất ở nằm ven đường giao thông chính</w:t>
      </w:r>
    </w:p>
    <w:p w:rsidR="008C3B4D" w:rsidRPr="00D274E6" w:rsidRDefault="008C3B4D"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696"/>
        <w:gridCol w:w="5158"/>
        <w:gridCol w:w="1283"/>
        <w:gridCol w:w="1283"/>
        <w:gridCol w:w="1153"/>
      </w:tblGrid>
      <w:tr w:rsidR="00812CBA" w:rsidRPr="00D274E6" w:rsidTr="008C3B4D">
        <w:trPr>
          <w:trHeight w:val="315"/>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TT</w:t>
            </w:r>
          </w:p>
        </w:tc>
        <w:tc>
          <w:tcPr>
            <w:tcW w:w="2694" w:type="pct"/>
            <w:tcBorders>
              <w:top w:val="single" w:sz="4" w:space="0" w:color="auto"/>
              <w:left w:val="nil"/>
              <w:bottom w:val="single" w:sz="4" w:space="0" w:color="auto"/>
              <w:right w:val="single" w:sz="4" w:space="0" w:color="auto"/>
            </w:tcBorders>
            <w:shd w:val="clear" w:color="auto" w:fill="auto"/>
            <w:noWrap/>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Địa giới hành chính</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1</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2</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8C3B4D">
        <w:trPr>
          <w:trHeight w:val="315"/>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jc w:val="center"/>
              <w:rPr>
                <w:rFonts w:eastAsia="Times New Roman"/>
                <w:bCs/>
                <w:color w:val="auto"/>
                <w:sz w:val="24"/>
              </w:rPr>
            </w:pPr>
            <w:r w:rsidRPr="00D274E6">
              <w:rPr>
                <w:rFonts w:eastAsia="Times New Roman"/>
                <w:bCs/>
                <w:color w:val="auto"/>
                <w:sz w:val="24"/>
              </w:rPr>
              <w:t>1</w:t>
            </w:r>
          </w:p>
        </w:tc>
        <w:tc>
          <w:tcPr>
            <w:tcW w:w="2694"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40548E">
            <w:pPr>
              <w:widowControl/>
              <w:spacing w:before="120" w:after="120" w:line="300" w:lineRule="exact"/>
              <w:rPr>
                <w:rFonts w:eastAsia="Times New Roman"/>
                <w:color w:val="auto"/>
                <w:sz w:val="24"/>
              </w:rPr>
            </w:pPr>
            <w:r w:rsidRPr="00D274E6">
              <w:rPr>
                <w:rFonts w:eastAsia="Times New Roman"/>
                <w:color w:val="auto"/>
                <w:sz w:val="24"/>
              </w:rPr>
              <w:t>Quốc lộ 49B</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166986">
            <w:pPr>
              <w:jc w:val="right"/>
              <w:rPr>
                <w:rFonts w:eastAsia="Times New Roman"/>
                <w:color w:val="auto"/>
                <w:sz w:val="24"/>
              </w:rPr>
            </w:pPr>
            <w:r w:rsidRPr="00D274E6">
              <w:rPr>
                <w:rFonts w:eastAsia="Times New Roman"/>
                <w:color w:val="auto"/>
                <w:sz w:val="24"/>
              </w:rPr>
              <w:t>2</w:t>
            </w:r>
            <w:r w:rsidR="004B73FC" w:rsidRPr="00D274E6">
              <w:rPr>
                <w:rFonts w:eastAsia="Times New Roman"/>
                <w:color w:val="auto"/>
                <w:sz w:val="24"/>
              </w:rPr>
              <w:t>80</w:t>
            </w:r>
            <w:r w:rsidRPr="00D274E6">
              <w:rPr>
                <w:rFonts w:eastAsia="Times New Roman"/>
                <w:color w:val="auto"/>
                <w:sz w:val="24"/>
              </w:rPr>
              <w:t>.000</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166986">
            <w:pPr>
              <w:jc w:val="right"/>
              <w:rPr>
                <w:rFonts w:eastAsia="Times New Roman"/>
                <w:color w:val="auto"/>
                <w:sz w:val="24"/>
              </w:rPr>
            </w:pPr>
            <w:r w:rsidRPr="00D274E6">
              <w:rPr>
                <w:rFonts w:eastAsia="Times New Roman"/>
                <w:color w:val="auto"/>
                <w:sz w:val="24"/>
              </w:rPr>
              <w:t>1</w:t>
            </w:r>
            <w:r w:rsidR="004B73FC" w:rsidRPr="00D274E6">
              <w:rPr>
                <w:rFonts w:eastAsia="Times New Roman"/>
                <w:color w:val="auto"/>
                <w:sz w:val="24"/>
              </w:rPr>
              <w:t>95</w:t>
            </w:r>
            <w:r w:rsidRPr="00D274E6">
              <w:rPr>
                <w:rFonts w:eastAsia="Times New Roman"/>
                <w:color w:val="auto"/>
                <w:sz w:val="24"/>
              </w:rPr>
              <w:t>.000</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166986">
            <w:pPr>
              <w:jc w:val="right"/>
              <w:rPr>
                <w:rFonts w:eastAsia="Times New Roman"/>
                <w:color w:val="auto"/>
                <w:sz w:val="24"/>
              </w:rPr>
            </w:pPr>
            <w:r w:rsidRPr="00D274E6">
              <w:rPr>
                <w:rFonts w:eastAsia="Times New Roman"/>
                <w:color w:val="auto"/>
                <w:sz w:val="24"/>
              </w:rPr>
              <w:t>1</w:t>
            </w:r>
            <w:r w:rsidR="004B73FC" w:rsidRPr="00D274E6">
              <w:rPr>
                <w:rFonts w:eastAsia="Times New Roman"/>
                <w:color w:val="auto"/>
                <w:sz w:val="24"/>
              </w:rPr>
              <w:t>37</w:t>
            </w:r>
            <w:r w:rsidRPr="00D274E6">
              <w:rPr>
                <w:rFonts w:eastAsia="Times New Roman"/>
                <w:color w:val="auto"/>
                <w:sz w:val="24"/>
              </w:rPr>
              <w:t>.000</w:t>
            </w:r>
          </w:p>
        </w:tc>
      </w:tr>
      <w:tr w:rsidR="00812CBA" w:rsidRPr="00D274E6" w:rsidTr="008C3B4D">
        <w:trPr>
          <w:trHeight w:val="315"/>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8C3B4D" w:rsidRPr="00D274E6" w:rsidRDefault="008C3B4D" w:rsidP="008C3B4D">
            <w:pPr>
              <w:jc w:val="center"/>
              <w:rPr>
                <w:rFonts w:eastAsia="Times New Roman"/>
                <w:bCs/>
                <w:color w:val="auto"/>
                <w:sz w:val="24"/>
              </w:rPr>
            </w:pPr>
            <w:r w:rsidRPr="00D274E6">
              <w:rPr>
                <w:rFonts w:eastAsia="Times New Roman"/>
                <w:bCs/>
                <w:color w:val="auto"/>
                <w:sz w:val="24"/>
              </w:rPr>
              <w:t>2</w:t>
            </w:r>
          </w:p>
        </w:tc>
        <w:tc>
          <w:tcPr>
            <w:tcW w:w="2694" w:type="pct"/>
            <w:tcBorders>
              <w:top w:val="single" w:sz="4" w:space="0" w:color="auto"/>
              <w:left w:val="nil"/>
              <w:bottom w:val="single" w:sz="4" w:space="0" w:color="auto"/>
              <w:right w:val="single" w:sz="4" w:space="0" w:color="auto"/>
            </w:tcBorders>
            <w:shd w:val="clear" w:color="auto" w:fill="auto"/>
            <w:vAlign w:val="center"/>
          </w:tcPr>
          <w:p w:rsidR="008C3B4D" w:rsidRPr="00D274E6" w:rsidRDefault="008C3B4D" w:rsidP="0040548E">
            <w:pPr>
              <w:widowControl/>
              <w:spacing w:before="120" w:after="120" w:line="300" w:lineRule="exact"/>
              <w:rPr>
                <w:rFonts w:eastAsia="Times New Roman"/>
                <w:color w:val="auto"/>
                <w:sz w:val="24"/>
              </w:rPr>
            </w:pPr>
            <w:r w:rsidRPr="00D274E6">
              <w:rPr>
                <w:rFonts w:eastAsia="Times New Roman"/>
                <w:color w:val="auto"/>
                <w:sz w:val="24"/>
              </w:rPr>
              <w:t>Tỉnh lộ 21 đoạn qua xã Giang Hải</w:t>
            </w:r>
          </w:p>
        </w:tc>
        <w:tc>
          <w:tcPr>
            <w:tcW w:w="670" w:type="pct"/>
            <w:tcBorders>
              <w:top w:val="single" w:sz="4" w:space="0" w:color="auto"/>
              <w:left w:val="nil"/>
              <w:bottom w:val="single" w:sz="4" w:space="0" w:color="auto"/>
              <w:right w:val="single" w:sz="4" w:space="0" w:color="auto"/>
            </w:tcBorders>
            <w:shd w:val="clear" w:color="auto" w:fill="auto"/>
            <w:vAlign w:val="center"/>
          </w:tcPr>
          <w:p w:rsidR="008C3B4D" w:rsidRPr="00D274E6" w:rsidRDefault="008C3B4D" w:rsidP="00166986">
            <w:pPr>
              <w:jc w:val="right"/>
              <w:rPr>
                <w:color w:val="auto"/>
                <w:sz w:val="24"/>
              </w:rPr>
            </w:pPr>
            <w:r w:rsidRPr="00D274E6">
              <w:rPr>
                <w:color w:val="auto"/>
                <w:sz w:val="24"/>
                <w:lang w:val="vi-VN"/>
              </w:rPr>
              <w:t>208.000</w:t>
            </w:r>
          </w:p>
        </w:tc>
        <w:tc>
          <w:tcPr>
            <w:tcW w:w="670" w:type="pct"/>
            <w:tcBorders>
              <w:top w:val="single" w:sz="4" w:space="0" w:color="auto"/>
              <w:left w:val="nil"/>
              <w:bottom w:val="single" w:sz="4" w:space="0" w:color="auto"/>
              <w:right w:val="single" w:sz="4" w:space="0" w:color="auto"/>
            </w:tcBorders>
            <w:shd w:val="clear" w:color="auto" w:fill="auto"/>
            <w:vAlign w:val="center"/>
          </w:tcPr>
          <w:p w:rsidR="008C3B4D" w:rsidRPr="00D274E6" w:rsidRDefault="008C3B4D" w:rsidP="00166986">
            <w:pPr>
              <w:jc w:val="right"/>
              <w:rPr>
                <w:color w:val="auto"/>
                <w:sz w:val="24"/>
              </w:rPr>
            </w:pPr>
            <w:r w:rsidRPr="00D274E6">
              <w:rPr>
                <w:color w:val="auto"/>
                <w:sz w:val="24"/>
                <w:lang w:val="vi-VN"/>
              </w:rPr>
              <w:t>146.000</w:t>
            </w:r>
          </w:p>
        </w:tc>
        <w:tc>
          <w:tcPr>
            <w:tcW w:w="602" w:type="pct"/>
            <w:tcBorders>
              <w:top w:val="single" w:sz="4" w:space="0" w:color="auto"/>
              <w:left w:val="nil"/>
              <w:bottom w:val="single" w:sz="4" w:space="0" w:color="auto"/>
              <w:right w:val="single" w:sz="4" w:space="0" w:color="auto"/>
            </w:tcBorders>
            <w:shd w:val="clear" w:color="auto" w:fill="auto"/>
            <w:vAlign w:val="center"/>
          </w:tcPr>
          <w:p w:rsidR="008C3B4D" w:rsidRPr="00D274E6" w:rsidRDefault="008C3B4D" w:rsidP="00166986">
            <w:pPr>
              <w:jc w:val="right"/>
              <w:rPr>
                <w:color w:val="auto"/>
                <w:sz w:val="24"/>
              </w:rPr>
            </w:pPr>
            <w:r w:rsidRPr="00D274E6">
              <w:rPr>
                <w:color w:val="auto"/>
                <w:sz w:val="24"/>
                <w:lang w:val="vi-VN"/>
              </w:rPr>
              <w:t>104.000</w:t>
            </w:r>
          </w:p>
        </w:tc>
      </w:tr>
    </w:tbl>
    <w:p w:rsidR="008C3B4D" w:rsidRPr="00D274E6" w:rsidRDefault="008C3B4D" w:rsidP="008C3B4D">
      <w:pPr>
        <w:spacing w:before="120"/>
        <w:rPr>
          <w:b/>
          <w:color w:val="auto"/>
          <w:sz w:val="24"/>
        </w:rPr>
      </w:pPr>
      <w:r w:rsidRPr="00D274E6">
        <w:rPr>
          <w:b/>
          <w:color w:val="auto"/>
          <w:sz w:val="24"/>
        </w:rPr>
        <w:t>b) Giá đất ở các khu vực còn lại</w:t>
      </w:r>
    </w:p>
    <w:p w:rsidR="008C3B4D" w:rsidRPr="00D274E6" w:rsidRDefault="008C3B4D"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3"/>
        <w:gridCol w:w="6272"/>
        <w:gridCol w:w="1055"/>
        <w:gridCol w:w="1053"/>
      </w:tblGrid>
      <w:tr w:rsidR="00812CBA" w:rsidRPr="00D274E6" w:rsidTr="002F581D">
        <w:trPr>
          <w:trHeight w:val="315"/>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B4D" w:rsidRPr="00D274E6" w:rsidRDefault="002F581D" w:rsidP="008C3B4D">
            <w:pPr>
              <w:widowControl/>
              <w:jc w:val="center"/>
              <w:rPr>
                <w:rFonts w:eastAsia="Times New Roman"/>
                <w:b/>
                <w:bCs/>
                <w:color w:val="auto"/>
                <w:sz w:val="24"/>
              </w:rPr>
            </w:pPr>
            <w:r w:rsidRPr="00D274E6">
              <w:rPr>
                <w:b/>
                <w:color w:val="auto"/>
                <w:sz w:val="24"/>
              </w:rPr>
              <w:t>Khu vực</w:t>
            </w:r>
          </w:p>
        </w:tc>
        <w:tc>
          <w:tcPr>
            <w:tcW w:w="3276" w:type="pct"/>
            <w:tcBorders>
              <w:top w:val="single" w:sz="4" w:space="0" w:color="auto"/>
              <w:left w:val="nil"/>
              <w:bottom w:val="single" w:sz="4" w:space="0" w:color="auto"/>
              <w:right w:val="single" w:sz="4" w:space="0" w:color="auto"/>
            </w:tcBorders>
            <w:shd w:val="clear" w:color="auto" w:fill="auto"/>
            <w:noWrap/>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Địa giới hành chính</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1</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2F581D">
        <w:trPr>
          <w:trHeight w:val="63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2F581D">
            <w:pPr>
              <w:jc w:val="center"/>
              <w:rPr>
                <w:rFonts w:eastAsia="Times New Roman"/>
                <w:color w:val="auto"/>
                <w:sz w:val="24"/>
              </w:rPr>
            </w:pPr>
            <w:r w:rsidRPr="00D274E6">
              <w:rPr>
                <w:rFonts w:eastAsia="Times New Roman"/>
                <w:color w:val="auto"/>
                <w:sz w:val="24"/>
              </w:rPr>
              <w:t>KV1</w:t>
            </w:r>
          </w:p>
        </w:tc>
        <w:tc>
          <w:tcPr>
            <w:tcW w:w="3276"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1F21F4">
            <w:pPr>
              <w:widowControl/>
              <w:spacing w:before="120" w:after="120" w:line="300" w:lineRule="exact"/>
              <w:jc w:val="both"/>
              <w:rPr>
                <w:rFonts w:eastAsia="Times New Roman"/>
                <w:color w:val="auto"/>
                <w:sz w:val="24"/>
              </w:rPr>
            </w:pPr>
            <w:r w:rsidRPr="00D274E6">
              <w:rPr>
                <w:rFonts w:eastAsia="Times New Roman"/>
                <w:color w:val="auto"/>
                <w:sz w:val="24"/>
              </w:rPr>
              <w:t>Quốc lộ 49 đoạn từ ranh giới xã Vinh Mỹ đến giáp xã Vinh Hiền giới hạn mỗi bên 200m</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257.000</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208.000</w:t>
            </w:r>
          </w:p>
        </w:tc>
      </w:tr>
      <w:tr w:rsidR="00812CBA" w:rsidRPr="00D274E6" w:rsidTr="002F581D">
        <w:trPr>
          <w:trHeight w:val="63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2F581D">
            <w:pPr>
              <w:jc w:val="center"/>
              <w:rPr>
                <w:rFonts w:eastAsia="Times New Roman"/>
                <w:color w:val="auto"/>
                <w:sz w:val="24"/>
              </w:rPr>
            </w:pPr>
            <w:r w:rsidRPr="00D274E6">
              <w:rPr>
                <w:rFonts w:eastAsia="Times New Roman"/>
                <w:color w:val="auto"/>
                <w:sz w:val="24"/>
              </w:rPr>
              <w:t>KV2</w:t>
            </w:r>
          </w:p>
        </w:tc>
        <w:tc>
          <w:tcPr>
            <w:tcW w:w="3276"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1F21F4">
            <w:pPr>
              <w:widowControl/>
              <w:spacing w:before="120" w:after="120" w:line="300" w:lineRule="exact"/>
              <w:jc w:val="both"/>
              <w:rPr>
                <w:rFonts w:eastAsia="Times New Roman"/>
                <w:color w:val="auto"/>
                <w:sz w:val="24"/>
              </w:rPr>
            </w:pPr>
            <w:r w:rsidRPr="00D274E6">
              <w:rPr>
                <w:rFonts w:eastAsia="Times New Roman"/>
                <w:color w:val="auto"/>
                <w:sz w:val="24"/>
              </w:rPr>
              <w:t xml:space="preserve">Các thôn và khu vực còn lại của các thôn có các tuyến đường thôn, liên thôn có mặt cắt đường ≥ 2,5m </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208.000</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165.000</w:t>
            </w:r>
          </w:p>
        </w:tc>
      </w:tr>
      <w:tr w:rsidR="00812CBA" w:rsidRPr="00D274E6" w:rsidTr="002F581D">
        <w:trPr>
          <w:trHeight w:val="63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2F581D">
            <w:pPr>
              <w:jc w:val="center"/>
              <w:rPr>
                <w:rFonts w:eastAsia="Times New Roman"/>
                <w:color w:val="auto"/>
                <w:sz w:val="24"/>
              </w:rPr>
            </w:pPr>
            <w:r w:rsidRPr="00D274E6">
              <w:rPr>
                <w:rFonts w:eastAsia="Times New Roman"/>
                <w:color w:val="auto"/>
                <w:sz w:val="24"/>
              </w:rPr>
              <w:t>KV3</w:t>
            </w:r>
          </w:p>
        </w:tc>
        <w:tc>
          <w:tcPr>
            <w:tcW w:w="3276"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1F21F4">
            <w:pPr>
              <w:widowControl/>
              <w:spacing w:before="120" w:after="120" w:line="300" w:lineRule="exact"/>
              <w:jc w:val="both"/>
              <w:rPr>
                <w:rFonts w:eastAsia="Times New Roman"/>
                <w:color w:val="auto"/>
                <w:sz w:val="24"/>
              </w:rPr>
            </w:pPr>
            <w:r w:rsidRPr="00D274E6">
              <w:rPr>
                <w:rFonts w:eastAsia="Times New Roman"/>
                <w:color w:val="auto"/>
                <w:sz w:val="24"/>
              </w:rPr>
              <w:t>Các khu vực còn lại trong xã</w:t>
            </w:r>
          </w:p>
        </w:tc>
        <w:tc>
          <w:tcPr>
            <w:tcW w:w="1102" w:type="pct"/>
            <w:gridSpan w:val="2"/>
            <w:tcBorders>
              <w:top w:val="single" w:sz="4" w:space="0" w:color="auto"/>
              <w:left w:val="nil"/>
              <w:bottom w:val="single" w:sz="4" w:space="0" w:color="auto"/>
              <w:right w:val="single" w:sz="4" w:space="0" w:color="000000"/>
            </w:tcBorders>
            <w:shd w:val="clear" w:color="auto" w:fill="auto"/>
            <w:vAlign w:val="center"/>
            <w:hideMark/>
          </w:tcPr>
          <w:p w:rsidR="008C3B4D" w:rsidRPr="00D274E6" w:rsidRDefault="008C3B4D" w:rsidP="008C3B4D">
            <w:pPr>
              <w:jc w:val="center"/>
              <w:rPr>
                <w:color w:val="auto"/>
                <w:sz w:val="24"/>
              </w:rPr>
            </w:pPr>
            <w:r w:rsidRPr="00D274E6">
              <w:rPr>
                <w:color w:val="auto"/>
                <w:sz w:val="24"/>
                <w:lang w:val="vi-VN"/>
              </w:rPr>
              <w:t>114.000</w:t>
            </w:r>
          </w:p>
        </w:tc>
      </w:tr>
    </w:tbl>
    <w:p w:rsidR="008D2A78" w:rsidRPr="00D274E6" w:rsidRDefault="008D2A78" w:rsidP="008C3B4D">
      <w:pPr>
        <w:pStyle w:val="Heading1"/>
        <w:spacing w:before="120" w:after="0"/>
        <w:rPr>
          <w:rFonts w:ascii="Times New Roman" w:hAnsi="Times New Roman" w:cs="Times New Roman"/>
          <w:color w:val="auto"/>
          <w:sz w:val="24"/>
          <w:szCs w:val="24"/>
        </w:rPr>
      </w:pPr>
      <w:bookmarkStart w:id="57" w:name="_Toc25865956"/>
    </w:p>
    <w:p w:rsidR="008C3B4D" w:rsidRPr="00D274E6" w:rsidRDefault="008C3B4D" w:rsidP="008C3B4D">
      <w:pPr>
        <w:pStyle w:val="Heading1"/>
        <w:spacing w:before="120" w:after="0"/>
        <w:rPr>
          <w:rFonts w:eastAsia="Times New Roman"/>
          <w:b w:val="0"/>
          <w:bCs w:val="0"/>
          <w:color w:val="auto"/>
          <w:sz w:val="24"/>
          <w:szCs w:val="24"/>
        </w:rPr>
      </w:pPr>
      <w:r w:rsidRPr="00D274E6">
        <w:rPr>
          <w:rFonts w:ascii="Times New Roman" w:hAnsi="Times New Roman" w:cs="Times New Roman"/>
          <w:color w:val="auto"/>
          <w:sz w:val="24"/>
          <w:szCs w:val="24"/>
        </w:rPr>
        <w:t>11. XÃ VINH MỸ</w:t>
      </w:r>
      <w:bookmarkEnd w:id="57"/>
    </w:p>
    <w:p w:rsidR="008C3B4D" w:rsidRPr="00D274E6" w:rsidRDefault="008C3B4D" w:rsidP="008C3B4D">
      <w:pPr>
        <w:spacing w:before="60"/>
        <w:rPr>
          <w:b/>
          <w:color w:val="auto"/>
          <w:sz w:val="24"/>
        </w:rPr>
      </w:pPr>
      <w:r w:rsidRPr="00D274E6">
        <w:rPr>
          <w:b/>
          <w:color w:val="auto"/>
          <w:sz w:val="24"/>
        </w:rPr>
        <w:t>a) Giá đất ở nằm ven đường giao thông chính</w:t>
      </w:r>
    </w:p>
    <w:p w:rsidR="008C3B4D" w:rsidRPr="00D274E6" w:rsidRDefault="008C3B4D"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696"/>
        <w:gridCol w:w="5158"/>
        <w:gridCol w:w="1283"/>
        <w:gridCol w:w="1283"/>
        <w:gridCol w:w="1153"/>
      </w:tblGrid>
      <w:tr w:rsidR="00812CBA" w:rsidRPr="00D274E6" w:rsidTr="008C3B4D">
        <w:trPr>
          <w:trHeight w:val="315"/>
          <w:tblHeader/>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TT</w:t>
            </w:r>
          </w:p>
        </w:tc>
        <w:tc>
          <w:tcPr>
            <w:tcW w:w="2694" w:type="pct"/>
            <w:tcBorders>
              <w:top w:val="single" w:sz="4" w:space="0" w:color="auto"/>
              <w:left w:val="nil"/>
              <w:bottom w:val="single" w:sz="4" w:space="0" w:color="auto"/>
              <w:right w:val="single" w:sz="4" w:space="0" w:color="auto"/>
            </w:tcBorders>
            <w:shd w:val="clear" w:color="auto" w:fill="auto"/>
            <w:noWrap/>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Địa giới hành chính</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1</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2</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8C3B4D">
        <w:trPr>
          <w:trHeight w:val="305"/>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jc w:val="center"/>
              <w:rPr>
                <w:rFonts w:eastAsia="Times New Roman"/>
                <w:bCs/>
                <w:color w:val="auto"/>
                <w:sz w:val="24"/>
              </w:rPr>
            </w:pPr>
            <w:r w:rsidRPr="00D274E6">
              <w:rPr>
                <w:rFonts w:eastAsia="Times New Roman"/>
                <w:bCs/>
                <w:color w:val="auto"/>
                <w:sz w:val="24"/>
              </w:rPr>
              <w:t>1</w:t>
            </w:r>
          </w:p>
        </w:tc>
        <w:tc>
          <w:tcPr>
            <w:tcW w:w="2694"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40548E">
            <w:pPr>
              <w:widowControl/>
              <w:spacing w:before="120" w:after="120" w:line="300" w:lineRule="exact"/>
              <w:rPr>
                <w:rFonts w:eastAsia="Times New Roman"/>
                <w:color w:val="auto"/>
                <w:sz w:val="24"/>
              </w:rPr>
            </w:pPr>
            <w:r w:rsidRPr="00D274E6">
              <w:rPr>
                <w:rFonts w:eastAsia="Times New Roman"/>
                <w:color w:val="auto"/>
                <w:sz w:val="24"/>
              </w:rPr>
              <w:t>Quốc lộ 49B</w:t>
            </w:r>
          </w:p>
        </w:tc>
        <w:tc>
          <w:tcPr>
            <w:tcW w:w="670"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280.000</w:t>
            </w:r>
          </w:p>
        </w:tc>
        <w:tc>
          <w:tcPr>
            <w:tcW w:w="670"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195.000</w:t>
            </w:r>
          </w:p>
        </w:tc>
        <w:tc>
          <w:tcPr>
            <w:tcW w:w="602"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137.000</w:t>
            </w:r>
          </w:p>
        </w:tc>
      </w:tr>
      <w:tr w:rsidR="00812CBA" w:rsidRPr="00D274E6" w:rsidTr="008C3B4D">
        <w:trPr>
          <w:trHeight w:val="126"/>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jc w:val="center"/>
              <w:rPr>
                <w:rFonts w:eastAsia="Times New Roman"/>
                <w:bCs/>
                <w:color w:val="auto"/>
                <w:sz w:val="24"/>
              </w:rPr>
            </w:pPr>
            <w:r w:rsidRPr="00D274E6">
              <w:rPr>
                <w:rFonts w:eastAsia="Times New Roman"/>
                <w:bCs/>
                <w:color w:val="auto"/>
                <w:sz w:val="24"/>
              </w:rPr>
              <w:t>2</w:t>
            </w:r>
          </w:p>
        </w:tc>
        <w:tc>
          <w:tcPr>
            <w:tcW w:w="2694"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40548E">
            <w:pPr>
              <w:widowControl/>
              <w:spacing w:before="120" w:after="120" w:line="300" w:lineRule="exact"/>
              <w:rPr>
                <w:rFonts w:eastAsia="Times New Roman"/>
                <w:color w:val="auto"/>
                <w:sz w:val="24"/>
              </w:rPr>
            </w:pPr>
            <w:r w:rsidRPr="00D274E6">
              <w:rPr>
                <w:rFonts w:eastAsia="Times New Roman"/>
                <w:color w:val="auto"/>
                <w:sz w:val="24"/>
              </w:rPr>
              <w:t>Tỉnh lộ 21 đoạn qua xã Vinh Mỹ</w:t>
            </w:r>
          </w:p>
        </w:tc>
        <w:tc>
          <w:tcPr>
            <w:tcW w:w="670"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208.000</w:t>
            </w:r>
          </w:p>
        </w:tc>
        <w:tc>
          <w:tcPr>
            <w:tcW w:w="670"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146.000</w:t>
            </w:r>
          </w:p>
        </w:tc>
        <w:tc>
          <w:tcPr>
            <w:tcW w:w="602"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104.000</w:t>
            </w:r>
          </w:p>
        </w:tc>
      </w:tr>
    </w:tbl>
    <w:p w:rsidR="008C3B4D" w:rsidRPr="00D274E6" w:rsidRDefault="008C3B4D" w:rsidP="008C3B4D">
      <w:pPr>
        <w:spacing w:before="120"/>
        <w:rPr>
          <w:b/>
          <w:color w:val="auto"/>
          <w:sz w:val="24"/>
        </w:rPr>
      </w:pPr>
      <w:r w:rsidRPr="00D274E6">
        <w:rPr>
          <w:b/>
          <w:color w:val="auto"/>
          <w:sz w:val="24"/>
        </w:rPr>
        <w:t>b) Giá đất ở các khu vực còn lại</w:t>
      </w:r>
    </w:p>
    <w:p w:rsidR="008C3B4D" w:rsidRPr="00D274E6" w:rsidRDefault="008C3B4D"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3"/>
        <w:gridCol w:w="6272"/>
        <w:gridCol w:w="1055"/>
        <w:gridCol w:w="1053"/>
      </w:tblGrid>
      <w:tr w:rsidR="00812CBA" w:rsidRPr="00D274E6" w:rsidTr="002F581D">
        <w:trPr>
          <w:trHeight w:val="315"/>
          <w:tblHeader/>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B4D" w:rsidRPr="00D274E6" w:rsidRDefault="002F581D" w:rsidP="008C3B4D">
            <w:pPr>
              <w:widowControl/>
              <w:jc w:val="center"/>
              <w:rPr>
                <w:rFonts w:eastAsia="Times New Roman"/>
                <w:b/>
                <w:bCs/>
                <w:color w:val="auto"/>
                <w:sz w:val="24"/>
              </w:rPr>
            </w:pPr>
            <w:r w:rsidRPr="00D274E6">
              <w:rPr>
                <w:b/>
                <w:color w:val="auto"/>
                <w:sz w:val="24"/>
              </w:rPr>
              <w:t>Khu vực</w:t>
            </w:r>
          </w:p>
        </w:tc>
        <w:tc>
          <w:tcPr>
            <w:tcW w:w="3276" w:type="pct"/>
            <w:tcBorders>
              <w:top w:val="single" w:sz="4" w:space="0" w:color="auto"/>
              <w:left w:val="nil"/>
              <w:bottom w:val="single" w:sz="4" w:space="0" w:color="auto"/>
              <w:right w:val="single" w:sz="4" w:space="0" w:color="auto"/>
            </w:tcBorders>
            <w:shd w:val="clear" w:color="auto" w:fill="auto"/>
            <w:noWrap/>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Địa giới hành chính</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1</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2F581D">
        <w:trPr>
          <w:trHeight w:val="85"/>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B4D" w:rsidRPr="00D274E6" w:rsidRDefault="008C3B4D" w:rsidP="002F581D">
            <w:pPr>
              <w:jc w:val="center"/>
              <w:rPr>
                <w:rFonts w:eastAsia="Times New Roman"/>
                <w:color w:val="auto"/>
                <w:sz w:val="24"/>
              </w:rPr>
            </w:pPr>
            <w:r w:rsidRPr="00D274E6">
              <w:rPr>
                <w:rFonts w:eastAsia="Times New Roman"/>
                <w:color w:val="auto"/>
                <w:sz w:val="24"/>
              </w:rPr>
              <w:t>KV1</w:t>
            </w:r>
          </w:p>
        </w:tc>
        <w:tc>
          <w:tcPr>
            <w:tcW w:w="3276"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D2A78">
            <w:pPr>
              <w:widowControl/>
              <w:spacing w:before="120" w:after="120" w:line="300" w:lineRule="exact"/>
              <w:jc w:val="both"/>
              <w:rPr>
                <w:rFonts w:eastAsia="Times New Roman"/>
                <w:color w:val="auto"/>
                <w:sz w:val="24"/>
              </w:rPr>
            </w:pPr>
            <w:r w:rsidRPr="00D274E6">
              <w:rPr>
                <w:rFonts w:eastAsia="Times New Roman"/>
                <w:color w:val="auto"/>
                <w:sz w:val="24"/>
              </w:rPr>
              <w:t>Bao gồm: Quốc lộ 49 đoạn từ ranh giới xã Vinh Hưng đến giáp xã Vinh Giang giới hạn mỗi bên 300m, Trung tâm chợ mở rộng bán kính 500m</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rPr>
                <w:color w:val="auto"/>
                <w:sz w:val="24"/>
              </w:rPr>
            </w:pPr>
            <w:r w:rsidRPr="00D274E6">
              <w:rPr>
                <w:color w:val="auto"/>
                <w:sz w:val="24"/>
                <w:lang w:val="vi-VN"/>
              </w:rPr>
              <w:t>257.000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rPr>
                <w:color w:val="auto"/>
                <w:sz w:val="24"/>
              </w:rPr>
            </w:pPr>
            <w:r w:rsidRPr="00D274E6">
              <w:rPr>
                <w:color w:val="auto"/>
                <w:sz w:val="24"/>
                <w:lang w:val="vi-VN"/>
              </w:rPr>
              <w:t>208.000</w:t>
            </w:r>
          </w:p>
        </w:tc>
      </w:tr>
      <w:tr w:rsidR="00812CBA" w:rsidRPr="00D274E6" w:rsidTr="002F581D">
        <w:trPr>
          <w:trHeight w:val="411"/>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2F581D">
            <w:pPr>
              <w:jc w:val="center"/>
              <w:rPr>
                <w:rFonts w:eastAsia="Times New Roman"/>
                <w:color w:val="auto"/>
                <w:sz w:val="24"/>
              </w:rPr>
            </w:pPr>
            <w:r w:rsidRPr="00D274E6">
              <w:rPr>
                <w:rFonts w:eastAsia="Times New Roman"/>
                <w:color w:val="auto"/>
                <w:sz w:val="24"/>
              </w:rPr>
              <w:t>KV2</w:t>
            </w:r>
          </w:p>
        </w:tc>
        <w:tc>
          <w:tcPr>
            <w:tcW w:w="3276"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D2A78">
            <w:pPr>
              <w:widowControl/>
              <w:spacing w:before="120" w:after="120" w:line="300" w:lineRule="exact"/>
              <w:jc w:val="both"/>
              <w:rPr>
                <w:rFonts w:eastAsia="Times New Roman"/>
                <w:color w:val="auto"/>
                <w:sz w:val="24"/>
              </w:rPr>
            </w:pPr>
            <w:r w:rsidRPr="00D274E6">
              <w:rPr>
                <w:rFonts w:eastAsia="Times New Roman"/>
                <w:color w:val="auto"/>
                <w:sz w:val="24"/>
              </w:rPr>
              <w:t xml:space="preserve">Các thôn và khu vực còn lại của các thôn có các tuyến đường thôn, liên thôn có mặt cắt đường ≥ 2,5m </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rPr>
                <w:color w:val="auto"/>
                <w:sz w:val="24"/>
              </w:rPr>
            </w:pPr>
            <w:r w:rsidRPr="00D274E6">
              <w:rPr>
                <w:color w:val="auto"/>
                <w:sz w:val="24"/>
                <w:lang w:val="vi-VN"/>
              </w:rPr>
              <w:t>208.000</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rPr>
                <w:color w:val="auto"/>
                <w:sz w:val="24"/>
              </w:rPr>
            </w:pPr>
            <w:r w:rsidRPr="00D274E6">
              <w:rPr>
                <w:color w:val="auto"/>
                <w:sz w:val="24"/>
                <w:lang w:val="vi-VN"/>
              </w:rPr>
              <w:t>165.000</w:t>
            </w:r>
          </w:p>
        </w:tc>
      </w:tr>
      <w:tr w:rsidR="00812CBA" w:rsidRPr="00D274E6" w:rsidTr="002F581D">
        <w:trPr>
          <w:trHeight w:val="315"/>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2F581D">
            <w:pPr>
              <w:jc w:val="center"/>
              <w:rPr>
                <w:rFonts w:eastAsia="Times New Roman"/>
                <w:color w:val="auto"/>
                <w:sz w:val="24"/>
              </w:rPr>
            </w:pPr>
            <w:r w:rsidRPr="00D274E6">
              <w:rPr>
                <w:rFonts w:eastAsia="Times New Roman"/>
                <w:color w:val="auto"/>
                <w:sz w:val="24"/>
              </w:rPr>
              <w:t>KV3</w:t>
            </w:r>
          </w:p>
        </w:tc>
        <w:tc>
          <w:tcPr>
            <w:tcW w:w="3276"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D2A78">
            <w:pPr>
              <w:widowControl/>
              <w:spacing w:before="120" w:after="120" w:line="300" w:lineRule="exact"/>
              <w:jc w:val="both"/>
              <w:rPr>
                <w:rFonts w:eastAsia="Times New Roman"/>
                <w:color w:val="auto"/>
                <w:sz w:val="24"/>
              </w:rPr>
            </w:pPr>
            <w:r w:rsidRPr="00D274E6">
              <w:rPr>
                <w:rFonts w:eastAsia="Times New Roman"/>
                <w:color w:val="auto"/>
                <w:sz w:val="24"/>
              </w:rPr>
              <w:t>Bao gồm: các khu vực còn lại</w:t>
            </w:r>
          </w:p>
        </w:tc>
        <w:tc>
          <w:tcPr>
            <w:tcW w:w="1102" w:type="pct"/>
            <w:gridSpan w:val="2"/>
            <w:tcBorders>
              <w:top w:val="single" w:sz="4" w:space="0" w:color="auto"/>
              <w:left w:val="nil"/>
              <w:bottom w:val="single" w:sz="4" w:space="0" w:color="auto"/>
              <w:right w:val="single" w:sz="4" w:space="0" w:color="000000"/>
            </w:tcBorders>
            <w:shd w:val="clear" w:color="auto" w:fill="auto"/>
            <w:vAlign w:val="center"/>
            <w:hideMark/>
          </w:tcPr>
          <w:p w:rsidR="008C3B4D" w:rsidRPr="00D274E6" w:rsidRDefault="008C3B4D" w:rsidP="008C3B4D">
            <w:pPr>
              <w:jc w:val="center"/>
              <w:rPr>
                <w:color w:val="auto"/>
                <w:sz w:val="24"/>
              </w:rPr>
            </w:pPr>
            <w:r w:rsidRPr="00D274E6">
              <w:rPr>
                <w:color w:val="auto"/>
                <w:sz w:val="24"/>
                <w:lang w:val="vi-VN"/>
              </w:rPr>
              <w:t>114.000</w:t>
            </w:r>
          </w:p>
        </w:tc>
      </w:tr>
    </w:tbl>
    <w:p w:rsidR="008D2A78" w:rsidRPr="00D274E6" w:rsidRDefault="008D2A78" w:rsidP="008C3B4D">
      <w:pPr>
        <w:pStyle w:val="Heading1"/>
        <w:spacing w:before="120" w:after="0"/>
        <w:rPr>
          <w:rFonts w:ascii="Times New Roman" w:hAnsi="Times New Roman" w:cs="Times New Roman"/>
          <w:color w:val="auto"/>
          <w:sz w:val="24"/>
          <w:szCs w:val="24"/>
        </w:rPr>
      </w:pPr>
      <w:bookmarkStart w:id="58" w:name="_Toc25865957"/>
    </w:p>
    <w:p w:rsidR="008C3B4D" w:rsidRPr="00D274E6" w:rsidRDefault="008C3B4D" w:rsidP="008C3B4D">
      <w:pPr>
        <w:pStyle w:val="Heading1"/>
        <w:spacing w:before="120" w:after="0"/>
        <w:rPr>
          <w:rFonts w:ascii="Times New Roman" w:hAnsi="Times New Roman" w:cs="Times New Roman"/>
          <w:color w:val="auto"/>
          <w:sz w:val="24"/>
          <w:szCs w:val="24"/>
        </w:rPr>
      </w:pPr>
      <w:r w:rsidRPr="00D274E6">
        <w:rPr>
          <w:rFonts w:ascii="Times New Roman" w:hAnsi="Times New Roman" w:cs="Times New Roman"/>
          <w:color w:val="auto"/>
          <w:sz w:val="24"/>
          <w:szCs w:val="24"/>
        </w:rPr>
        <w:t>12. XÃ VINH HƯNG</w:t>
      </w:r>
      <w:bookmarkEnd w:id="58"/>
    </w:p>
    <w:p w:rsidR="008C3B4D" w:rsidRPr="00D274E6" w:rsidRDefault="008C3B4D" w:rsidP="008C3B4D">
      <w:pPr>
        <w:spacing w:before="60"/>
        <w:rPr>
          <w:b/>
          <w:color w:val="auto"/>
          <w:sz w:val="24"/>
        </w:rPr>
      </w:pPr>
      <w:r w:rsidRPr="00D274E6">
        <w:rPr>
          <w:b/>
          <w:color w:val="auto"/>
          <w:sz w:val="24"/>
        </w:rPr>
        <w:t>a) Giá đất ở nằm ven đường giao thông chính</w:t>
      </w:r>
    </w:p>
    <w:p w:rsidR="008C3B4D" w:rsidRPr="00D274E6" w:rsidRDefault="008C3B4D"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696"/>
        <w:gridCol w:w="5158"/>
        <w:gridCol w:w="1283"/>
        <w:gridCol w:w="1283"/>
        <w:gridCol w:w="1153"/>
      </w:tblGrid>
      <w:tr w:rsidR="00812CBA" w:rsidRPr="00D274E6" w:rsidTr="008C3B4D">
        <w:trPr>
          <w:trHeight w:val="315"/>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TT</w:t>
            </w:r>
          </w:p>
        </w:tc>
        <w:tc>
          <w:tcPr>
            <w:tcW w:w="2694" w:type="pct"/>
            <w:tcBorders>
              <w:top w:val="single" w:sz="4" w:space="0" w:color="auto"/>
              <w:left w:val="nil"/>
              <w:bottom w:val="single" w:sz="4" w:space="0" w:color="auto"/>
              <w:right w:val="single" w:sz="4" w:space="0" w:color="auto"/>
            </w:tcBorders>
            <w:shd w:val="clear" w:color="auto" w:fill="auto"/>
            <w:noWrap/>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Địa giới hành chính</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1</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2</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8C3B4D">
        <w:trPr>
          <w:trHeight w:val="64"/>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jc w:val="center"/>
              <w:rPr>
                <w:rFonts w:eastAsia="Times New Roman"/>
                <w:bCs/>
                <w:color w:val="auto"/>
                <w:sz w:val="24"/>
              </w:rPr>
            </w:pPr>
            <w:r w:rsidRPr="00D274E6">
              <w:rPr>
                <w:rFonts w:eastAsia="Times New Roman"/>
                <w:bCs/>
                <w:color w:val="auto"/>
                <w:sz w:val="24"/>
              </w:rPr>
              <w:t>1</w:t>
            </w:r>
          </w:p>
        </w:tc>
        <w:tc>
          <w:tcPr>
            <w:tcW w:w="2694"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40548E">
            <w:pPr>
              <w:widowControl/>
              <w:spacing w:before="120" w:after="120" w:line="300" w:lineRule="exact"/>
              <w:rPr>
                <w:rFonts w:eastAsia="Times New Roman"/>
                <w:color w:val="auto"/>
                <w:sz w:val="24"/>
              </w:rPr>
            </w:pPr>
            <w:r w:rsidRPr="00D274E6">
              <w:rPr>
                <w:rFonts w:eastAsia="Times New Roman"/>
                <w:color w:val="auto"/>
                <w:sz w:val="24"/>
              </w:rPr>
              <w:t xml:space="preserve">Quốc lộ 49B </w:t>
            </w:r>
          </w:p>
        </w:tc>
        <w:tc>
          <w:tcPr>
            <w:tcW w:w="670"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790.000</w:t>
            </w:r>
          </w:p>
        </w:tc>
        <w:tc>
          <w:tcPr>
            <w:tcW w:w="670"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554.000</w:t>
            </w:r>
          </w:p>
        </w:tc>
        <w:tc>
          <w:tcPr>
            <w:tcW w:w="602"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386.000</w:t>
            </w:r>
          </w:p>
        </w:tc>
      </w:tr>
      <w:tr w:rsidR="00812CBA" w:rsidRPr="00D274E6" w:rsidTr="008C3B4D">
        <w:trPr>
          <w:trHeight w:val="98"/>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jc w:val="center"/>
              <w:rPr>
                <w:rFonts w:eastAsia="Times New Roman"/>
                <w:bCs/>
                <w:color w:val="auto"/>
                <w:sz w:val="24"/>
              </w:rPr>
            </w:pPr>
            <w:r w:rsidRPr="00D274E6">
              <w:rPr>
                <w:rFonts w:eastAsia="Times New Roman"/>
                <w:bCs/>
                <w:color w:val="auto"/>
                <w:sz w:val="24"/>
              </w:rPr>
              <w:t>2</w:t>
            </w:r>
          </w:p>
        </w:tc>
        <w:tc>
          <w:tcPr>
            <w:tcW w:w="2694"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40548E">
            <w:pPr>
              <w:widowControl/>
              <w:spacing w:before="120" w:after="120" w:line="300" w:lineRule="exact"/>
              <w:rPr>
                <w:rFonts w:eastAsia="Times New Roman"/>
                <w:color w:val="auto"/>
                <w:sz w:val="24"/>
              </w:rPr>
            </w:pPr>
            <w:r w:rsidRPr="00D274E6">
              <w:rPr>
                <w:rFonts w:eastAsia="Times New Roman"/>
                <w:color w:val="auto"/>
                <w:sz w:val="24"/>
              </w:rPr>
              <w:t>Tỉnh lộ 21 đoạn qua xã Vinh Hưng</w:t>
            </w:r>
          </w:p>
        </w:tc>
        <w:tc>
          <w:tcPr>
            <w:tcW w:w="670"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280.000</w:t>
            </w:r>
          </w:p>
        </w:tc>
        <w:tc>
          <w:tcPr>
            <w:tcW w:w="670"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195.000</w:t>
            </w:r>
          </w:p>
        </w:tc>
        <w:tc>
          <w:tcPr>
            <w:tcW w:w="602"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140.000</w:t>
            </w:r>
          </w:p>
        </w:tc>
      </w:tr>
    </w:tbl>
    <w:p w:rsidR="008D2A78" w:rsidRPr="00D274E6" w:rsidRDefault="008D2A78" w:rsidP="008C3B4D">
      <w:pPr>
        <w:spacing w:before="120"/>
        <w:rPr>
          <w:b/>
          <w:color w:val="auto"/>
          <w:sz w:val="24"/>
        </w:rPr>
      </w:pPr>
    </w:p>
    <w:p w:rsidR="008C3B4D" w:rsidRPr="00D274E6" w:rsidRDefault="008C3B4D" w:rsidP="008C3B4D">
      <w:pPr>
        <w:spacing w:before="120"/>
        <w:rPr>
          <w:b/>
          <w:color w:val="auto"/>
          <w:sz w:val="24"/>
        </w:rPr>
      </w:pPr>
      <w:r w:rsidRPr="00D274E6">
        <w:rPr>
          <w:b/>
          <w:color w:val="auto"/>
          <w:sz w:val="24"/>
        </w:rPr>
        <w:t>b) Giá đất ở các khu vực còn lại</w:t>
      </w:r>
    </w:p>
    <w:p w:rsidR="008C3B4D" w:rsidRPr="00D274E6" w:rsidRDefault="008C3B4D"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3"/>
        <w:gridCol w:w="6272"/>
        <w:gridCol w:w="1055"/>
        <w:gridCol w:w="1053"/>
      </w:tblGrid>
      <w:tr w:rsidR="00812CBA" w:rsidRPr="00D274E6" w:rsidTr="002F581D">
        <w:trPr>
          <w:trHeight w:val="315"/>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B4D" w:rsidRPr="00D274E6" w:rsidRDefault="002F581D" w:rsidP="008C3B4D">
            <w:pPr>
              <w:widowControl/>
              <w:jc w:val="center"/>
              <w:rPr>
                <w:rFonts w:eastAsia="Times New Roman"/>
                <w:b/>
                <w:bCs/>
                <w:color w:val="auto"/>
                <w:sz w:val="24"/>
              </w:rPr>
            </w:pPr>
            <w:r w:rsidRPr="00D274E6">
              <w:rPr>
                <w:b/>
                <w:color w:val="auto"/>
                <w:sz w:val="24"/>
              </w:rPr>
              <w:t>Khu vực</w:t>
            </w:r>
          </w:p>
        </w:tc>
        <w:tc>
          <w:tcPr>
            <w:tcW w:w="3276" w:type="pct"/>
            <w:tcBorders>
              <w:top w:val="single" w:sz="4" w:space="0" w:color="auto"/>
              <w:left w:val="nil"/>
              <w:bottom w:val="single" w:sz="4" w:space="0" w:color="auto"/>
              <w:right w:val="single" w:sz="4" w:space="0" w:color="auto"/>
            </w:tcBorders>
            <w:shd w:val="clear" w:color="auto" w:fill="auto"/>
            <w:noWrap/>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Địa giới hành chính</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1</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2F581D">
        <w:trPr>
          <w:trHeight w:val="315"/>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2F581D">
            <w:pPr>
              <w:jc w:val="center"/>
              <w:rPr>
                <w:rFonts w:eastAsia="Times New Roman"/>
                <w:color w:val="auto"/>
                <w:sz w:val="24"/>
              </w:rPr>
            </w:pPr>
            <w:r w:rsidRPr="00D274E6">
              <w:rPr>
                <w:rFonts w:eastAsia="Times New Roman"/>
                <w:color w:val="auto"/>
                <w:sz w:val="24"/>
              </w:rPr>
              <w:t>KV1</w:t>
            </w:r>
          </w:p>
        </w:tc>
        <w:tc>
          <w:tcPr>
            <w:tcW w:w="3276"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D2A78">
            <w:pPr>
              <w:widowControl/>
              <w:spacing w:before="120" w:after="120" w:line="300" w:lineRule="exact"/>
              <w:jc w:val="both"/>
              <w:rPr>
                <w:rFonts w:eastAsia="Times New Roman"/>
                <w:color w:val="auto"/>
                <w:sz w:val="24"/>
              </w:rPr>
            </w:pPr>
            <w:r w:rsidRPr="00D274E6">
              <w:rPr>
                <w:rFonts w:eastAsia="Times New Roman"/>
                <w:color w:val="auto"/>
                <w:sz w:val="24"/>
              </w:rPr>
              <w:t>Từ trung tâm là Ủy ban nhân dân xã mở rộng bán kính 500m</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382.000</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302.000</w:t>
            </w:r>
          </w:p>
        </w:tc>
      </w:tr>
      <w:tr w:rsidR="00812CBA" w:rsidRPr="00D274E6" w:rsidTr="002F581D">
        <w:trPr>
          <w:trHeight w:val="262"/>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2F581D">
            <w:pPr>
              <w:jc w:val="center"/>
              <w:rPr>
                <w:rFonts w:eastAsia="Times New Roman"/>
                <w:color w:val="auto"/>
                <w:sz w:val="24"/>
              </w:rPr>
            </w:pPr>
            <w:r w:rsidRPr="00D274E6">
              <w:rPr>
                <w:rFonts w:eastAsia="Times New Roman"/>
                <w:color w:val="auto"/>
                <w:sz w:val="24"/>
              </w:rPr>
              <w:t>KV2</w:t>
            </w:r>
          </w:p>
        </w:tc>
        <w:tc>
          <w:tcPr>
            <w:tcW w:w="3276"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D2A78">
            <w:pPr>
              <w:widowControl/>
              <w:spacing w:before="120" w:after="120" w:line="300" w:lineRule="exact"/>
              <w:jc w:val="both"/>
              <w:rPr>
                <w:rFonts w:eastAsia="Times New Roman"/>
                <w:color w:val="auto"/>
                <w:sz w:val="24"/>
              </w:rPr>
            </w:pPr>
            <w:r w:rsidRPr="00D274E6">
              <w:rPr>
                <w:rFonts w:eastAsia="Times New Roman"/>
                <w:color w:val="auto"/>
                <w:sz w:val="24"/>
              </w:rPr>
              <w:t>Các thôn và khu vực còn lại của các thôn có các tuyến đường thôn, liên thôn có mặt cắt đường ≥ 2,5m và thôn Trung Hưng</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302.000</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rPr>
              <w:t>241.000</w:t>
            </w:r>
          </w:p>
        </w:tc>
      </w:tr>
      <w:tr w:rsidR="00812CBA" w:rsidRPr="00D274E6" w:rsidTr="002F581D">
        <w:trPr>
          <w:trHeight w:val="315"/>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2F581D">
            <w:pPr>
              <w:jc w:val="center"/>
              <w:rPr>
                <w:rFonts w:eastAsia="Times New Roman"/>
                <w:color w:val="auto"/>
                <w:sz w:val="24"/>
              </w:rPr>
            </w:pPr>
            <w:r w:rsidRPr="00D274E6">
              <w:rPr>
                <w:rFonts w:eastAsia="Times New Roman"/>
                <w:color w:val="auto"/>
                <w:sz w:val="24"/>
              </w:rPr>
              <w:t>KV3</w:t>
            </w:r>
          </w:p>
        </w:tc>
        <w:tc>
          <w:tcPr>
            <w:tcW w:w="3276"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D2A78">
            <w:pPr>
              <w:widowControl/>
              <w:spacing w:before="120" w:after="120" w:line="300" w:lineRule="exact"/>
              <w:jc w:val="both"/>
              <w:rPr>
                <w:rFonts w:eastAsia="Times New Roman"/>
                <w:color w:val="auto"/>
                <w:sz w:val="24"/>
              </w:rPr>
            </w:pPr>
            <w:r w:rsidRPr="00D274E6">
              <w:rPr>
                <w:rFonts w:eastAsia="Times New Roman"/>
                <w:color w:val="auto"/>
                <w:sz w:val="24"/>
              </w:rPr>
              <w:t>Bao gồm: các khu vực còn lại</w:t>
            </w:r>
          </w:p>
        </w:tc>
        <w:tc>
          <w:tcPr>
            <w:tcW w:w="1102" w:type="pct"/>
            <w:gridSpan w:val="2"/>
            <w:tcBorders>
              <w:top w:val="single" w:sz="4" w:space="0" w:color="auto"/>
              <w:left w:val="nil"/>
              <w:bottom w:val="single" w:sz="4" w:space="0" w:color="auto"/>
              <w:right w:val="single" w:sz="4" w:space="0" w:color="000000"/>
            </w:tcBorders>
            <w:shd w:val="clear" w:color="auto" w:fill="auto"/>
            <w:vAlign w:val="center"/>
            <w:hideMark/>
          </w:tcPr>
          <w:p w:rsidR="008C3B4D" w:rsidRPr="00D274E6" w:rsidRDefault="008C3B4D" w:rsidP="008C3B4D">
            <w:pPr>
              <w:jc w:val="center"/>
              <w:rPr>
                <w:color w:val="auto"/>
                <w:sz w:val="24"/>
              </w:rPr>
            </w:pPr>
            <w:r w:rsidRPr="00D274E6">
              <w:rPr>
                <w:color w:val="auto"/>
                <w:sz w:val="24"/>
              </w:rPr>
              <w:t>134.000</w:t>
            </w:r>
          </w:p>
        </w:tc>
      </w:tr>
    </w:tbl>
    <w:p w:rsidR="008D2A78" w:rsidRPr="00D274E6" w:rsidRDefault="008D2A78" w:rsidP="008C3B4D">
      <w:pPr>
        <w:pStyle w:val="Heading1"/>
        <w:spacing w:before="120" w:after="0"/>
        <w:rPr>
          <w:rFonts w:ascii="Times New Roman" w:hAnsi="Times New Roman" w:cs="Times New Roman"/>
          <w:color w:val="auto"/>
          <w:sz w:val="24"/>
          <w:szCs w:val="24"/>
        </w:rPr>
      </w:pPr>
      <w:bookmarkStart w:id="59" w:name="_Toc25865958"/>
    </w:p>
    <w:p w:rsidR="008C3B4D" w:rsidRPr="00D274E6" w:rsidRDefault="008C3B4D" w:rsidP="008C3B4D">
      <w:pPr>
        <w:pStyle w:val="Heading1"/>
        <w:spacing w:before="120" w:after="0"/>
        <w:rPr>
          <w:b w:val="0"/>
          <w:color w:val="auto"/>
          <w:sz w:val="24"/>
          <w:szCs w:val="24"/>
        </w:rPr>
      </w:pPr>
      <w:r w:rsidRPr="00D274E6">
        <w:rPr>
          <w:rFonts w:ascii="Times New Roman" w:hAnsi="Times New Roman" w:cs="Times New Roman"/>
          <w:color w:val="auto"/>
          <w:sz w:val="24"/>
          <w:szCs w:val="24"/>
        </w:rPr>
        <w:t>13. XÃ LỘC BÌNH</w:t>
      </w:r>
      <w:bookmarkEnd w:id="59"/>
    </w:p>
    <w:p w:rsidR="008C3B4D" w:rsidRPr="00D274E6" w:rsidRDefault="008C3B4D" w:rsidP="008C3B4D">
      <w:pPr>
        <w:spacing w:before="60"/>
        <w:rPr>
          <w:b/>
          <w:color w:val="auto"/>
          <w:sz w:val="24"/>
        </w:rPr>
      </w:pPr>
      <w:r w:rsidRPr="00D274E6">
        <w:rPr>
          <w:b/>
          <w:color w:val="auto"/>
          <w:sz w:val="24"/>
        </w:rPr>
        <w:t>a) Giá đất ở nằm ven đường giao thông chính</w:t>
      </w:r>
    </w:p>
    <w:p w:rsidR="008C3B4D" w:rsidRPr="00D274E6" w:rsidRDefault="008C3B4D"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696"/>
        <w:gridCol w:w="5158"/>
        <w:gridCol w:w="1283"/>
        <w:gridCol w:w="1283"/>
        <w:gridCol w:w="1153"/>
      </w:tblGrid>
      <w:tr w:rsidR="00812CBA" w:rsidRPr="00D274E6" w:rsidTr="008C3B4D">
        <w:trPr>
          <w:trHeight w:val="315"/>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TT</w:t>
            </w:r>
          </w:p>
        </w:tc>
        <w:tc>
          <w:tcPr>
            <w:tcW w:w="2694" w:type="pct"/>
            <w:tcBorders>
              <w:top w:val="single" w:sz="4" w:space="0" w:color="auto"/>
              <w:left w:val="nil"/>
              <w:bottom w:val="single" w:sz="4" w:space="0" w:color="auto"/>
              <w:right w:val="single" w:sz="4" w:space="0" w:color="auto"/>
            </w:tcBorders>
            <w:shd w:val="clear" w:color="auto" w:fill="auto"/>
            <w:noWrap/>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Địa giới hành chính</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1</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2</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8C3B4D">
        <w:trPr>
          <w:trHeight w:val="277"/>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jc w:val="center"/>
              <w:rPr>
                <w:rFonts w:eastAsia="Times New Roman"/>
                <w:bCs/>
                <w:color w:val="auto"/>
                <w:sz w:val="24"/>
              </w:rPr>
            </w:pPr>
            <w:r w:rsidRPr="00D274E6">
              <w:rPr>
                <w:rFonts w:eastAsia="Times New Roman"/>
                <w:bCs/>
                <w:color w:val="auto"/>
                <w:sz w:val="24"/>
              </w:rPr>
              <w:t>1</w:t>
            </w:r>
          </w:p>
        </w:tc>
        <w:tc>
          <w:tcPr>
            <w:tcW w:w="2694"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D2A78">
            <w:pPr>
              <w:widowControl/>
              <w:spacing w:before="120" w:after="120" w:line="300" w:lineRule="exact"/>
              <w:jc w:val="both"/>
              <w:rPr>
                <w:rFonts w:eastAsia="Times New Roman"/>
                <w:bCs/>
                <w:color w:val="auto"/>
                <w:sz w:val="24"/>
              </w:rPr>
            </w:pPr>
            <w:r w:rsidRPr="00D274E6">
              <w:rPr>
                <w:rFonts w:eastAsia="Times New Roman"/>
                <w:color w:val="auto"/>
                <w:sz w:val="24"/>
              </w:rPr>
              <w:t>Quốc lộ 49B đoạn cầu Tư Hiền đến hết ranh giới xã Lộc Bình</w:t>
            </w:r>
          </w:p>
        </w:tc>
        <w:tc>
          <w:tcPr>
            <w:tcW w:w="670"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309.000</w:t>
            </w:r>
          </w:p>
        </w:tc>
        <w:tc>
          <w:tcPr>
            <w:tcW w:w="670"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218.000</w:t>
            </w:r>
          </w:p>
        </w:tc>
        <w:tc>
          <w:tcPr>
            <w:tcW w:w="602"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155.000</w:t>
            </w:r>
          </w:p>
        </w:tc>
      </w:tr>
    </w:tbl>
    <w:p w:rsidR="008C3B4D" w:rsidRPr="00D274E6" w:rsidRDefault="008C3B4D" w:rsidP="008C3B4D">
      <w:pPr>
        <w:spacing w:before="120"/>
        <w:rPr>
          <w:b/>
          <w:color w:val="auto"/>
          <w:sz w:val="24"/>
        </w:rPr>
      </w:pPr>
      <w:r w:rsidRPr="00D274E6">
        <w:rPr>
          <w:b/>
          <w:color w:val="auto"/>
          <w:sz w:val="24"/>
        </w:rPr>
        <w:t>b) Giá đất ở các khu vực còn lại</w:t>
      </w:r>
    </w:p>
    <w:p w:rsidR="008C3B4D" w:rsidRPr="00D274E6" w:rsidRDefault="008C3B4D"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3"/>
        <w:gridCol w:w="6272"/>
        <w:gridCol w:w="1055"/>
        <w:gridCol w:w="1053"/>
      </w:tblGrid>
      <w:tr w:rsidR="00812CBA" w:rsidRPr="00D274E6" w:rsidTr="007C525C">
        <w:trPr>
          <w:trHeight w:val="315"/>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B4D" w:rsidRPr="00D274E6" w:rsidRDefault="002F581D" w:rsidP="008C3B4D">
            <w:pPr>
              <w:widowControl/>
              <w:jc w:val="center"/>
              <w:rPr>
                <w:rFonts w:eastAsia="Times New Roman"/>
                <w:b/>
                <w:bCs/>
                <w:color w:val="auto"/>
                <w:sz w:val="24"/>
              </w:rPr>
            </w:pPr>
            <w:r w:rsidRPr="00D274E6">
              <w:rPr>
                <w:b/>
                <w:color w:val="auto"/>
                <w:sz w:val="24"/>
              </w:rPr>
              <w:t>Khu vực</w:t>
            </w:r>
          </w:p>
        </w:tc>
        <w:tc>
          <w:tcPr>
            <w:tcW w:w="3276" w:type="pct"/>
            <w:tcBorders>
              <w:top w:val="single" w:sz="4" w:space="0" w:color="auto"/>
              <w:left w:val="nil"/>
              <w:bottom w:val="single" w:sz="4" w:space="0" w:color="auto"/>
              <w:right w:val="single" w:sz="4" w:space="0" w:color="auto"/>
            </w:tcBorders>
            <w:shd w:val="clear" w:color="auto" w:fill="auto"/>
            <w:noWrap/>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Địa giới hành chính</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1</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7C525C">
        <w:trPr>
          <w:trHeight w:val="984"/>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7C525C">
            <w:pPr>
              <w:jc w:val="center"/>
              <w:rPr>
                <w:rFonts w:eastAsia="Times New Roman"/>
                <w:color w:val="auto"/>
                <w:sz w:val="24"/>
              </w:rPr>
            </w:pPr>
            <w:r w:rsidRPr="00D274E6">
              <w:rPr>
                <w:rFonts w:eastAsia="Times New Roman"/>
                <w:color w:val="auto"/>
                <w:sz w:val="24"/>
              </w:rPr>
              <w:t>KV1</w:t>
            </w:r>
          </w:p>
        </w:tc>
        <w:tc>
          <w:tcPr>
            <w:tcW w:w="3276"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605D94">
            <w:pPr>
              <w:widowControl/>
              <w:spacing w:before="120" w:after="120" w:line="300" w:lineRule="exact"/>
              <w:jc w:val="both"/>
              <w:rPr>
                <w:rFonts w:eastAsia="Times New Roman"/>
                <w:color w:val="auto"/>
                <w:sz w:val="24"/>
              </w:rPr>
            </w:pPr>
            <w:r w:rsidRPr="00D274E6">
              <w:rPr>
                <w:rFonts w:eastAsia="Times New Roman"/>
                <w:color w:val="auto"/>
                <w:sz w:val="24"/>
              </w:rPr>
              <w:t>Đoạn đường từ ranh giới xã Lộc Trì đến Bến đò cũ giới hạn mỗi bên 200m, thôn Tân Hải (Từ cầu Vinh Hiền về cuối thôn Tân An Hải)</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100.000</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79.000</w:t>
            </w:r>
          </w:p>
        </w:tc>
      </w:tr>
      <w:tr w:rsidR="00812CBA" w:rsidRPr="00D274E6" w:rsidTr="007C525C">
        <w:trPr>
          <w:trHeight w:val="96"/>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7C525C">
            <w:pPr>
              <w:jc w:val="center"/>
              <w:rPr>
                <w:rFonts w:eastAsia="Times New Roman"/>
                <w:color w:val="auto"/>
                <w:sz w:val="24"/>
              </w:rPr>
            </w:pPr>
            <w:r w:rsidRPr="00D274E6">
              <w:rPr>
                <w:rFonts w:eastAsia="Times New Roman"/>
                <w:color w:val="auto"/>
                <w:sz w:val="24"/>
              </w:rPr>
              <w:t>KV2</w:t>
            </w:r>
          </w:p>
        </w:tc>
        <w:tc>
          <w:tcPr>
            <w:tcW w:w="3276"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605D94">
            <w:pPr>
              <w:widowControl/>
              <w:spacing w:before="120" w:after="120" w:line="300" w:lineRule="exact"/>
              <w:jc w:val="both"/>
              <w:rPr>
                <w:rFonts w:eastAsia="Times New Roman"/>
                <w:color w:val="auto"/>
                <w:sz w:val="24"/>
              </w:rPr>
            </w:pPr>
            <w:r w:rsidRPr="00D274E6">
              <w:rPr>
                <w:rFonts w:eastAsia="Times New Roman"/>
                <w:color w:val="auto"/>
                <w:sz w:val="24"/>
              </w:rPr>
              <w:t xml:space="preserve">Các thôn và khu vực còn lại của các thôn có các tuyến đường thôn, liên thôn có mặt cắt đường ≥ 2,5m </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79.000</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65.000</w:t>
            </w:r>
          </w:p>
        </w:tc>
      </w:tr>
      <w:tr w:rsidR="008C3B4D" w:rsidRPr="00D274E6" w:rsidTr="007C525C">
        <w:trPr>
          <w:trHeight w:val="96"/>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B4D" w:rsidRPr="00D274E6" w:rsidRDefault="008C3B4D" w:rsidP="007C525C">
            <w:pPr>
              <w:jc w:val="center"/>
              <w:rPr>
                <w:rFonts w:eastAsia="Times New Roman"/>
                <w:color w:val="auto"/>
                <w:sz w:val="24"/>
              </w:rPr>
            </w:pPr>
            <w:r w:rsidRPr="00D274E6">
              <w:rPr>
                <w:rFonts w:eastAsia="Times New Roman"/>
                <w:color w:val="auto"/>
                <w:sz w:val="24"/>
              </w:rPr>
              <w:t>KV3</w:t>
            </w:r>
          </w:p>
        </w:tc>
        <w:tc>
          <w:tcPr>
            <w:tcW w:w="3276"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D2A78" w:rsidP="00605D94">
            <w:pPr>
              <w:widowControl/>
              <w:spacing w:before="120" w:after="120" w:line="300" w:lineRule="exact"/>
              <w:jc w:val="both"/>
              <w:rPr>
                <w:rFonts w:eastAsia="Times New Roman"/>
                <w:color w:val="auto"/>
                <w:sz w:val="24"/>
              </w:rPr>
            </w:pPr>
            <w:r w:rsidRPr="00D274E6">
              <w:rPr>
                <w:rFonts w:eastAsia="Times New Roman"/>
                <w:color w:val="auto"/>
                <w:sz w:val="24"/>
              </w:rPr>
              <w:t>C</w:t>
            </w:r>
            <w:r w:rsidR="008C3B4D" w:rsidRPr="00D274E6">
              <w:rPr>
                <w:rFonts w:eastAsia="Times New Roman"/>
                <w:color w:val="auto"/>
                <w:sz w:val="24"/>
              </w:rPr>
              <w:t>ác khu vực còn lại</w:t>
            </w:r>
          </w:p>
        </w:tc>
        <w:tc>
          <w:tcPr>
            <w:tcW w:w="1102" w:type="pct"/>
            <w:gridSpan w:val="2"/>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jc w:val="center"/>
              <w:rPr>
                <w:color w:val="auto"/>
                <w:sz w:val="24"/>
              </w:rPr>
            </w:pPr>
            <w:r w:rsidRPr="00D274E6">
              <w:rPr>
                <w:color w:val="auto"/>
                <w:sz w:val="24"/>
                <w:lang w:val="vi-VN"/>
              </w:rPr>
              <w:t>51.000</w:t>
            </w:r>
          </w:p>
        </w:tc>
      </w:tr>
    </w:tbl>
    <w:p w:rsidR="008D2A78" w:rsidRPr="00D274E6" w:rsidRDefault="008D2A78" w:rsidP="008C3B4D">
      <w:pPr>
        <w:pStyle w:val="Heading1"/>
        <w:spacing w:before="120" w:after="0"/>
        <w:rPr>
          <w:rFonts w:ascii="Times New Roman" w:hAnsi="Times New Roman" w:cs="Times New Roman"/>
          <w:color w:val="auto"/>
          <w:sz w:val="24"/>
          <w:szCs w:val="24"/>
        </w:rPr>
      </w:pPr>
      <w:bookmarkStart w:id="60" w:name="_Toc25865959"/>
    </w:p>
    <w:p w:rsidR="008C3B4D" w:rsidRPr="00D274E6" w:rsidRDefault="008C3B4D" w:rsidP="008C3B4D">
      <w:pPr>
        <w:pStyle w:val="Heading1"/>
        <w:spacing w:before="120" w:after="0"/>
        <w:rPr>
          <w:b w:val="0"/>
          <w:color w:val="auto"/>
          <w:sz w:val="24"/>
          <w:szCs w:val="24"/>
        </w:rPr>
      </w:pPr>
      <w:r w:rsidRPr="00D274E6">
        <w:rPr>
          <w:rFonts w:ascii="Times New Roman" w:hAnsi="Times New Roman" w:cs="Times New Roman"/>
          <w:color w:val="auto"/>
          <w:sz w:val="24"/>
          <w:szCs w:val="24"/>
        </w:rPr>
        <w:t>14. XÃ XUÂN LỘC</w:t>
      </w:r>
      <w:bookmarkEnd w:id="60"/>
    </w:p>
    <w:p w:rsidR="008C3B4D" w:rsidRPr="00D274E6" w:rsidRDefault="008C3B4D" w:rsidP="008C3B4D">
      <w:pPr>
        <w:spacing w:before="120"/>
        <w:rPr>
          <w:b/>
          <w:color w:val="auto"/>
          <w:sz w:val="24"/>
        </w:rPr>
      </w:pPr>
      <w:r w:rsidRPr="00D274E6">
        <w:rPr>
          <w:b/>
          <w:color w:val="auto"/>
          <w:sz w:val="24"/>
        </w:rPr>
        <w:t>a) Giá đất ở nằm ven đường giao thông chính</w:t>
      </w:r>
    </w:p>
    <w:p w:rsidR="008C3B4D" w:rsidRPr="00D274E6" w:rsidRDefault="008C3B4D"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696"/>
        <w:gridCol w:w="5158"/>
        <w:gridCol w:w="1283"/>
        <w:gridCol w:w="1283"/>
        <w:gridCol w:w="1153"/>
      </w:tblGrid>
      <w:tr w:rsidR="00812CBA" w:rsidRPr="00D274E6" w:rsidTr="008C3B4D">
        <w:trPr>
          <w:trHeight w:val="315"/>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TT</w:t>
            </w:r>
          </w:p>
        </w:tc>
        <w:tc>
          <w:tcPr>
            <w:tcW w:w="2694" w:type="pct"/>
            <w:tcBorders>
              <w:top w:val="single" w:sz="4" w:space="0" w:color="auto"/>
              <w:left w:val="nil"/>
              <w:bottom w:val="single" w:sz="4" w:space="0" w:color="auto"/>
              <w:right w:val="single" w:sz="4" w:space="0" w:color="auto"/>
            </w:tcBorders>
            <w:shd w:val="clear" w:color="auto" w:fill="auto"/>
            <w:noWrap/>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Địa giới hành chính</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1</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2</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8C3B4D">
        <w:trPr>
          <w:trHeight w:val="315"/>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B4D" w:rsidRPr="00D274E6" w:rsidRDefault="008C3B4D" w:rsidP="008C3B4D">
            <w:pPr>
              <w:jc w:val="center"/>
              <w:rPr>
                <w:rFonts w:eastAsia="Times New Roman"/>
                <w:bCs/>
                <w:color w:val="auto"/>
                <w:sz w:val="24"/>
              </w:rPr>
            </w:pPr>
            <w:r w:rsidRPr="00D274E6">
              <w:rPr>
                <w:rFonts w:eastAsia="Times New Roman"/>
                <w:bCs/>
                <w:color w:val="auto"/>
                <w:sz w:val="24"/>
              </w:rPr>
              <w:lastRenderedPageBreak/>
              <w:t>1</w:t>
            </w:r>
          </w:p>
        </w:tc>
        <w:tc>
          <w:tcPr>
            <w:tcW w:w="2694"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D2A78">
            <w:pPr>
              <w:widowControl/>
              <w:spacing w:before="120" w:after="120" w:line="300" w:lineRule="exact"/>
              <w:jc w:val="both"/>
              <w:rPr>
                <w:rFonts w:eastAsia="Times New Roman"/>
                <w:color w:val="auto"/>
                <w:sz w:val="24"/>
              </w:rPr>
            </w:pPr>
            <w:r w:rsidRPr="00D274E6">
              <w:rPr>
                <w:rFonts w:eastAsia="Times New Roman"/>
                <w:color w:val="auto"/>
                <w:sz w:val="24"/>
              </w:rPr>
              <w:t>Tỉnh lộ 14B</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jc w:val="center"/>
              <w:rPr>
                <w:rFonts w:eastAsia="Times New Roman"/>
                <w:color w:val="auto"/>
                <w:sz w:val="24"/>
              </w:rPr>
            </w:pP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jc w:val="center"/>
              <w:rPr>
                <w:rFonts w:eastAsia="Times New Roman"/>
                <w:color w:val="auto"/>
                <w:sz w:val="24"/>
              </w:rPr>
            </w:pP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jc w:val="center"/>
              <w:rPr>
                <w:rFonts w:eastAsia="Times New Roman"/>
                <w:color w:val="auto"/>
                <w:sz w:val="24"/>
              </w:rPr>
            </w:pPr>
          </w:p>
        </w:tc>
      </w:tr>
      <w:tr w:rsidR="004B73FC" w:rsidRPr="00D274E6" w:rsidTr="008C3B4D">
        <w:trPr>
          <w:trHeight w:val="353"/>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FC" w:rsidRPr="00D274E6" w:rsidRDefault="004B73FC" w:rsidP="004B73FC">
            <w:pPr>
              <w:rPr>
                <w:rFonts w:eastAsia="Times New Roman"/>
                <w:color w:val="auto"/>
                <w:sz w:val="24"/>
              </w:rPr>
            </w:pPr>
            <w:r w:rsidRPr="00D274E6">
              <w:rPr>
                <w:rFonts w:eastAsia="Times New Roman"/>
                <w:color w:val="auto"/>
                <w:sz w:val="24"/>
              </w:rPr>
              <w:t> </w:t>
            </w:r>
          </w:p>
        </w:tc>
        <w:tc>
          <w:tcPr>
            <w:tcW w:w="2694" w:type="pct"/>
            <w:tcBorders>
              <w:top w:val="single" w:sz="4" w:space="0" w:color="auto"/>
              <w:left w:val="nil"/>
              <w:bottom w:val="single" w:sz="4" w:space="0" w:color="auto"/>
              <w:right w:val="single" w:sz="4" w:space="0" w:color="auto"/>
            </w:tcBorders>
            <w:shd w:val="clear" w:color="auto" w:fill="auto"/>
            <w:vAlign w:val="center"/>
            <w:hideMark/>
          </w:tcPr>
          <w:p w:rsidR="004B73FC" w:rsidRPr="00D274E6" w:rsidRDefault="004B73FC" w:rsidP="008D2A78">
            <w:pPr>
              <w:widowControl/>
              <w:spacing w:before="120" w:after="120" w:line="300" w:lineRule="exact"/>
              <w:jc w:val="both"/>
              <w:rPr>
                <w:rFonts w:eastAsia="Times New Roman"/>
                <w:color w:val="auto"/>
                <w:sz w:val="24"/>
              </w:rPr>
            </w:pPr>
            <w:r w:rsidRPr="00D274E6">
              <w:rPr>
                <w:rFonts w:eastAsia="Times New Roman"/>
                <w:color w:val="auto"/>
                <w:sz w:val="24"/>
              </w:rPr>
              <w:t>Đoạn 1: Từ hết ranh giới xã Lộc Bổn (cầu Khe Mồng) đến ranh giới xã Hương Phú</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4B73FC" w:rsidRPr="00D274E6" w:rsidRDefault="004B73FC" w:rsidP="004B73FC">
            <w:pPr>
              <w:jc w:val="right"/>
              <w:rPr>
                <w:color w:val="auto"/>
                <w:sz w:val="24"/>
              </w:rPr>
            </w:pPr>
            <w:r w:rsidRPr="00D274E6">
              <w:rPr>
                <w:color w:val="auto"/>
                <w:sz w:val="24"/>
                <w:lang w:val="vi-VN"/>
              </w:rPr>
              <w:t>329.000</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4B73FC" w:rsidRPr="00D274E6" w:rsidRDefault="004B73FC" w:rsidP="004B73FC">
            <w:pPr>
              <w:jc w:val="right"/>
              <w:rPr>
                <w:color w:val="auto"/>
                <w:sz w:val="24"/>
              </w:rPr>
            </w:pPr>
            <w:r w:rsidRPr="00D274E6">
              <w:rPr>
                <w:color w:val="auto"/>
                <w:sz w:val="24"/>
                <w:lang w:val="vi-VN"/>
              </w:rPr>
              <w:t>231.000</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4B73FC" w:rsidRPr="00D274E6" w:rsidRDefault="004B73FC" w:rsidP="004B73FC">
            <w:pPr>
              <w:jc w:val="right"/>
              <w:rPr>
                <w:color w:val="auto"/>
                <w:sz w:val="24"/>
              </w:rPr>
            </w:pPr>
            <w:r w:rsidRPr="00D274E6">
              <w:rPr>
                <w:color w:val="auto"/>
                <w:sz w:val="24"/>
                <w:lang w:val="vi-VN"/>
              </w:rPr>
              <w:t>164.000</w:t>
            </w:r>
          </w:p>
        </w:tc>
      </w:tr>
      <w:tr w:rsidR="004B73FC" w:rsidRPr="00D274E6" w:rsidTr="008C3B4D">
        <w:trPr>
          <w:trHeight w:val="277"/>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FC" w:rsidRPr="00D274E6" w:rsidRDefault="004B73FC" w:rsidP="004B73FC">
            <w:pPr>
              <w:rPr>
                <w:rFonts w:eastAsia="Times New Roman"/>
                <w:color w:val="auto"/>
                <w:sz w:val="24"/>
              </w:rPr>
            </w:pPr>
            <w:r w:rsidRPr="00D274E6">
              <w:rPr>
                <w:rFonts w:eastAsia="Times New Roman"/>
                <w:color w:val="auto"/>
                <w:sz w:val="24"/>
              </w:rPr>
              <w:t> </w:t>
            </w:r>
          </w:p>
        </w:tc>
        <w:tc>
          <w:tcPr>
            <w:tcW w:w="2694" w:type="pct"/>
            <w:tcBorders>
              <w:top w:val="single" w:sz="4" w:space="0" w:color="auto"/>
              <w:left w:val="nil"/>
              <w:bottom w:val="single" w:sz="4" w:space="0" w:color="auto"/>
              <w:right w:val="single" w:sz="4" w:space="0" w:color="auto"/>
            </w:tcBorders>
            <w:shd w:val="clear" w:color="auto" w:fill="auto"/>
            <w:vAlign w:val="center"/>
            <w:hideMark/>
          </w:tcPr>
          <w:p w:rsidR="004B73FC" w:rsidRPr="00D274E6" w:rsidRDefault="004B73FC" w:rsidP="008D2A78">
            <w:pPr>
              <w:widowControl/>
              <w:spacing w:before="120" w:after="120" w:line="300" w:lineRule="exact"/>
              <w:jc w:val="both"/>
              <w:rPr>
                <w:rFonts w:eastAsia="Times New Roman"/>
                <w:color w:val="auto"/>
                <w:sz w:val="24"/>
              </w:rPr>
            </w:pPr>
            <w:r w:rsidRPr="00D274E6">
              <w:rPr>
                <w:rFonts w:eastAsia="Times New Roman"/>
                <w:color w:val="auto"/>
                <w:sz w:val="24"/>
              </w:rPr>
              <w:t>Đoạn 2: Từ Km - 9 + 421m đến Km-10 + 652m (đường cong, cũ)</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4B73FC" w:rsidRPr="00D274E6" w:rsidRDefault="004B73FC" w:rsidP="004B73FC">
            <w:pPr>
              <w:jc w:val="right"/>
              <w:rPr>
                <w:color w:val="auto"/>
                <w:sz w:val="24"/>
              </w:rPr>
            </w:pPr>
            <w:r w:rsidRPr="00D274E6">
              <w:rPr>
                <w:color w:val="auto"/>
                <w:sz w:val="24"/>
                <w:lang w:val="vi-VN"/>
              </w:rPr>
              <w:t>143.000</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4B73FC" w:rsidRPr="00D274E6" w:rsidRDefault="004B73FC" w:rsidP="004B73FC">
            <w:pPr>
              <w:jc w:val="right"/>
              <w:rPr>
                <w:color w:val="auto"/>
                <w:sz w:val="24"/>
              </w:rPr>
            </w:pPr>
            <w:r w:rsidRPr="00D274E6">
              <w:rPr>
                <w:color w:val="auto"/>
                <w:sz w:val="24"/>
                <w:lang w:val="vi-VN"/>
              </w:rPr>
              <w:t>101.000</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4B73FC" w:rsidRPr="00D274E6" w:rsidRDefault="004B73FC" w:rsidP="004B73FC">
            <w:pPr>
              <w:jc w:val="right"/>
              <w:rPr>
                <w:color w:val="auto"/>
                <w:sz w:val="24"/>
              </w:rPr>
            </w:pPr>
            <w:r w:rsidRPr="00D274E6">
              <w:rPr>
                <w:color w:val="auto"/>
                <w:sz w:val="24"/>
                <w:lang w:val="vi-VN"/>
              </w:rPr>
              <w:t>72.000</w:t>
            </w:r>
          </w:p>
        </w:tc>
      </w:tr>
      <w:tr w:rsidR="004B73FC" w:rsidRPr="00D274E6" w:rsidTr="008C3B4D">
        <w:trPr>
          <w:trHeight w:val="277"/>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B73FC" w:rsidRPr="00D274E6" w:rsidRDefault="004B73FC" w:rsidP="004B73FC">
            <w:pPr>
              <w:rPr>
                <w:rFonts w:eastAsia="Times New Roman"/>
                <w:color w:val="auto"/>
                <w:sz w:val="24"/>
              </w:rPr>
            </w:pPr>
          </w:p>
        </w:tc>
        <w:tc>
          <w:tcPr>
            <w:tcW w:w="2694" w:type="pct"/>
            <w:tcBorders>
              <w:top w:val="single" w:sz="4" w:space="0" w:color="auto"/>
              <w:left w:val="nil"/>
              <w:bottom w:val="single" w:sz="4" w:space="0" w:color="auto"/>
              <w:right w:val="single" w:sz="4" w:space="0" w:color="auto"/>
            </w:tcBorders>
            <w:shd w:val="clear" w:color="auto" w:fill="auto"/>
            <w:vAlign w:val="center"/>
          </w:tcPr>
          <w:p w:rsidR="004B73FC" w:rsidRPr="00D274E6" w:rsidRDefault="004B73FC" w:rsidP="008D2A78">
            <w:pPr>
              <w:widowControl/>
              <w:spacing w:before="120" w:after="120" w:line="300" w:lineRule="exact"/>
              <w:jc w:val="both"/>
              <w:rPr>
                <w:rFonts w:eastAsia="Times New Roman"/>
                <w:color w:val="auto"/>
                <w:sz w:val="24"/>
              </w:rPr>
            </w:pPr>
            <w:r w:rsidRPr="00D274E6">
              <w:rPr>
                <w:rFonts w:eastAsia="Times New Roman"/>
                <w:color w:val="auto"/>
                <w:sz w:val="24"/>
              </w:rPr>
              <w:t>Đoạn 3: Từ Km 12 + 900m đến Km 14 + 200 (đường cũ, từ ngã ba phía bắc chân đèo La Hy đến ngã ba đèo La Hy)</w:t>
            </w:r>
          </w:p>
        </w:tc>
        <w:tc>
          <w:tcPr>
            <w:tcW w:w="670" w:type="pct"/>
            <w:tcBorders>
              <w:top w:val="single" w:sz="4" w:space="0" w:color="auto"/>
              <w:left w:val="nil"/>
              <w:bottom w:val="single" w:sz="4" w:space="0" w:color="auto"/>
              <w:right w:val="single" w:sz="4" w:space="0" w:color="auto"/>
            </w:tcBorders>
            <w:shd w:val="clear" w:color="auto" w:fill="auto"/>
            <w:vAlign w:val="center"/>
          </w:tcPr>
          <w:p w:rsidR="004B73FC" w:rsidRPr="00D274E6" w:rsidRDefault="004B73FC" w:rsidP="004B73FC">
            <w:pPr>
              <w:jc w:val="right"/>
              <w:rPr>
                <w:color w:val="auto"/>
                <w:sz w:val="24"/>
              </w:rPr>
            </w:pPr>
            <w:r w:rsidRPr="00D274E6">
              <w:rPr>
                <w:color w:val="auto"/>
                <w:sz w:val="24"/>
                <w:lang w:val="vi-VN"/>
              </w:rPr>
              <w:t>100.000</w:t>
            </w:r>
          </w:p>
        </w:tc>
        <w:tc>
          <w:tcPr>
            <w:tcW w:w="670" w:type="pct"/>
            <w:tcBorders>
              <w:top w:val="single" w:sz="4" w:space="0" w:color="auto"/>
              <w:left w:val="nil"/>
              <w:bottom w:val="single" w:sz="4" w:space="0" w:color="auto"/>
              <w:right w:val="single" w:sz="4" w:space="0" w:color="auto"/>
            </w:tcBorders>
            <w:shd w:val="clear" w:color="auto" w:fill="auto"/>
            <w:vAlign w:val="center"/>
          </w:tcPr>
          <w:p w:rsidR="004B73FC" w:rsidRPr="00D274E6" w:rsidRDefault="004B73FC" w:rsidP="004B73FC">
            <w:pPr>
              <w:jc w:val="right"/>
              <w:rPr>
                <w:color w:val="auto"/>
                <w:sz w:val="24"/>
              </w:rPr>
            </w:pPr>
            <w:r w:rsidRPr="00D274E6">
              <w:rPr>
                <w:color w:val="auto"/>
                <w:sz w:val="24"/>
                <w:lang w:val="vi-VN"/>
              </w:rPr>
              <w:t>79.000</w:t>
            </w:r>
          </w:p>
        </w:tc>
        <w:tc>
          <w:tcPr>
            <w:tcW w:w="602" w:type="pct"/>
            <w:tcBorders>
              <w:top w:val="single" w:sz="4" w:space="0" w:color="auto"/>
              <w:left w:val="nil"/>
              <w:bottom w:val="single" w:sz="4" w:space="0" w:color="auto"/>
              <w:right w:val="single" w:sz="4" w:space="0" w:color="auto"/>
            </w:tcBorders>
            <w:shd w:val="clear" w:color="auto" w:fill="auto"/>
            <w:vAlign w:val="center"/>
          </w:tcPr>
          <w:p w:rsidR="004B73FC" w:rsidRPr="00D274E6" w:rsidRDefault="004B73FC" w:rsidP="004B73FC">
            <w:pPr>
              <w:jc w:val="right"/>
              <w:rPr>
                <w:color w:val="auto"/>
                <w:sz w:val="24"/>
              </w:rPr>
            </w:pPr>
            <w:r w:rsidRPr="00D274E6">
              <w:rPr>
                <w:color w:val="auto"/>
                <w:sz w:val="24"/>
                <w:lang w:val="vi-VN"/>
              </w:rPr>
              <w:t>65.000</w:t>
            </w:r>
          </w:p>
        </w:tc>
      </w:tr>
    </w:tbl>
    <w:p w:rsidR="008C3B4D" w:rsidRPr="00D274E6" w:rsidRDefault="008C3B4D" w:rsidP="008C3B4D">
      <w:pPr>
        <w:spacing w:before="120"/>
        <w:rPr>
          <w:b/>
          <w:color w:val="auto"/>
          <w:sz w:val="24"/>
        </w:rPr>
      </w:pPr>
      <w:r w:rsidRPr="00D274E6">
        <w:rPr>
          <w:b/>
          <w:color w:val="auto"/>
          <w:sz w:val="24"/>
        </w:rPr>
        <w:t>b) Giá đất ở các khu vực còn lại</w:t>
      </w:r>
    </w:p>
    <w:p w:rsidR="008C3B4D" w:rsidRPr="00D274E6" w:rsidRDefault="008C3B4D" w:rsidP="008C3B4D">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3"/>
        <w:gridCol w:w="6272"/>
        <w:gridCol w:w="1055"/>
        <w:gridCol w:w="1053"/>
      </w:tblGrid>
      <w:tr w:rsidR="00812CBA" w:rsidRPr="00D274E6" w:rsidTr="007C525C">
        <w:trPr>
          <w:trHeight w:val="315"/>
          <w:tblHeader/>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B4D" w:rsidRPr="00D274E6" w:rsidRDefault="007C525C" w:rsidP="00C63183">
            <w:pPr>
              <w:widowControl/>
              <w:spacing w:before="120" w:after="120"/>
              <w:jc w:val="center"/>
              <w:rPr>
                <w:rFonts w:eastAsia="Times New Roman"/>
                <w:b/>
                <w:bCs/>
                <w:color w:val="auto"/>
                <w:sz w:val="24"/>
              </w:rPr>
            </w:pPr>
            <w:r w:rsidRPr="00D274E6">
              <w:rPr>
                <w:b/>
                <w:color w:val="auto"/>
                <w:sz w:val="24"/>
              </w:rPr>
              <w:t>Khu vực</w:t>
            </w:r>
          </w:p>
        </w:tc>
        <w:tc>
          <w:tcPr>
            <w:tcW w:w="3276" w:type="pct"/>
            <w:tcBorders>
              <w:top w:val="single" w:sz="4" w:space="0" w:color="auto"/>
              <w:left w:val="nil"/>
              <w:bottom w:val="single" w:sz="4" w:space="0" w:color="auto"/>
              <w:right w:val="single" w:sz="4" w:space="0" w:color="auto"/>
            </w:tcBorders>
            <w:shd w:val="clear" w:color="auto" w:fill="auto"/>
            <w:noWrap/>
            <w:vAlign w:val="center"/>
            <w:hideMark/>
          </w:tcPr>
          <w:p w:rsidR="008C3B4D" w:rsidRPr="00D274E6" w:rsidRDefault="008C3B4D" w:rsidP="00C63183">
            <w:pPr>
              <w:widowControl/>
              <w:spacing w:before="120" w:after="120"/>
              <w:jc w:val="center"/>
              <w:rPr>
                <w:rFonts w:eastAsia="Times New Roman"/>
                <w:b/>
                <w:bCs/>
                <w:color w:val="auto"/>
                <w:sz w:val="24"/>
              </w:rPr>
            </w:pPr>
            <w:r w:rsidRPr="00D274E6">
              <w:rPr>
                <w:rFonts w:eastAsia="Times New Roman"/>
                <w:b/>
                <w:bCs/>
                <w:color w:val="auto"/>
                <w:sz w:val="24"/>
              </w:rPr>
              <w:t>Địa giới hành chính</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C63183">
            <w:pPr>
              <w:widowControl/>
              <w:spacing w:before="120" w:after="120"/>
              <w:jc w:val="center"/>
              <w:rPr>
                <w:rFonts w:eastAsia="Times New Roman"/>
                <w:b/>
                <w:bCs/>
                <w:color w:val="auto"/>
                <w:sz w:val="24"/>
              </w:rPr>
            </w:pPr>
            <w:r w:rsidRPr="00D274E6">
              <w:rPr>
                <w:rFonts w:eastAsia="Times New Roman"/>
                <w:b/>
                <w:bCs/>
                <w:color w:val="auto"/>
                <w:sz w:val="24"/>
              </w:rPr>
              <w:t>Vị trí 1</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C63183">
            <w:pPr>
              <w:widowControl/>
              <w:spacing w:before="120" w:after="120"/>
              <w:jc w:val="center"/>
              <w:rPr>
                <w:rFonts w:eastAsia="Times New Roman"/>
                <w:b/>
                <w:bCs/>
                <w:color w:val="auto"/>
                <w:sz w:val="24"/>
              </w:rPr>
            </w:pPr>
            <w:r w:rsidRPr="00D274E6">
              <w:rPr>
                <w:rFonts w:eastAsia="Times New Roman"/>
                <w:b/>
                <w:bCs/>
                <w:color w:val="auto"/>
                <w:sz w:val="24"/>
              </w:rPr>
              <w:t>Vị trí 2</w:t>
            </w:r>
          </w:p>
        </w:tc>
      </w:tr>
      <w:tr w:rsidR="00812CBA" w:rsidRPr="00D274E6" w:rsidTr="007C525C">
        <w:trPr>
          <w:trHeight w:val="64"/>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C63183">
            <w:pPr>
              <w:spacing w:before="120" w:after="120"/>
              <w:jc w:val="center"/>
              <w:rPr>
                <w:rFonts w:eastAsia="Times New Roman"/>
                <w:color w:val="auto"/>
                <w:sz w:val="24"/>
              </w:rPr>
            </w:pPr>
            <w:r w:rsidRPr="00D274E6">
              <w:rPr>
                <w:rFonts w:eastAsia="Times New Roman"/>
                <w:color w:val="auto"/>
                <w:sz w:val="24"/>
              </w:rPr>
              <w:t>KV1</w:t>
            </w:r>
          </w:p>
        </w:tc>
        <w:tc>
          <w:tcPr>
            <w:tcW w:w="3276" w:type="pct"/>
            <w:tcBorders>
              <w:top w:val="nil"/>
              <w:left w:val="nil"/>
              <w:bottom w:val="single" w:sz="4" w:space="0" w:color="auto"/>
              <w:right w:val="single" w:sz="4" w:space="0" w:color="auto"/>
            </w:tcBorders>
            <w:shd w:val="clear" w:color="auto" w:fill="auto"/>
            <w:vAlign w:val="center"/>
            <w:hideMark/>
          </w:tcPr>
          <w:p w:rsidR="008C3B4D" w:rsidRPr="00C63183" w:rsidRDefault="008C3B4D" w:rsidP="00C63183">
            <w:pPr>
              <w:widowControl/>
              <w:spacing w:before="120" w:after="120"/>
              <w:jc w:val="both"/>
              <w:rPr>
                <w:rFonts w:eastAsia="Times New Roman"/>
                <w:color w:val="auto"/>
                <w:spacing w:val="-2"/>
                <w:sz w:val="24"/>
              </w:rPr>
            </w:pPr>
            <w:r w:rsidRPr="00C63183">
              <w:rPr>
                <w:rFonts w:eastAsia="Times New Roman"/>
                <w:color w:val="auto"/>
                <w:spacing w:val="-2"/>
                <w:sz w:val="24"/>
              </w:rPr>
              <w:t>Dọc theo tuyến tuyến đường liên xã Lộc Hòa - Xuân Lộc  nằm trong địa giới hành chính xã Xuân Lộc giới hạn mỗi bên 200m, Trung tâm trụ sở Ủy ban nhân dân xã và chợ bán kính 300m</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C63183">
            <w:pPr>
              <w:spacing w:before="120" w:after="120"/>
              <w:jc w:val="right"/>
              <w:rPr>
                <w:color w:val="auto"/>
                <w:sz w:val="24"/>
              </w:rPr>
            </w:pPr>
            <w:r w:rsidRPr="00D274E6">
              <w:rPr>
                <w:color w:val="auto"/>
                <w:sz w:val="24"/>
                <w:lang w:val="vi-VN"/>
              </w:rPr>
              <w:t>100.000</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C63183">
            <w:pPr>
              <w:spacing w:before="120" w:after="120"/>
              <w:jc w:val="right"/>
              <w:rPr>
                <w:color w:val="auto"/>
                <w:sz w:val="24"/>
              </w:rPr>
            </w:pPr>
            <w:r w:rsidRPr="00D274E6">
              <w:rPr>
                <w:color w:val="auto"/>
                <w:sz w:val="24"/>
                <w:lang w:val="vi-VN"/>
              </w:rPr>
              <w:t>79.000</w:t>
            </w:r>
          </w:p>
        </w:tc>
      </w:tr>
      <w:tr w:rsidR="00812CBA" w:rsidRPr="00D274E6" w:rsidTr="007C525C">
        <w:trPr>
          <w:trHeight w:val="63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C63183">
            <w:pPr>
              <w:spacing w:before="120" w:after="120"/>
              <w:jc w:val="center"/>
              <w:rPr>
                <w:rFonts w:eastAsia="Times New Roman"/>
                <w:color w:val="auto"/>
                <w:sz w:val="24"/>
              </w:rPr>
            </w:pPr>
            <w:r w:rsidRPr="00D274E6">
              <w:rPr>
                <w:rFonts w:eastAsia="Times New Roman"/>
                <w:color w:val="auto"/>
                <w:sz w:val="24"/>
              </w:rPr>
              <w:t>KV2</w:t>
            </w:r>
          </w:p>
        </w:tc>
        <w:tc>
          <w:tcPr>
            <w:tcW w:w="3276"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C63183">
            <w:pPr>
              <w:widowControl/>
              <w:spacing w:before="120" w:after="120"/>
              <w:jc w:val="both"/>
              <w:rPr>
                <w:rFonts w:eastAsia="Times New Roman"/>
                <w:color w:val="auto"/>
                <w:sz w:val="24"/>
              </w:rPr>
            </w:pPr>
            <w:r w:rsidRPr="00D274E6">
              <w:rPr>
                <w:rFonts w:eastAsia="Times New Roman"/>
                <w:color w:val="auto"/>
                <w:sz w:val="24"/>
              </w:rPr>
              <w:t xml:space="preserve">Các thôn và khu vực còn lại của các thôn có các tuyến đường thôn, liên thôn có mặt cắt đường ≥ 2,5m </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C63183">
            <w:pPr>
              <w:spacing w:before="120" w:after="120"/>
              <w:jc w:val="right"/>
              <w:rPr>
                <w:color w:val="auto"/>
                <w:sz w:val="24"/>
              </w:rPr>
            </w:pPr>
            <w:r w:rsidRPr="00D274E6">
              <w:rPr>
                <w:color w:val="auto"/>
                <w:sz w:val="24"/>
                <w:lang w:val="vi-VN"/>
              </w:rPr>
              <w:t>79.000</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C63183">
            <w:pPr>
              <w:spacing w:before="120" w:after="120"/>
              <w:jc w:val="right"/>
              <w:rPr>
                <w:color w:val="auto"/>
                <w:sz w:val="24"/>
              </w:rPr>
            </w:pPr>
            <w:r w:rsidRPr="00D274E6">
              <w:rPr>
                <w:color w:val="auto"/>
                <w:sz w:val="24"/>
                <w:lang w:val="vi-VN"/>
              </w:rPr>
              <w:t>65.000</w:t>
            </w:r>
          </w:p>
        </w:tc>
      </w:tr>
      <w:tr w:rsidR="008C3B4D" w:rsidRPr="00D274E6" w:rsidTr="007C525C">
        <w:trPr>
          <w:trHeight w:val="315"/>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C63183">
            <w:pPr>
              <w:spacing w:before="120" w:after="120"/>
              <w:jc w:val="center"/>
              <w:rPr>
                <w:rFonts w:eastAsia="Times New Roman"/>
                <w:color w:val="auto"/>
                <w:sz w:val="24"/>
              </w:rPr>
            </w:pPr>
            <w:r w:rsidRPr="00D274E6">
              <w:rPr>
                <w:rFonts w:eastAsia="Times New Roman"/>
                <w:color w:val="auto"/>
                <w:sz w:val="24"/>
              </w:rPr>
              <w:t>KV3</w:t>
            </w:r>
          </w:p>
        </w:tc>
        <w:tc>
          <w:tcPr>
            <w:tcW w:w="3276"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C63183">
            <w:pPr>
              <w:widowControl/>
              <w:spacing w:before="120" w:after="120"/>
              <w:jc w:val="both"/>
              <w:rPr>
                <w:rFonts w:eastAsia="Times New Roman"/>
                <w:color w:val="auto"/>
                <w:sz w:val="24"/>
              </w:rPr>
            </w:pPr>
            <w:r w:rsidRPr="00D274E6">
              <w:rPr>
                <w:rFonts w:eastAsia="Times New Roman"/>
                <w:color w:val="auto"/>
                <w:sz w:val="24"/>
              </w:rPr>
              <w:t>Bao gồm: các khu vực còn lại</w:t>
            </w:r>
          </w:p>
        </w:tc>
        <w:tc>
          <w:tcPr>
            <w:tcW w:w="1102" w:type="pct"/>
            <w:gridSpan w:val="2"/>
            <w:tcBorders>
              <w:top w:val="single" w:sz="4" w:space="0" w:color="auto"/>
              <w:left w:val="nil"/>
              <w:bottom w:val="single" w:sz="4" w:space="0" w:color="auto"/>
              <w:right w:val="single" w:sz="4" w:space="0" w:color="000000"/>
            </w:tcBorders>
            <w:shd w:val="clear" w:color="auto" w:fill="auto"/>
            <w:vAlign w:val="center"/>
            <w:hideMark/>
          </w:tcPr>
          <w:p w:rsidR="008C3B4D" w:rsidRPr="00D274E6" w:rsidRDefault="008C3B4D" w:rsidP="00C63183">
            <w:pPr>
              <w:spacing w:before="120" w:after="120"/>
              <w:jc w:val="center"/>
              <w:rPr>
                <w:color w:val="auto"/>
                <w:sz w:val="24"/>
              </w:rPr>
            </w:pPr>
            <w:r w:rsidRPr="00D274E6">
              <w:rPr>
                <w:color w:val="auto"/>
                <w:sz w:val="24"/>
                <w:lang w:val="vi-VN"/>
              </w:rPr>
              <w:t>51.000</w:t>
            </w:r>
          </w:p>
        </w:tc>
      </w:tr>
    </w:tbl>
    <w:p w:rsidR="008D2A78" w:rsidRPr="00D274E6" w:rsidRDefault="008D2A78" w:rsidP="008C3B4D">
      <w:pPr>
        <w:pStyle w:val="Heading1"/>
        <w:spacing w:before="120" w:after="0"/>
        <w:rPr>
          <w:rFonts w:ascii="Times New Roman" w:hAnsi="Times New Roman" w:cs="Times New Roman"/>
          <w:color w:val="auto"/>
          <w:sz w:val="24"/>
          <w:szCs w:val="24"/>
        </w:rPr>
      </w:pPr>
      <w:bookmarkStart w:id="61" w:name="_Toc25865961"/>
    </w:p>
    <w:p w:rsidR="008C3B4D" w:rsidRPr="00D274E6" w:rsidRDefault="008C3B4D" w:rsidP="008C3B4D">
      <w:pPr>
        <w:pStyle w:val="Heading1"/>
        <w:spacing w:before="120" w:after="0"/>
        <w:rPr>
          <w:rFonts w:eastAsia="Times New Roman"/>
          <w:b w:val="0"/>
          <w:bCs w:val="0"/>
          <w:color w:val="auto"/>
          <w:sz w:val="24"/>
          <w:szCs w:val="24"/>
        </w:rPr>
      </w:pPr>
      <w:r w:rsidRPr="00D274E6">
        <w:rPr>
          <w:rFonts w:ascii="Times New Roman" w:hAnsi="Times New Roman" w:cs="Times New Roman"/>
          <w:color w:val="auto"/>
          <w:sz w:val="24"/>
          <w:szCs w:val="24"/>
        </w:rPr>
        <w:t>15. XÃ LỘC HÒA</w:t>
      </w:r>
      <w:bookmarkEnd w:id="61"/>
    </w:p>
    <w:p w:rsidR="008C3B4D" w:rsidRPr="00D274E6" w:rsidRDefault="008C3B4D"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3"/>
        <w:gridCol w:w="6272"/>
        <w:gridCol w:w="1055"/>
        <w:gridCol w:w="1053"/>
      </w:tblGrid>
      <w:tr w:rsidR="00812CBA" w:rsidRPr="00D274E6" w:rsidTr="007C525C">
        <w:trPr>
          <w:trHeight w:val="315"/>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B4D" w:rsidRPr="00D274E6" w:rsidRDefault="007C525C" w:rsidP="008C3B4D">
            <w:pPr>
              <w:widowControl/>
              <w:jc w:val="center"/>
              <w:rPr>
                <w:rFonts w:eastAsia="Times New Roman"/>
                <w:b/>
                <w:bCs/>
                <w:color w:val="auto"/>
                <w:sz w:val="24"/>
              </w:rPr>
            </w:pPr>
            <w:r w:rsidRPr="00D274E6">
              <w:rPr>
                <w:b/>
                <w:color w:val="auto"/>
                <w:sz w:val="24"/>
              </w:rPr>
              <w:t>Khu vực</w:t>
            </w:r>
          </w:p>
        </w:tc>
        <w:tc>
          <w:tcPr>
            <w:tcW w:w="3276" w:type="pct"/>
            <w:tcBorders>
              <w:top w:val="single" w:sz="4" w:space="0" w:color="auto"/>
              <w:left w:val="nil"/>
              <w:bottom w:val="single" w:sz="4" w:space="0" w:color="auto"/>
              <w:right w:val="single" w:sz="4" w:space="0" w:color="auto"/>
            </w:tcBorders>
            <w:shd w:val="clear" w:color="auto" w:fill="auto"/>
            <w:noWrap/>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Địa giới hành chính</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1</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C3B4D" w:rsidRPr="00D274E6" w:rsidRDefault="008C3B4D" w:rsidP="008C3B4D">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7C525C">
        <w:trPr>
          <w:trHeight w:val="63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7C525C">
            <w:pPr>
              <w:jc w:val="center"/>
              <w:rPr>
                <w:rFonts w:eastAsia="Times New Roman"/>
                <w:color w:val="auto"/>
                <w:sz w:val="24"/>
              </w:rPr>
            </w:pPr>
            <w:r w:rsidRPr="00D274E6">
              <w:rPr>
                <w:rFonts w:eastAsia="Times New Roman"/>
                <w:color w:val="auto"/>
                <w:sz w:val="24"/>
              </w:rPr>
              <w:t>KV1</w:t>
            </w:r>
          </w:p>
        </w:tc>
        <w:tc>
          <w:tcPr>
            <w:tcW w:w="3276"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605D94">
            <w:pPr>
              <w:widowControl/>
              <w:spacing w:before="120" w:after="120" w:line="300" w:lineRule="exact"/>
              <w:jc w:val="both"/>
              <w:rPr>
                <w:rFonts w:eastAsia="Times New Roman"/>
                <w:color w:val="auto"/>
                <w:sz w:val="24"/>
              </w:rPr>
            </w:pPr>
            <w:r w:rsidRPr="00D274E6">
              <w:rPr>
                <w:rFonts w:eastAsia="Times New Roman"/>
                <w:color w:val="auto"/>
                <w:sz w:val="24"/>
              </w:rPr>
              <w:t>Đoạn đường từ ranh giới xã Lộc Điền đến Ban Quản lý hồ Truồi giới hạn mỗi bên 200m</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109.000</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87.000</w:t>
            </w:r>
          </w:p>
        </w:tc>
      </w:tr>
      <w:tr w:rsidR="00812CBA" w:rsidRPr="00D274E6" w:rsidTr="007C525C">
        <w:trPr>
          <w:trHeight w:val="63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7C525C">
            <w:pPr>
              <w:jc w:val="center"/>
              <w:rPr>
                <w:rFonts w:eastAsia="Times New Roman"/>
                <w:color w:val="auto"/>
                <w:sz w:val="24"/>
              </w:rPr>
            </w:pPr>
            <w:r w:rsidRPr="00D274E6">
              <w:rPr>
                <w:rFonts w:eastAsia="Times New Roman"/>
                <w:color w:val="auto"/>
                <w:sz w:val="24"/>
              </w:rPr>
              <w:t>KV2</w:t>
            </w:r>
          </w:p>
        </w:tc>
        <w:tc>
          <w:tcPr>
            <w:tcW w:w="3276"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605D94">
            <w:pPr>
              <w:widowControl/>
              <w:spacing w:before="120" w:after="120" w:line="300" w:lineRule="exact"/>
              <w:jc w:val="both"/>
              <w:rPr>
                <w:rFonts w:eastAsia="Times New Roman"/>
                <w:color w:val="auto"/>
                <w:sz w:val="24"/>
              </w:rPr>
            </w:pPr>
            <w:r w:rsidRPr="00D274E6">
              <w:rPr>
                <w:rFonts w:eastAsia="Times New Roman"/>
                <w:color w:val="auto"/>
                <w:sz w:val="24"/>
              </w:rPr>
              <w:t xml:space="preserve">Các thôn và khu vực còn lại của các thôn có các tuyến đường thôn, liên thôn có mặt cắt đường ≥ 2,5m </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79.000</w:t>
            </w:r>
          </w:p>
        </w:tc>
        <w:tc>
          <w:tcPr>
            <w:tcW w:w="551"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8C3B4D">
            <w:pPr>
              <w:jc w:val="right"/>
              <w:rPr>
                <w:color w:val="auto"/>
                <w:sz w:val="24"/>
              </w:rPr>
            </w:pPr>
            <w:r w:rsidRPr="00D274E6">
              <w:rPr>
                <w:color w:val="auto"/>
                <w:sz w:val="24"/>
                <w:lang w:val="vi-VN"/>
              </w:rPr>
              <w:t>65.000</w:t>
            </w:r>
          </w:p>
        </w:tc>
      </w:tr>
      <w:tr w:rsidR="008C3B4D" w:rsidRPr="00D274E6" w:rsidTr="007C525C">
        <w:trPr>
          <w:trHeight w:val="315"/>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C3B4D" w:rsidRPr="00D274E6" w:rsidRDefault="008C3B4D" w:rsidP="007C525C">
            <w:pPr>
              <w:jc w:val="center"/>
              <w:rPr>
                <w:rFonts w:eastAsia="Times New Roman"/>
                <w:color w:val="auto"/>
                <w:sz w:val="24"/>
              </w:rPr>
            </w:pPr>
            <w:r w:rsidRPr="00D274E6">
              <w:rPr>
                <w:rFonts w:eastAsia="Times New Roman"/>
                <w:color w:val="auto"/>
                <w:sz w:val="24"/>
              </w:rPr>
              <w:t>KV3</w:t>
            </w:r>
          </w:p>
        </w:tc>
        <w:tc>
          <w:tcPr>
            <w:tcW w:w="3276" w:type="pct"/>
            <w:tcBorders>
              <w:top w:val="nil"/>
              <w:left w:val="nil"/>
              <w:bottom w:val="single" w:sz="4" w:space="0" w:color="auto"/>
              <w:right w:val="single" w:sz="4" w:space="0" w:color="auto"/>
            </w:tcBorders>
            <w:shd w:val="clear" w:color="auto" w:fill="auto"/>
            <w:vAlign w:val="center"/>
            <w:hideMark/>
          </w:tcPr>
          <w:p w:rsidR="008C3B4D" w:rsidRPr="00D274E6" w:rsidRDefault="008C3B4D" w:rsidP="00605D94">
            <w:pPr>
              <w:widowControl/>
              <w:spacing w:before="120" w:after="120" w:line="300" w:lineRule="exact"/>
              <w:jc w:val="both"/>
              <w:rPr>
                <w:rFonts w:eastAsia="Times New Roman"/>
                <w:color w:val="auto"/>
                <w:sz w:val="24"/>
              </w:rPr>
            </w:pPr>
            <w:r w:rsidRPr="00D274E6">
              <w:rPr>
                <w:rFonts w:eastAsia="Times New Roman"/>
                <w:color w:val="auto"/>
                <w:sz w:val="24"/>
              </w:rPr>
              <w:t>Bao gồm: Thôn 4 và các khu vực còn lại</w:t>
            </w:r>
          </w:p>
        </w:tc>
        <w:tc>
          <w:tcPr>
            <w:tcW w:w="1102" w:type="pct"/>
            <w:gridSpan w:val="2"/>
            <w:tcBorders>
              <w:top w:val="single" w:sz="4" w:space="0" w:color="auto"/>
              <w:left w:val="nil"/>
              <w:bottom w:val="single" w:sz="4" w:space="0" w:color="auto"/>
              <w:right w:val="single" w:sz="4" w:space="0" w:color="000000"/>
            </w:tcBorders>
            <w:shd w:val="clear" w:color="auto" w:fill="auto"/>
            <w:vAlign w:val="center"/>
            <w:hideMark/>
          </w:tcPr>
          <w:p w:rsidR="008C3B4D" w:rsidRPr="00D274E6" w:rsidRDefault="008C3B4D" w:rsidP="008C3B4D">
            <w:pPr>
              <w:jc w:val="center"/>
              <w:rPr>
                <w:color w:val="auto"/>
                <w:sz w:val="24"/>
              </w:rPr>
            </w:pPr>
            <w:r w:rsidRPr="00D274E6">
              <w:rPr>
                <w:color w:val="auto"/>
                <w:sz w:val="24"/>
                <w:lang w:val="vi-VN"/>
              </w:rPr>
              <w:t>51.000</w:t>
            </w:r>
          </w:p>
        </w:tc>
      </w:tr>
    </w:tbl>
    <w:p w:rsidR="008D2A78" w:rsidRPr="00D274E6" w:rsidRDefault="008D2A78" w:rsidP="007B61EC">
      <w:pPr>
        <w:pStyle w:val="Heading1"/>
        <w:spacing w:before="120" w:after="0"/>
        <w:rPr>
          <w:rFonts w:ascii="Times New Roman" w:hAnsi="Times New Roman" w:cs="Times New Roman"/>
          <w:color w:val="auto"/>
          <w:sz w:val="24"/>
        </w:rPr>
      </w:pPr>
      <w:bookmarkStart w:id="62" w:name="_Toc25865962"/>
    </w:p>
    <w:p w:rsidR="007B61EC" w:rsidRPr="00D274E6" w:rsidRDefault="007B61EC" w:rsidP="007B61EC">
      <w:pPr>
        <w:pStyle w:val="Heading1"/>
        <w:spacing w:before="120" w:after="0"/>
        <w:rPr>
          <w:rFonts w:ascii="Times New Roman" w:hAnsi="Times New Roman" w:cs="Times New Roman"/>
          <w:color w:val="auto"/>
          <w:sz w:val="24"/>
        </w:rPr>
      </w:pPr>
      <w:r w:rsidRPr="00D274E6">
        <w:rPr>
          <w:rFonts w:ascii="Times New Roman" w:hAnsi="Times New Roman" w:cs="Times New Roman"/>
          <w:color w:val="auto"/>
          <w:sz w:val="24"/>
        </w:rPr>
        <w:t>VII</w:t>
      </w:r>
      <w:r w:rsidR="00125E42" w:rsidRPr="00D274E6">
        <w:rPr>
          <w:rFonts w:ascii="Times New Roman" w:hAnsi="Times New Roman" w:cs="Times New Roman"/>
          <w:color w:val="auto"/>
          <w:sz w:val="24"/>
        </w:rPr>
        <w:t>I</w:t>
      </w:r>
      <w:r w:rsidRPr="00D274E6">
        <w:rPr>
          <w:rFonts w:ascii="Times New Roman" w:hAnsi="Times New Roman" w:cs="Times New Roman"/>
          <w:color w:val="auto"/>
          <w:sz w:val="24"/>
        </w:rPr>
        <w:t>. HUYỆN NAM ĐÔNG</w:t>
      </w:r>
      <w:bookmarkEnd w:id="62"/>
    </w:p>
    <w:p w:rsidR="007B61EC" w:rsidRPr="00D274E6" w:rsidRDefault="007B61EC" w:rsidP="007B61EC">
      <w:pPr>
        <w:pStyle w:val="Heading1"/>
        <w:spacing w:before="120" w:after="0"/>
        <w:rPr>
          <w:rFonts w:ascii="Times New Roman" w:eastAsia="Times New Roman" w:hAnsi="Times New Roman" w:cs="Times New Roman"/>
          <w:b w:val="0"/>
          <w:bCs w:val="0"/>
          <w:color w:val="auto"/>
          <w:sz w:val="24"/>
        </w:rPr>
      </w:pPr>
      <w:bookmarkStart w:id="63" w:name="_Toc25865963"/>
      <w:r w:rsidRPr="00D274E6">
        <w:rPr>
          <w:rFonts w:ascii="Times New Roman" w:hAnsi="Times New Roman" w:cs="Times New Roman"/>
          <w:color w:val="auto"/>
          <w:sz w:val="24"/>
        </w:rPr>
        <w:t>1. XÃ HƯƠNG PHÚ</w:t>
      </w:r>
      <w:bookmarkEnd w:id="63"/>
    </w:p>
    <w:p w:rsidR="007B61EC" w:rsidRPr="00D274E6" w:rsidRDefault="007B61EC" w:rsidP="007B61EC">
      <w:pPr>
        <w:spacing w:before="120"/>
        <w:rPr>
          <w:b/>
          <w:color w:val="auto"/>
          <w:sz w:val="24"/>
        </w:rPr>
      </w:pPr>
      <w:r w:rsidRPr="00D274E6">
        <w:rPr>
          <w:b/>
          <w:color w:val="auto"/>
          <w:sz w:val="24"/>
        </w:rPr>
        <w:t>a) Giá đất ở nằm ven đường giao thông chính</w:t>
      </w:r>
    </w:p>
    <w:p w:rsidR="007B61EC" w:rsidRPr="00D274E6" w:rsidRDefault="007B61EC" w:rsidP="00C46E19">
      <w:pPr>
        <w:spacing w:after="60"/>
        <w:jc w:val="right"/>
        <w:rPr>
          <w:color w:val="auto"/>
          <w:sz w:val="24"/>
          <w:vertAlign w:val="superscript"/>
        </w:rPr>
      </w:pPr>
      <w:r w:rsidRPr="00D274E6">
        <w:rPr>
          <w:color w:val="auto"/>
          <w:sz w:val="24"/>
        </w:rPr>
        <w:t>Đơn vị tính: Đồng/m</w:t>
      </w:r>
      <w:r w:rsidRPr="00D274E6">
        <w:rPr>
          <w:color w:val="auto"/>
          <w:sz w:val="24"/>
          <w:vertAlign w:val="superscript"/>
        </w:rPr>
        <w:t>2</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956"/>
        <w:gridCol w:w="1305"/>
        <w:gridCol w:w="1349"/>
        <w:gridCol w:w="1309"/>
      </w:tblGrid>
      <w:tr w:rsidR="00812CBA" w:rsidRPr="00D274E6" w:rsidTr="0012672F">
        <w:trPr>
          <w:trHeight w:val="315"/>
        </w:trPr>
        <w:tc>
          <w:tcPr>
            <w:tcW w:w="299"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TT</w:t>
            </w:r>
          </w:p>
        </w:tc>
        <w:tc>
          <w:tcPr>
            <w:tcW w:w="2612" w:type="pct"/>
            <w:shd w:val="clear" w:color="auto" w:fill="auto"/>
            <w:noWrap/>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88"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1 </w:t>
            </w:r>
          </w:p>
        </w:tc>
        <w:tc>
          <w:tcPr>
            <w:tcW w:w="711"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2 </w:t>
            </w:r>
          </w:p>
        </w:tc>
        <w:tc>
          <w:tcPr>
            <w:tcW w:w="690"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3 </w:t>
            </w:r>
          </w:p>
        </w:tc>
      </w:tr>
      <w:tr w:rsidR="00812CBA" w:rsidRPr="00D274E6" w:rsidTr="0012672F">
        <w:trPr>
          <w:trHeight w:val="315"/>
        </w:trPr>
        <w:tc>
          <w:tcPr>
            <w:tcW w:w="299" w:type="pct"/>
            <w:shd w:val="clear" w:color="auto" w:fill="auto"/>
            <w:vAlign w:val="center"/>
            <w:hideMark/>
          </w:tcPr>
          <w:p w:rsidR="007B61EC" w:rsidRPr="00D274E6" w:rsidRDefault="007B61EC" w:rsidP="0012672F">
            <w:pPr>
              <w:widowControl/>
              <w:jc w:val="center"/>
              <w:rPr>
                <w:rFonts w:eastAsia="Times New Roman"/>
                <w:color w:val="auto"/>
                <w:sz w:val="24"/>
              </w:rPr>
            </w:pPr>
            <w:r w:rsidRPr="00D274E6">
              <w:rPr>
                <w:rFonts w:eastAsia="Times New Roman"/>
                <w:color w:val="auto"/>
                <w:sz w:val="24"/>
              </w:rPr>
              <w:t>1</w:t>
            </w:r>
          </w:p>
        </w:tc>
        <w:tc>
          <w:tcPr>
            <w:tcW w:w="2612" w:type="pct"/>
            <w:shd w:val="clear" w:color="auto" w:fill="auto"/>
            <w:vAlign w:val="center"/>
            <w:hideMark/>
          </w:tcPr>
          <w:p w:rsidR="007B61EC" w:rsidRPr="00D274E6" w:rsidRDefault="007B61EC" w:rsidP="00605D94">
            <w:pPr>
              <w:widowControl/>
              <w:spacing w:before="120" w:after="120" w:line="300" w:lineRule="exact"/>
              <w:jc w:val="both"/>
              <w:rPr>
                <w:rFonts w:eastAsia="Times New Roman"/>
                <w:color w:val="auto"/>
                <w:sz w:val="24"/>
              </w:rPr>
            </w:pPr>
            <w:r w:rsidRPr="00D274E6">
              <w:rPr>
                <w:rFonts w:eastAsia="Times New Roman"/>
                <w:color w:val="auto"/>
                <w:sz w:val="24"/>
              </w:rPr>
              <w:t>Tỉnh lộ 14B</w:t>
            </w:r>
          </w:p>
        </w:tc>
        <w:tc>
          <w:tcPr>
            <w:tcW w:w="688" w:type="pct"/>
            <w:shd w:val="clear" w:color="auto" w:fill="auto"/>
            <w:vAlign w:val="center"/>
            <w:hideMark/>
          </w:tcPr>
          <w:p w:rsidR="007B61EC" w:rsidRPr="00D274E6" w:rsidRDefault="007B61EC" w:rsidP="00D661F8">
            <w:pPr>
              <w:widowControl/>
              <w:ind w:firstLineChars="100" w:firstLine="241"/>
              <w:jc w:val="right"/>
              <w:rPr>
                <w:rFonts w:eastAsia="Times New Roman"/>
                <w:b/>
                <w:bCs/>
                <w:color w:val="auto"/>
                <w:sz w:val="24"/>
              </w:rPr>
            </w:pPr>
            <w:r w:rsidRPr="00D274E6">
              <w:rPr>
                <w:rFonts w:eastAsia="Times New Roman"/>
                <w:b/>
                <w:bCs/>
                <w:color w:val="auto"/>
                <w:sz w:val="24"/>
              </w:rPr>
              <w:t> </w:t>
            </w:r>
          </w:p>
        </w:tc>
        <w:tc>
          <w:tcPr>
            <w:tcW w:w="711" w:type="pct"/>
            <w:shd w:val="clear" w:color="auto" w:fill="auto"/>
            <w:vAlign w:val="center"/>
            <w:hideMark/>
          </w:tcPr>
          <w:p w:rsidR="007B61EC" w:rsidRPr="00D274E6" w:rsidRDefault="007B61EC" w:rsidP="00D661F8">
            <w:pPr>
              <w:widowControl/>
              <w:ind w:firstLineChars="100" w:firstLine="241"/>
              <w:jc w:val="right"/>
              <w:rPr>
                <w:rFonts w:eastAsia="Times New Roman"/>
                <w:b/>
                <w:bCs/>
                <w:color w:val="auto"/>
                <w:sz w:val="24"/>
              </w:rPr>
            </w:pPr>
            <w:r w:rsidRPr="00D274E6">
              <w:rPr>
                <w:rFonts w:eastAsia="Times New Roman"/>
                <w:b/>
                <w:bCs/>
                <w:color w:val="auto"/>
                <w:sz w:val="24"/>
              </w:rPr>
              <w:t> </w:t>
            </w:r>
          </w:p>
        </w:tc>
        <w:tc>
          <w:tcPr>
            <w:tcW w:w="690" w:type="pct"/>
            <w:shd w:val="clear" w:color="auto" w:fill="auto"/>
            <w:vAlign w:val="center"/>
            <w:hideMark/>
          </w:tcPr>
          <w:p w:rsidR="007B61EC" w:rsidRPr="00D274E6" w:rsidRDefault="007B61EC" w:rsidP="00D661F8">
            <w:pPr>
              <w:widowControl/>
              <w:ind w:firstLineChars="100" w:firstLine="241"/>
              <w:jc w:val="right"/>
              <w:rPr>
                <w:rFonts w:eastAsia="Times New Roman"/>
                <w:b/>
                <w:bCs/>
                <w:color w:val="auto"/>
                <w:sz w:val="24"/>
              </w:rPr>
            </w:pPr>
            <w:r w:rsidRPr="00D274E6">
              <w:rPr>
                <w:rFonts w:eastAsia="Times New Roman"/>
                <w:b/>
                <w:bCs/>
                <w:color w:val="auto"/>
                <w:sz w:val="24"/>
              </w:rPr>
              <w:t> </w:t>
            </w:r>
          </w:p>
        </w:tc>
      </w:tr>
      <w:tr w:rsidR="00812CBA" w:rsidRPr="00D274E6" w:rsidTr="0012672F">
        <w:trPr>
          <w:trHeight w:val="630"/>
        </w:trPr>
        <w:tc>
          <w:tcPr>
            <w:tcW w:w="299" w:type="pct"/>
            <w:shd w:val="clear" w:color="auto" w:fill="auto"/>
            <w:vAlign w:val="center"/>
            <w:hideMark/>
          </w:tcPr>
          <w:p w:rsidR="007B61EC" w:rsidRPr="00D274E6" w:rsidRDefault="007B61EC" w:rsidP="0012672F">
            <w:pPr>
              <w:widowControl/>
              <w:jc w:val="center"/>
              <w:rPr>
                <w:rFonts w:eastAsia="Times New Roman"/>
                <w:color w:val="auto"/>
                <w:sz w:val="24"/>
              </w:rPr>
            </w:pPr>
            <w:r w:rsidRPr="00D274E6">
              <w:rPr>
                <w:rFonts w:eastAsia="Times New Roman"/>
                <w:color w:val="auto"/>
                <w:sz w:val="24"/>
              </w:rPr>
              <w:t> </w:t>
            </w:r>
          </w:p>
        </w:tc>
        <w:tc>
          <w:tcPr>
            <w:tcW w:w="2612" w:type="pct"/>
            <w:shd w:val="clear" w:color="auto" w:fill="auto"/>
            <w:vAlign w:val="center"/>
            <w:hideMark/>
          </w:tcPr>
          <w:p w:rsidR="007B61EC" w:rsidRPr="00D274E6" w:rsidRDefault="007B61EC" w:rsidP="00B32117">
            <w:pPr>
              <w:widowControl/>
              <w:spacing w:before="120" w:after="120" w:line="280" w:lineRule="exact"/>
              <w:jc w:val="both"/>
              <w:rPr>
                <w:rFonts w:eastAsia="Times New Roman"/>
                <w:color w:val="auto"/>
                <w:sz w:val="24"/>
              </w:rPr>
            </w:pPr>
            <w:r w:rsidRPr="00D274E6">
              <w:rPr>
                <w:rFonts w:eastAsia="Times New Roman"/>
                <w:color w:val="auto"/>
                <w:sz w:val="24"/>
              </w:rPr>
              <w:t xml:space="preserve">Đoạn giáp ranh thị trấn – Hương Phú (đường </w:t>
            </w:r>
            <w:r w:rsidRPr="00D274E6">
              <w:rPr>
                <w:rFonts w:eastAsia="Times New Roman"/>
                <w:color w:val="auto"/>
                <w:sz w:val="24"/>
              </w:rPr>
              <w:lastRenderedPageBreak/>
              <w:t>K</w:t>
            </w:r>
            <w:r w:rsidR="008D2A78" w:rsidRPr="00D274E6">
              <w:rPr>
                <w:rFonts w:eastAsia="Times New Roman"/>
                <w:color w:val="auto"/>
                <w:sz w:val="24"/>
              </w:rPr>
              <w:t>he Tre) đến ngã ba nhà ông Hiếu</w:t>
            </w:r>
          </w:p>
        </w:tc>
        <w:tc>
          <w:tcPr>
            <w:tcW w:w="688" w:type="pct"/>
            <w:shd w:val="clear" w:color="auto" w:fill="auto"/>
            <w:vAlign w:val="center"/>
            <w:hideMark/>
          </w:tcPr>
          <w:p w:rsidR="007B61EC" w:rsidRPr="00D274E6" w:rsidRDefault="007B61EC" w:rsidP="008A7FD5">
            <w:pPr>
              <w:jc w:val="right"/>
              <w:rPr>
                <w:color w:val="auto"/>
                <w:sz w:val="24"/>
              </w:rPr>
            </w:pPr>
            <w:r w:rsidRPr="00D274E6">
              <w:rPr>
                <w:color w:val="auto"/>
                <w:sz w:val="24"/>
              </w:rPr>
              <w:lastRenderedPageBreak/>
              <w:t>550.000</w:t>
            </w:r>
          </w:p>
        </w:tc>
        <w:tc>
          <w:tcPr>
            <w:tcW w:w="711" w:type="pct"/>
            <w:shd w:val="clear" w:color="auto" w:fill="auto"/>
            <w:vAlign w:val="center"/>
            <w:hideMark/>
          </w:tcPr>
          <w:p w:rsidR="007B61EC" w:rsidRPr="00D274E6" w:rsidRDefault="007B61EC" w:rsidP="008A7FD5">
            <w:pPr>
              <w:jc w:val="right"/>
              <w:rPr>
                <w:color w:val="auto"/>
                <w:sz w:val="24"/>
              </w:rPr>
            </w:pPr>
            <w:r w:rsidRPr="00D274E6">
              <w:rPr>
                <w:color w:val="auto"/>
                <w:sz w:val="24"/>
              </w:rPr>
              <w:t>300.000</w:t>
            </w:r>
          </w:p>
        </w:tc>
        <w:tc>
          <w:tcPr>
            <w:tcW w:w="690" w:type="pct"/>
            <w:shd w:val="clear" w:color="auto" w:fill="auto"/>
            <w:vAlign w:val="center"/>
            <w:hideMark/>
          </w:tcPr>
          <w:p w:rsidR="007B61EC" w:rsidRPr="00D274E6" w:rsidRDefault="007B61EC" w:rsidP="008A7FD5">
            <w:pPr>
              <w:jc w:val="right"/>
              <w:rPr>
                <w:color w:val="auto"/>
                <w:sz w:val="24"/>
              </w:rPr>
            </w:pPr>
            <w:r w:rsidRPr="00D274E6">
              <w:rPr>
                <w:color w:val="auto"/>
                <w:sz w:val="24"/>
              </w:rPr>
              <w:t>200.000</w:t>
            </w:r>
          </w:p>
        </w:tc>
      </w:tr>
      <w:tr w:rsidR="00812CBA" w:rsidRPr="00D274E6" w:rsidTr="0012672F">
        <w:trPr>
          <w:trHeight w:val="315"/>
        </w:trPr>
        <w:tc>
          <w:tcPr>
            <w:tcW w:w="299" w:type="pct"/>
            <w:shd w:val="clear" w:color="auto" w:fill="auto"/>
            <w:vAlign w:val="center"/>
            <w:hideMark/>
          </w:tcPr>
          <w:p w:rsidR="007B61EC" w:rsidRPr="00D274E6" w:rsidRDefault="007B61EC" w:rsidP="0012672F">
            <w:pPr>
              <w:widowControl/>
              <w:jc w:val="center"/>
              <w:rPr>
                <w:rFonts w:eastAsia="Times New Roman"/>
                <w:color w:val="auto"/>
                <w:sz w:val="24"/>
              </w:rPr>
            </w:pPr>
            <w:r w:rsidRPr="00D274E6">
              <w:rPr>
                <w:rFonts w:eastAsia="Times New Roman"/>
                <w:color w:val="auto"/>
                <w:sz w:val="24"/>
              </w:rPr>
              <w:lastRenderedPageBreak/>
              <w:t> </w:t>
            </w:r>
          </w:p>
        </w:tc>
        <w:tc>
          <w:tcPr>
            <w:tcW w:w="2612" w:type="pct"/>
            <w:shd w:val="clear" w:color="auto" w:fill="auto"/>
            <w:vAlign w:val="center"/>
            <w:hideMark/>
          </w:tcPr>
          <w:p w:rsidR="007B61EC" w:rsidRPr="00D274E6" w:rsidRDefault="007B61EC" w:rsidP="00605D94">
            <w:pPr>
              <w:widowControl/>
              <w:spacing w:before="120" w:after="120" w:line="300" w:lineRule="exact"/>
              <w:jc w:val="both"/>
              <w:rPr>
                <w:rFonts w:eastAsia="Times New Roman"/>
                <w:color w:val="auto"/>
                <w:sz w:val="24"/>
              </w:rPr>
            </w:pPr>
            <w:r w:rsidRPr="00D274E6">
              <w:rPr>
                <w:rFonts w:eastAsia="Times New Roman"/>
                <w:color w:val="auto"/>
                <w:sz w:val="24"/>
              </w:rPr>
              <w:t xml:space="preserve">Đoạn từ ngã ba nhà ông Hiếu đến hết trạm Y tế </w:t>
            </w:r>
          </w:p>
        </w:tc>
        <w:tc>
          <w:tcPr>
            <w:tcW w:w="688" w:type="pct"/>
            <w:shd w:val="clear" w:color="auto" w:fill="auto"/>
            <w:vAlign w:val="center"/>
            <w:hideMark/>
          </w:tcPr>
          <w:p w:rsidR="007B61EC" w:rsidRPr="00D274E6" w:rsidRDefault="007B61EC" w:rsidP="008A7FD5">
            <w:pPr>
              <w:jc w:val="right"/>
              <w:rPr>
                <w:color w:val="auto"/>
                <w:sz w:val="24"/>
              </w:rPr>
            </w:pPr>
            <w:r w:rsidRPr="00D274E6">
              <w:rPr>
                <w:color w:val="auto"/>
                <w:sz w:val="24"/>
              </w:rPr>
              <w:t>450.000</w:t>
            </w:r>
          </w:p>
        </w:tc>
        <w:tc>
          <w:tcPr>
            <w:tcW w:w="711" w:type="pct"/>
            <w:shd w:val="clear" w:color="auto" w:fill="auto"/>
            <w:vAlign w:val="center"/>
            <w:hideMark/>
          </w:tcPr>
          <w:p w:rsidR="007B61EC" w:rsidRPr="00D274E6" w:rsidRDefault="007B61EC" w:rsidP="008A7FD5">
            <w:pPr>
              <w:jc w:val="right"/>
              <w:rPr>
                <w:color w:val="auto"/>
                <w:sz w:val="24"/>
              </w:rPr>
            </w:pPr>
            <w:r w:rsidRPr="00D274E6">
              <w:rPr>
                <w:color w:val="auto"/>
                <w:sz w:val="24"/>
              </w:rPr>
              <w:t>240.000</w:t>
            </w:r>
          </w:p>
        </w:tc>
        <w:tc>
          <w:tcPr>
            <w:tcW w:w="690" w:type="pct"/>
            <w:shd w:val="clear" w:color="auto" w:fill="auto"/>
            <w:vAlign w:val="center"/>
            <w:hideMark/>
          </w:tcPr>
          <w:p w:rsidR="007B61EC" w:rsidRPr="00D274E6" w:rsidRDefault="007B61EC" w:rsidP="008A7FD5">
            <w:pPr>
              <w:jc w:val="right"/>
              <w:rPr>
                <w:color w:val="auto"/>
                <w:sz w:val="24"/>
              </w:rPr>
            </w:pPr>
            <w:r w:rsidRPr="00D274E6">
              <w:rPr>
                <w:color w:val="auto"/>
                <w:sz w:val="24"/>
              </w:rPr>
              <w:t>165.000</w:t>
            </w:r>
          </w:p>
        </w:tc>
      </w:tr>
      <w:tr w:rsidR="00812CBA" w:rsidRPr="00D274E6" w:rsidTr="0012672F">
        <w:trPr>
          <w:trHeight w:val="315"/>
        </w:trPr>
        <w:tc>
          <w:tcPr>
            <w:tcW w:w="299" w:type="pct"/>
            <w:shd w:val="clear" w:color="auto" w:fill="auto"/>
            <w:vAlign w:val="center"/>
            <w:hideMark/>
          </w:tcPr>
          <w:p w:rsidR="007B61EC" w:rsidRPr="00D274E6" w:rsidRDefault="007B61EC" w:rsidP="0012672F">
            <w:pPr>
              <w:widowControl/>
              <w:jc w:val="center"/>
              <w:rPr>
                <w:rFonts w:eastAsia="Times New Roman"/>
                <w:color w:val="auto"/>
                <w:sz w:val="24"/>
              </w:rPr>
            </w:pPr>
            <w:r w:rsidRPr="00D274E6">
              <w:rPr>
                <w:rFonts w:eastAsia="Times New Roman"/>
                <w:color w:val="auto"/>
                <w:sz w:val="24"/>
              </w:rPr>
              <w:t> </w:t>
            </w:r>
          </w:p>
        </w:tc>
        <w:tc>
          <w:tcPr>
            <w:tcW w:w="2612" w:type="pct"/>
            <w:shd w:val="clear" w:color="auto" w:fill="auto"/>
            <w:vAlign w:val="center"/>
            <w:hideMark/>
          </w:tcPr>
          <w:p w:rsidR="007B61EC" w:rsidRPr="00D274E6" w:rsidRDefault="007B61EC" w:rsidP="00605D94">
            <w:pPr>
              <w:widowControl/>
              <w:spacing w:before="120" w:after="120" w:line="300" w:lineRule="exact"/>
              <w:jc w:val="both"/>
              <w:rPr>
                <w:rFonts w:eastAsia="Times New Roman"/>
                <w:color w:val="auto"/>
                <w:sz w:val="24"/>
              </w:rPr>
            </w:pPr>
            <w:r w:rsidRPr="00D274E6">
              <w:rPr>
                <w:rFonts w:eastAsia="Times New Roman"/>
                <w:color w:val="auto"/>
                <w:sz w:val="24"/>
              </w:rPr>
              <w:t xml:space="preserve">Đoạn từ cuối </w:t>
            </w:r>
            <w:r w:rsidR="008D2A78" w:rsidRPr="00D274E6">
              <w:rPr>
                <w:rFonts w:eastAsia="Times New Roman"/>
                <w:color w:val="auto"/>
                <w:sz w:val="24"/>
              </w:rPr>
              <w:t>trạm Y tế đến ngã 3 vào Thác Mơ</w:t>
            </w:r>
          </w:p>
        </w:tc>
        <w:tc>
          <w:tcPr>
            <w:tcW w:w="688" w:type="pct"/>
            <w:shd w:val="clear" w:color="auto" w:fill="auto"/>
            <w:vAlign w:val="center"/>
            <w:hideMark/>
          </w:tcPr>
          <w:p w:rsidR="007B61EC" w:rsidRPr="00D274E6" w:rsidRDefault="007B61EC" w:rsidP="008A7FD5">
            <w:pPr>
              <w:jc w:val="right"/>
              <w:rPr>
                <w:color w:val="auto"/>
                <w:sz w:val="24"/>
              </w:rPr>
            </w:pPr>
            <w:r w:rsidRPr="00D274E6">
              <w:rPr>
                <w:color w:val="auto"/>
                <w:sz w:val="24"/>
              </w:rPr>
              <w:t>215.000</w:t>
            </w:r>
          </w:p>
        </w:tc>
        <w:tc>
          <w:tcPr>
            <w:tcW w:w="711" w:type="pct"/>
            <w:shd w:val="clear" w:color="auto" w:fill="auto"/>
            <w:vAlign w:val="center"/>
            <w:hideMark/>
          </w:tcPr>
          <w:p w:rsidR="007B61EC" w:rsidRPr="00D274E6" w:rsidRDefault="007B61EC" w:rsidP="008A7FD5">
            <w:pPr>
              <w:jc w:val="right"/>
              <w:rPr>
                <w:color w:val="auto"/>
                <w:sz w:val="24"/>
              </w:rPr>
            </w:pPr>
            <w:r w:rsidRPr="00D274E6">
              <w:rPr>
                <w:color w:val="auto"/>
                <w:sz w:val="24"/>
              </w:rPr>
              <w:t>145.000</w:t>
            </w:r>
          </w:p>
        </w:tc>
        <w:tc>
          <w:tcPr>
            <w:tcW w:w="690" w:type="pct"/>
            <w:shd w:val="clear" w:color="auto" w:fill="auto"/>
            <w:vAlign w:val="center"/>
            <w:hideMark/>
          </w:tcPr>
          <w:p w:rsidR="007B61EC" w:rsidRPr="00D274E6" w:rsidRDefault="007B61EC" w:rsidP="008A7FD5">
            <w:pPr>
              <w:jc w:val="right"/>
              <w:rPr>
                <w:color w:val="auto"/>
                <w:sz w:val="24"/>
              </w:rPr>
            </w:pPr>
            <w:r w:rsidRPr="00D274E6">
              <w:rPr>
                <w:color w:val="auto"/>
                <w:sz w:val="24"/>
              </w:rPr>
              <w:t>100.000</w:t>
            </w:r>
          </w:p>
        </w:tc>
      </w:tr>
      <w:tr w:rsidR="00812CBA" w:rsidRPr="00D274E6" w:rsidTr="0012672F">
        <w:trPr>
          <w:trHeight w:val="630"/>
        </w:trPr>
        <w:tc>
          <w:tcPr>
            <w:tcW w:w="299" w:type="pct"/>
            <w:shd w:val="clear" w:color="auto" w:fill="auto"/>
            <w:vAlign w:val="center"/>
            <w:hideMark/>
          </w:tcPr>
          <w:p w:rsidR="007B61EC" w:rsidRPr="00D274E6" w:rsidRDefault="007B61EC" w:rsidP="0012672F">
            <w:pPr>
              <w:widowControl/>
              <w:jc w:val="center"/>
              <w:rPr>
                <w:rFonts w:eastAsia="Times New Roman"/>
                <w:color w:val="auto"/>
                <w:sz w:val="24"/>
              </w:rPr>
            </w:pPr>
            <w:r w:rsidRPr="00D274E6">
              <w:rPr>
                <w:rFonts w:eastAsia="Times New Roman"/>
                <w:color w:val="auto"/>
                <w:sz w:val="24"/>
              </w:rPr>
              <w:t> </w:t>
            </w:r>
          </w:p>
        </w:tc>
        <w:tc>
          <w:tcPr>
            <w:tcW w:w="2612" w:type="pct"/>
            <w:shd w:val="clear" w:color="auto" w:fill="auto"/>
            <w:vAlign w:val="center"/>
            <w:hideMark/>
          </w:tcPr>
          <w:p w:rsidR="007B61EC" w:rsidRPr="00D274E6" w:rsidRDefault="007B61EC" w:rsidP="00605D94">
            <w:pPr>
              <w:widowControl/>
              <w:spacing w:before="120" w:after="120" w:line="300" w:lineRule="exact"/>
              <w:jc w:val="both"/>
              <w:rPr>
                <w:rFonts w:eastAsia="Times New Roman"/>
                <w:color w:val="auto"/>
                <w:sz w:val="24"/>
              </w:rPr>
            </w:pPr>
            <w:r w:rsidRPr="00D274E6">
              <w:rPr>
                <w:rFonts w:eastAsia="Times New Roman"/>
                <w:color w:val="auto"/>
                <w:sz w:val="24"/>
              </w:rPr>
              <w:t>Đoạn giáp ranh thị trấn – Hương Phú (đường T</w:t>
            </w:r>
            <w:r w:rsidR="008D2A78" w:rsidRPr="00D274E6">
              <w:rPr>
                <w:rFonts w:eastAsia="Times New Roman"/>
                <w:color w:val="auto"/>
                <w:sz w:val="24"/>
              </w:rPr>
              <w:t>rường Sơn Đông) đến Tỉnh lộ 14B</w:t>
            </w:r>
          </w:p>
        </w:tc>
        <w:tc>
          <w:tcPr>
            <w:tcW w:w="688" w:type="pct"/>
            <w:shd w:val="clear" w:color="auto" w:fill="auto"/>
            <w:vAlign w:val="center"/>
            <w:hideMark/>
          </w:tcPr>
          <w:p w:rsidR="007B61EC" w:rsidRPr="00D274E6" w:rsidRDefault="007B61EC" w:rsidP="008A7FD5">
            <w:pPr>
              <w:jc w:val="right"/>
              <w:rPr>
                <w:color w:val="auto"/>
                <w:sz w:val="24"/>
              </w:rPr>
            </w:pPr>
            <w:r w:rsidRPr="00D274E6">
              <w:rPr>
                <w:color w:val="auto"/>
                <w:sz w:val="24"/>
              </w:rPr>
              <w:t>450.000</w:t>
            </w:r>
          </w:p>
        </w:tc>
        <w:tc>
          <w:tcPr>
            <w:tcW w:w="711" w:type="pct"/>
            <w:shd w:val="clear" w:color="auto" w:fill="auto"/>
            <w:vAlign w:val="center"/>
            <w:hideMark/>
          </w:tcPr>
          <w:p w:rsidR="007B61EC" w:rsidRPr="00D274E6" w:rsidRDefault="007B61EC" w:rsidP="008A7FD5">
            <w:pPr>
              <w:jc w:val="right"/>
              <w:rPr>
                <w:color w:val="auto"/>
                <w:sz w:val="24"/>
              </w:rPr>
            </w:pPr>
            <w:r w:rsidRPr="00D274E6">
              <w:rPr>
                <w:color w:val="auto"/>
                <w:sz w:val="24"/>
              </w:rPr>
              <w:t>240.000</w:t>
            </w:r>
          </w:p>
        </w:tc>
        <w:tc>
          <w:tcPr>
            <w:tcW w:w="690" w:type="pct"/>
            <w:shd w:val="clear" w:color="auto" w:fill="auto"/>
            <w:vAlign w:val="center"/>
            <w:hideMark/>
          </w:tcPr>
          <w:p w:rsidR="007B61EC" w:rsidRPr="00D274E6" w:rsidRDefault="007B61EC" w:rsidP="008A7FD5">
            <w:pPr>
              <w:jc w:val="right"/>
              <w:rPr>
                <w:color w:val="auto"/>
                <w:sz w:val="24"/>
              </w:rPr>
            </w:pPr>
            <w:r w:rsidRPr="00D274E6">
              <w:rPr>
                <w:color w:val="auto"/>
                <w:sz w:val="24"/>
              </w:rPr>
              <w:t>165.000</w:t>
            </w:r>
          </w:p>
        </w:tc>
      </w:tr>
      <w:tr w:rsidR="00812CBA" w:rsidRPr="00D274E6" w:rsidTr="0012672F">
        <w:trPr>
          <w:trHeight w:val="630"/>
        </w:trPr>
        <w:tc>
          <w:tcPr>
            <w:tcW w:w="299" w:type="pct"/>
            <w:shd w:val="clear" w:color="auto" w:fill="auto"/>
            <w:vAlign w:val="center"/>
            <w:hideMark/>
          </w:tcPr>
          <w:p w:rsidR="007B61EC" w:rsidRPr="00D274E6" w:rsidRDefault="007B61EC" w:rsidP="0012672F">
            <w:pPr>
              <w:widowControl/>
              <w:jc w:val="center"/>
              <w:rPr>
                <w:rFonts w:eastAsia="Times New Roman"/>
                <w:color w:val="auto"/>
                <w:sz w:val="24"/>
              </w:rPr>
            </w:pPr>
            <w:r w:rsidRPr="00D274E6">
              <w:rPr>
                <w:rFonts w:eastAsia="Times New Roman"/>
                <w:color w:val="auto"/>
                <w:sz w:val="24"/>
              </w:rPr>
              <w:t> </w:t>
            </w:r>
          </w:p>
        </w:tc>
        <w:tc>
          <w:tcPr>
            <w:tcW w:w="2612" w:type="pct"/>
            <w:shd w:val="clear" w:color="auto" w:fill="auto"/>
            <w:vAlign w:val="center"/>
            <w:hideMark/>
          </w:tcPr>
          <w:p w:rsidR="007B61EC" w:rsidRPr="00D274E6" w:rsidRDefault="007B61EC" w:rsidP="008D2A78">
            <w:pPr>
              <w:widowControl/>
              <w:spacing w:before="120" w:after="120" w:line="300" w:lineRule="exact"/>
              <w:jc w:val="both"/>
              <w:rPr>
                <w:rFonts w:eastAsia="Times New Roman"/>
                <w:color w:val="auto"/>
                <w:sz w:val="24"/>
              </w:rPr>
            </w:pPr>
            <w:r w:rsidRPr="00D274E6">
              <w:rPr>
                <w:rFonts w:eastAsia="Times New Roman"/>
                <w:color w:val="auto"/>
                <w:sz w:val="24"/>
              </w:rPr>
              <w:t>Đoạn tuyến tránh T</w:t>
            </w:r>
            <w:r w:rsidR="008D2A78" w:rsidRPr="00D274E6">
              <w:rPr>
                <w:rFonts w:eastAsia="Times New Roman"/>
                <w:color w:val="auto"/>
                <w:sz w:val="24"/>
              </w:rPr>
              <w:t xml:space="preserve">ỉnh lộ </w:t>
            </w:r>
            <w:r w:rsidRPr="00D274E6">
              <w:rPr>
                <w:rFonts w:eastAsia="Times New Roman"/>
                <w:color w:val="auto"/>
                <w:sz w:val="24"/>
              </w:rPr>
              <w:t xml:space="preserve">14B giáp ranh thị trấn Khe Tre đến cầu Đa Phú- Phú Hòa </w:t>
            </w:r>
          </w:p>
        </w:tc>
        <w:tc>
          <w:tcPr>
            <w:tcW w:w="688" w:type="pct"/>
            <w:shd w:val="clear" w:color="auto" w:fill="auto"/>
            <w:vAlign w:val="center"/>
            <w:hideMark/>
          </w:tcPr>
          <w:p w:rsidR="007B61EC" w:rsidRPr="00D274E6" w:rsidRDefault="007B61EC" w:rsidP="008A7FD5">
            <w:pPr>
              <w:jc w:val="right"/>
              <w:rPr>
                <w:color w:val="auto"/>
                <w:sz w:val="24"/>
              </w:rPr>
            </w:pPr>
            <w:r w:rsidRPr="00D274E6">
              <w:rPr>
                <w:color w:val="auto"/>
                <w:sz w:val="24"/>
              </w:rPr>
              <w:t>230.000</w:t>
            </w:r>
          </w:p>
        </w:tc>
        <w:tc>
          <w:tcPr>
            <w:tcW w:w="711" w:type="pct"/>
            <w:shd w:val="clear" w:color="auto" w:fill="auto"/>
            <w:vAlign w:val="center"/>
            <w:hideMark/>
          </w:tcPr>
          <w:p w:rsidR="007B61EC" w:rsidRPr="00D274E6" w:rsidRDefault="007B61EC" w:rsidP="008A7FD5">
            <w:pPr>
              <w:jc w:val="right"/>
              <w:rPr>
                <w:color w:val="auto"/>
                <w:sz w:val="24"/>
              </w:rPr>
            </w:pPr>
            <w:r w:rsidRPr="00D274E6">
              <w:rPr>
                <w:color w:val="auto"/>
                <w:sz w:val="24"/>
              </w:rPr>
              <w:t>155.000</w:t>
            </w:r>
          </w:p>
        </w:tc>
        <w:tc>
          <w:tcPr>
            <w:tcW w:w="690" w:type="pct"/>
            <w:shd w:val="clear" w:color="auto" w:fill="auto"/>
            <w:vAlign w:val="center"/>
            <w:hideMark/>
          </w:tcPr>
          <w:p w:rsidR="007B61EC" w:rsidRPr="00D274E6" w:rsidRDefault="007B61EC" w:rsidP="008A7FD5">
            <w:pPr>
              <w:jc w:val="right"/>
              <w:rPr>
                <w:color w:val="auto"/>
                <w:sz w:val="24"/>
              </w:rPr>
            </w:pPr>
            <w:r w:rsidRPr="00D274E6">
              <w:rPr>
                <w:color w:val="auto"/>
                <w:sz w:val="24"/>
              </w:rPr>
              <w:t>115.000</w:t>
            </w:r>
          </w:p>
        </w:tc>
      </w:tr>
      <w:tr w:rsidR="00812CBA" w:rsidRPr="00D274E6" w:rsidTr="0012672F">
        <w:trPr>
          <w:trHeight w:val="630"/>
        </w:trPr>
        <w:tc>
          <w:tcPr>
            <w:tcW w:w="299" w:type="pct"/>
            <w:shd w:val="clear" w:color="auto" w:fill="auto"/>
            <w:vAlign w:val="center"/>
            <w:hideMark/>
          </w:tcPr>
          <w:p w:rsidR="007B61EC" w:rsidRPr="00D274E6" w:rsidRDefault="007B61EC" w:rsidP="0012672F">
            <w:pPr>
              <w:widowControl/>
              <w:jc w:val="center"/>
              <w:rPr>
                <w:rFonts w:eastAsia="Times New Roman"/>
                <w:color w:val="auto"/>
                <w:sz w:val="24"/>
              </w:rPr>
            </w:pPr>
            <w:r w:rsidRPr="00D274E6">
              <w:rPr>
                <w:rFonts w:eastAsia="Times New Roman"/>
                <w:color w:val="auto"/>
                <w:sz w:val="24"/>
              </w:rPr>
              <w:t> </w:t>
            </w:r>
          </w:p>
        </w:tc>
        <w:tc>
          <w:tcPr>
            <w:tcW w:w="2612" w:type="pct"/>
            <w:shd w:val="clear" w:color="auto" w:fill="auto"/>
            <w:vAlign w:val="center"/>
            <w:hideMark/>
          </w:tcPr>
          <w:p w:rsidR="007B61EC" w:rsidRPr="00D274E6" w:rsidRDefault="007B61EC" w:rsidP="008D2A78">
            <w:pPr>
              <w:widowControl/>
              <w:spacing w:before="120" w:after="120" w:line="300" w:lineRule="exact"/>
              <w:jc w:val="both"/>
              <w:rPr>
                <w:rFonts w:eastAsia="Times New Roman"/>
                <w:color w:val="auto"/>
                <w:sz w:val="24"/>
              </w:rPr>
            </w:pPr>
            <w:r w:rsidRPr="00D274E6">
              <w:rPr>
                <w:rFonts w:eastAsia="Times New Roman"/>
                <w:color w:val="auto"/>
                <w:sz w:val="24"/>
              </w:rPr>
              <w:t xml:space="preserve">Đoạn tuyến tránh </w:t>
            </w:r>
            <w:r w:rsidR="008D2A78" w:rsidRPr="00D274E6">
              <w:rPr>
                <w:rFonts w:eastAsia="Times New Roman"/>
                <w:color w:val="auto"/>
                <w:sz w:val="24"/>
              </w:rPr>
              <w:t xml:space="preserve">Tỉnh lộ </w:t>
            </w:r>
            <w:r w:rsidRPr="00D274E6">
              <w:rPr>
                <w:rFonts w:eastAsia="Times New Roman"/>
                <w:color w:val="auto"/>
                <w:sz w:val="24"/>
              </w:rPr>
              <w:t xml:space="preserve">14B cầu Đa Phú- Phú Hòa đến trục chính </w:t>
            </w:r>
            <w:r w:rsidR="008D2A78" w:rsidRPr="00D274E6">
              <w:rPr>
                <w:rFonts w:eastAsia="Times New Roman"/>
                <w:color w:val="auto"/>
                <w:sz w:val="24"/>
              </w:rPr>
              <w:t xml:space="preserve">Tỉnh lộ </w:t>
            </w:r>
            <w:r w:rsidRPr="00D274E6">
              <w:rPr>
                <w:rFonts w:eastAsia="Times New Roman"/>
                <w:color w:val="auto"/>
                <w:sz w:val="24"/>
              </w:rPr>
              <w:t>14B (Cầu Phú Mậu)</w:t>
            </w:r>
          </w:p>
        </w:tc>
        <w:tc>
          <w:tcPr>
            <w:tcW w:w="688" w:type="pct"/>
            <w:shd w:val="clear" w:color="auto" w:fill="auto"/>
            <w:vAlign w:val="center"/>
            <w:hideMark/>
          </w:tcPr>
          <w:p w:rsidR="007B61EC" w:rsidRPr="00D274E6" w:rsidRDefault="007B61EC" w:rsidP="008A7FD5">
            <w:pPr>
              <w:jc w:val="right"/>
              <w:rPr>
                <w:color w:val="auto"/>
                <w:sz w:val="24"/>
              </w:rPr>
            </w:pPr>
            <w:r w:rsidRPr="00D274E6">
              <w:rPr>
                <w:color w:val="auto"/>
                <w:sz w:val="24"/>
              </w:rPr>
              <w:t>190.000</w:t>
            </w:r>
          </w:p>
        </w:tc>
        <w:tc>
          <w:tcPr>
            <w:tcW w:w="711" w:type="pct"/>
            <w:shd w:val="clear" w:color="auto" w:fill="auto"/>
            <w:vAlign w:val="center"/>
            <w:hideMark/>
          </w:tcPr>
          <w:p w:rsidR="007B61EC" w:rsidRPr="00D274E6" w:rsidRDefault="007B61EC" w:rsidP="008A7FD5">
            <w:pPr>
              <w:jc w:val="right"/>
              <w:rPr>
                <w:color w:val="auto"/>
                <w:sz w:val="24"/>
              </w:rPr>
            </w:pPr>
            <w:r w:rsidRPr="00D274E6">
              <w:rPr>
                <w:color w:val="auto"/>
                <w:sz w:val="24"/>
              </w:rPr>
              <w:t>95.000</w:t>
            </w:r>
          </w:p>
        </w:tc>
        <w:tc>
          <w:tcPr>
            <w:tcW w:w="690" w:type="pct"/>
            <w:shd w:val="clear" w:color="auto" w:fill="auto"/>
            <w:vAlign w:val="center"/>
            <w:hideMark/>
          </w:tcPr>
          <w:p w:rsidR="007B61EC" w:rsidRPr="00D274E6" w:rsidRDefault="007B61EC" w:rsidP="008A7FD5">
            <w:pPr>
              <w:jc w:val="right"/>
              <w:rPr>
                <w:color w:val="auto"/>
                <w:sz w:val="24"/>
              </w:rPr>
            </w:pPr>
            <w:r w:rsidRPr="00D274E6">
              <w:rPr>
                <w:color w:val="auto"/>
                <w:sz w:val="24"/>
              </w:rPr>
              <w:t>70.000</w:t>
            </w:r>
          </w:p>
        </w:tc>
      </w:tr>
    </w:tbl>
    <w:p w:rsidR="007B61EC" w:rsidRPr="00D274E6" w:rsidRDefault="007B61EC" w:rsidP="007B61EC">
      <w:pPr>
        <w:spacing w:before="120"/>
        <w:rPr>
          <w:b/>
          <w:color w:val="auto"/>
          <w:sz w:val="24"/>
        </w:rPr>
      </w:pPr>
      <w:r w:rsidRPr="00D274E6">
        <w:rPr>
          <w:b/>
          <w:color w:val="auto"/>
          <w:sz w:val="24"/>
        </w:rPr>
        <w:t>b) Giá đất ở các khu vực còn lại</w:t>
      </w:r>
    </w:p>
    <w:p w:rsidR="007B61EC" w:rsidRPr="00D274E6" w:rsidRDefault="007B61EC"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687"/>
        <w:gridCol w:w="1392"/>
        <w:gridCol w:w="1393"/>
      </w:tblGrid>
      <w:tr w:rsidR="00812CBA" w:rsidRPr="00D274E6" w:rsidTr="0012672F">
        <w:trPr>
          <w:trHeight w:val="210"/>
        </w:trPr>
        <w:tc>
          <w:tcPr>
            <w:tcW w:w="421" w:type="pct"/>
            <w:shd w:val="clear" w:color="auto" w:fill="auto"/>
            <w:noWrap/>
            <w:vAlign w:val="center"/>
          </w:tcPr>
          <w:p w:rsidR="007B61EC" w:rsidRPr="00D274E6" w:rsidRDefault="007C525C" w:rsidP="0012672F">
            <w:pPr>
              <w:widowControl/>
              <w:jc w:val="center"/>
              <w:rPr>
                <w:rFonts w:eastAsia="Times New Roman"/>
                <w:b/>
                <w:bCs/>
                <w:color w:val="auto"/>
                <w:sz w:val="24"/>
              </w:rPr>
            </w:pPr>
            <w:r w:rsidRPr="00D274E6">
              <w:rPr>
                <w:b/>
                <w:color w:val="auto"/>
                <w:sz w:val="24"/>
              </w:rPr>
              <w:t>Khu vực</w:t>
            </w:r>
          </w:p>
        </w:tc>
        <w:tc>
          <w:tcPr>
            <w:tcW w:w="3022"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778"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1 </w:t>
            </w:r>
          </w:p>
        </w:tc>
        <w:tc>
          <w:tcPr>
            <w:tcW w:w="779"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2 </w:t>
            </w:r>
          </w:p>
        </w:tc>
      </w:tr>
      <w:tr w:rsidR="00812CBA" w:rsidRPr="00D274E6" w:rsidTr="0012672F">
        <w:trPr>
          <w:trHeight w:val="945"/>
        </w:trPr>
        <w:tc>
          <w:tcPr>
            <w:tcW w:w="421" w:type="pct"/>
            <w:shd w:val="clear" w:color="auto" w:fill="auto"/>
            <w:noWrap/>
            <w:vAlign w:val="center"/>
            <w:hideMark/>
          </w:tcPr>
          <w:p w:rsidR="007B61EC" w:rsidRPr="00D274E6" w:rsidRDefault="007B61EC" w:rsidP="0012672F">
            <w:pPr>
              <w:jc w:val="center"/>
              <w:rPr>
                <w:rFonts w:eastAsia="Times New Roman"/>
                <w:color w:val="auto"/>
                <w:sz w:val="24"/>
              </w:rPr>
            </w:pPr>
            <w:r w:rsidRPr="00D274E6">
              <w:rPr>
                <w:rFonts w:eastAsia="Times New Roman"/>
                <w:color w:val="auto"/>
                <w:sz w:val="24"/>
              </w:rPr>
              <w:t>KV1</w:t>
            </w:r>
          </w:p>
        </w:tc>
        <w:tc>
          <w:tcPr>
            <w:tcW w:w="3022" w:type="pct"/>
            <w:shd w:val="clear" w:color="auto" w:fill="auto"/>
            <w:vAlign w:val="center"/>
            <w:hideMark/>
          </w:tcPr>
          <w:p w:rsidR="00605D94" w:rsidRPr="00D274E6" w:rsidRDefault="007B61EC" w:rsidP="00605D94">
            <w:pPr>
              <w:widowControl/>
              <w:spacing w:before="120" w:after="120" w:line="300" w:lineRule="exact"/>
              <w:jc w:val="both"/>
              <w:rPr>
                <w:rFonts w:eastAsia="Times New Roman"/>
                <w:color w:val="auto"/>
                <w:sz w:val="24"/>
              </w:rPr>
            </w:pPr>
            <w:r w:rsidRPr="00D274E6">
              <w:rPr>
                <w:rFonts w:eastAsia="Times New Roman"/>
                <w:color w:val="auto"/>
                <w:sz w:val="24"/>
              </w:rPr>
              <w:t>Trục đường chính khu quy hoạch thôn Hà An và thôn Đa Phú;</w:t>
            </w:r>
          </w:p>
          <w:p w:rsidR="007B61EC" w:rsidRPr="00D274E6" w:rsidRDefault="007B61EC" w:rsidP="00605D94">
            <w:pPr>
              <w:widowControl/>
              <w:spacing w:before="120" w:after="120" w:line="300" w:lineRule="exact"/>
              <w:jc w:val="both"/>
              <w:rPr>
                <w:rFonts w:eastAsia="Times New Roman"/>
                <w:color w:val="auto"/>
                <w:sz w:val="24"/>
              </w:rPr>
            </w:pPr>
            <w:r w:rsidRPr="00D274E6">
              <w:rPr>
                <w:rFonts w:eastAsia="Times New Roman"/>
                <w:color w:val="auto"/>
                <w:sz w:val="24"/>
              </w:rPr>
              <w:t>Trục đường chính từ ngã ba (đối diện nhà họp thôn Hà An) đến cầu (giáp nhà ông Phúc).</w:t>
            </w:r>
          </w:p>
        </w:tc>
        <w:tc>
          <w:tcPr>
            <w:tcW w:w="778" w:type="pct"/>
            <w:shd w:val="clear" w:color="auto" w:fill="auto"/>
            <w:vAlign w:val="center"/>
            <w:hideMark/>
          </w:tcPr>
          <w:p w:rsidR="007B61EC" w:rsidRPr="00D274E6" w:rsidRDefault="007B61EC" w:rsidP="008A7FD5">
            <w:pPr>
              <w:jc w:val="right"/>
              <w:rPr>
                <w:rFonts w:eastAsia="Times New Roman"/>
                <w:bCs/>
                <w:color w:val="auto"/>
                <w:sz w:val="24"/>
              </w:rPr>
            </w:pPr>
            <w:r w:rsidRPr="00D274E6">
              <w:rPr>
                <w:rFonts w:eastAsia="Times New Roman"/>
                <w:bCs/>
                <w:color w:val="auto"/>
                <w:sz w:val="24"/>
              </w:rPr>
              <w:t>110.000</w:t>
            </w:r>
          </w:p>
        </w:tc>
        <w:tc>
          <w:tcPr>
            <w:tcW w:w="779" w:type="pct"/>
            <w:shd w:val="clear" w:color="auto" w:fill="auto"/>
            <w:vAlign w:val="center"/>
            <w:hideMark/>
          </w:tcPr>
          <w:p w:rsidR="007B61EC" w:rsidRPr="00D274E6" w:rsidRDefault="007B61EC" w:rsidP="008A7FD5">
            <w:pPr>
              <w:jc w:val="right"/>
              <w:rPr>
                <w:rFonts w:eastAsia="Times New Roman"/>
                <w:bCs/>
                <w:color w:val="auto"/>
                <w:sz w:val="24"/>
              </w:rPr>
            </w:pPr>
            <w:r w:rsidRPr="00D274E6">
              <w:rPr>
                <w:rFonts w:eastAsia="Times New Roman"/>
                <w:bCs/>
                <w:color w:val="auto"/>
                <w:sz w:val="24"/>
              </w:rPr>
              <w:t>90.000</w:t>
            </w:r>
          </w:p>
        </w:tc>
      </w:tr>
      <w:tr w:rsidR="00812CBA" w:rsidRPr="00D274E6" w:rsidTr="0012672F">
        <w:trPr>
          <w:trHeight w:val="945"/>
        </w:trPr>
        <w:tc>
          <w:tcPr>
            <w:tcW w:w="421" w:type="pct"/>
            <w:shd w:val="clear" w:color="auto" w:fill="auto"/>
            <w:noWrap/>
            <w:vAlign w:val="center"/>
            <w:hideMark/>
          </w:tcPr>
          <w:p w:rsidR="007B61EC" w:rsidRPr="00D274E6" w:rsidRDefault="007B61EC" w:rsidP="0012672F">
            <w:pPr>
              <w:jc w:val="center"/>
              <w:rPr>
                <w:rFonts w:eastAsia="Times New Roman"/>
                <w:color w:val="auto"/>
                <w:sz w:val="24"/>
              </w:rPr>
            </w:pPr>
            <w:r w:rsidRPr="00D274E6">
              <w:rPr>
                <w:rFonts w:eastAsia="Times New Roman"/>
                <w:color w:val="auto"/>
                <w:sz w:val="24"/>
              </w:rPr>
              <w:t>KV2</w:t>
            </w:r>
          </w:p>
        </w:tc>
        <w:tc>
          <w:tcPr>
            <w:tcW w:w="3022" w:type="pct"/>
            <w:shd w:val="clear" w:color="auto" w:fill="auto"/>
            <w:vAlign w:val="center"/>
            <w:hideMark/>
          </w:tcPr>
          <w:p w:rsidR="007B61EC" w:rsidRPr="00D274E6" w:rsidRDefault="007B61EC" w:rsidP="00605D94">
            <w:pPr>
              <w:widowControl/>
              <w:spacing w:before="120" w:after="120" w:line="300" w:lineRule="exact"/>
              <w:jc w:val="both"/>
              <w:rPr>
                <w:rFonts w:eastAsia="Times New Roman"/>
                <w:color w:val="auto"/>
                <w:sz w:val="24"/>
              </w:rPr>
            </w:pPr>
            <w:r w:rsidRPr="00D274E6">
              <w:rPr>
                <w:rFonts w:eastAsia="Times New Roman"/>
                <w:color w:val="auto"/>
                <w:sz w:val="24"/>
              </w:rPr>
              <w:t>Đường liên thôn K4 - Phú Mậu, Phú Nam - Xuân Phú - Phú Mậu 1;</w:t>
            </w:r>
          </w:p>
          <w:p w:rsidR="007B61EC" w:rsidRPr="00D274E6" w:rsidRDefault="007B61EC" w:rsidP="00605D94">
            <w:pPr>
              <w:widowControl/>
              <w:spacing w:before="120" w:after="120" w:line="300" w:lineRule="exact"/>
              <w:jc w:val="both"/>
              <w:rPr>
                <w:rFonts w:eastAsia="Times New Roman"/>
                <w:color w:val="auto"/>
                <w:sz w:val="24"/>
              </w:rPr>
            </w:pPr>
            <w:r w:rsidRPr="00D274E6">
              <w:rPr>
                <w:rFonts w:eastAsia="Times New Roman"/>
                <w:color w:val="auto"/>
                <w:sz w:val="24"/>
              </w:rPr>
              <w:t>Đường liên thôn từ ngã tư cạnh trường Mầm non thôn Hà An đến ngã ba Tỉnh lộ 14B (cạnh nhà ông Trần Đáo).</w:t>
            </w:r>
          </w:p>
        </w:tc>
        <w:tc>
          <w:tcPr>
            <w:tcW w:w="778" w:type="pct"/>
            <w:shd w:val="clear" w:color="auto" w:fill="auto"/>
            <w:vAlign w:val="center"/>
            <w:hideMark/>
          </w:tcPr>
          <w:p w:rsidR="007B61EC" w:rsidRPr="00D274E6" w:rsidRDefault="007B61EC" w:rsidP="008A7FD5">
            <w:pPr>
              <w:jc w:val="right"/>
              <w:rPr>
                <w:rFonts w:eastAsia="Times New Roman"/>
                <w:bCs/>
                <w:color w:val="auto"/>
                <w:sz w:val="24"/>
              </w:rPr>
            </w:pPr>
            <w:r w:rsidRPr="00D274E6">
              <w:rPr>
                <w:rFonts w:eastAsia="Times New Roman"/>
                <w:bCs/>
                <w:color w:val="auto"/>
                <w:sz w:val="24"/>
              </w:rPr>
              <w:t>90.000</w:t>
            </w:r>
          </w:p>
        </w:tc>
        <w:tc>
          <w:tcPr>
            <w:tcW w:w="779" w:type="pct"/>
            <w:shd w:val="clear" w:color="auto" w:fill="auto"/>
            <w:vAlign w:val="center"/>
            <w:hideMark/>
          </w:tcPr>
          <w:p w:rsidR="007B61EC" w:rsidRPr="00D274E6" w:rsidRDefault="007B61EC" w:rsidP="008A7FD5">
            <w:pPr>
              <w:jc w:val="right"/>
              <w:rPr>
                <w:rFonts w:eastAsia="Times New Roman"/>
                <w:bCs/>
                <w:color w:val="auto"/>
                <w:sz w:val="24"/>
              </w:rPr>
            </w:pPr>
            <w:r w:rsidRPr="00D274E6">
              <w:rPr>
                <w:rFonts w:eastAsia="Times New Roman"/>
                <w:bCs/>
                <w:color w:val="auto"/>
                <w:sz w:val="24"/>
              </w:rPr>
              <w:t>75.000</w:t>
            </w:r>
          </w:p>
        </w:tc>
      </w:tr>
      <w:tr w:rsidR="00812CBA" w:rsidRPr="00D274E6" w:rsidTr="0012672F">
        <w:trPr>
          <w:trHeight w:val="315"/>
        </w:trPr>
        <w:tc>
          <w:tcPr>
            <w:tcW w:w="421" w:type="pct"/>
            <w:shd w:val="clear" w:color="auto" w:fill="auto"/>
            <w:noWrap/>
            <w:vAlign w:val="center"/>
            <w:hideMark/>
          </w:tcPr>
          <w:p w:rsidR="007B61EC" w:rsidRPr="00D274E6" w:rsidRDefault="007B61EC" w:rsidP="0012672F">
            <w:pPr>
              <w:jc w:val="center"/>
              <w:rPr>
                <w:rFonts w:eastAsia="Times New Roman"/>
                <w:color w:val="auto"/>
                <w:sz w:val="24"/>
              </w:rPr>
            </w:pPr>
            <w:r w:rsidRPr="00D274E6">
              <w:rPr>
                <w:rFonts w:eastAsia="Times New Roman"/>
                <w:color w:val="auto"/>
                <w:sz w:val="24"/>
              </w:rPr>
              <w:t>KV3</w:t>
            </w:r>
          </w:p>
        </w:tc>
        <w:tc>
          <w:tcPr>
            <w:tcW w:w="3022" w:type="pct"/>
            <w:shd w:val="clear" w:color="auto" w:fill="auto"/>
            <w:vAlign w:val="center"/>
            <w:hideMark/>
          </w:tcPr>
          <w:p w:rsidR="007B61EC" w:rsidRPr="00D274E6" w:rsidRDefault="007B61EC" w:rsidP="00605D94">
            <w:pPr>
              <w:widowControl/>
              <w:spacing w:before="120" w:after="120" w:line="300" w:lineRule="exact"/>
              <w:jc w:val="both"/>
              <w:rPr>
                <w:rFonts w:eastAsia="Times New Roman"/>
                <w:color w:val="auto"/>
                <w:sz w:val="24"/>
              </w:rPr>
            </w:pPr>
            <w:r w:rsidRPr="00D274E6">
              <w:rPr>
                <w:rFonts w:eastAsia="Times New Roman"/>
                <w:color w:val="auto"/>
                <w:sz w:val="24"/>
              </w:rPr>
              <w:t>Đất các khu vực còn lại.</w:t>
            </w:r>
          </w:p>
        </w:tc>
        <w:tc>
          <w:tcPr>
            <w:tcW w:w="1557" w:type="pct"/>
            <w:gridSpan w:val="2"/>
            <w:shd w:val="clear" w:color="auto" w:fill="auto"/>
            <w:vAlign w:val="center"/>
            <w:hideMark/>
          </w:tcPr>
          <w:p w:rsidR="007B61EC" w:rsidRPr="00D274E6" w:rsidRDefault="007B61EC" w:rsidP="001175AD">
            <w:pPr>
              <w:jc w:val="center"/>
              <w:rPr>
                <w:rFonts w:eastAsia="Times New Roman"/>
                <w:bCs/>
                <w:color w:val="auto"/>
                <w:sz w:val="24"/>
              </w:rPr>
            </w:pPr>
            <w:r w:rsidRPr="00D274E6">
              <w:rPr>
                <w:rFonts w:eastAsia="Times New Roman"/>
                <w:bCs/>
                <w:color w:val="auto"/>
                <w:sz w:val="24"/>
              </w:rPr>
              <w:t>60.000</w:t>
            </w:r>
          </w:p>
        </w:tc>
      </w:tr>
    </w:tbl>
    <w:p w:rsidR="008D2A78" w:rsidRPr="00D274E6" w:rsidRDefault="008D2A78" w:rsidP="007B61EC">
      <w:pPr>
        <w:pStyle w:val="Heading1"/>
        <w:spacing w:before="120" w:after="0"/>
        <w:rPr>
          <w:rFonts w:ascii="Times New Roman" w:hAnsi="Times New Roman" w:cs="Times New Roman"/>
          <w:color w:val="auto"/>
          <w:sz w:val="24"/>
        </w:rPr>
      </w:pPr>
      <w:bookmarkStart w:id="64" w:name="_Toc25865964"/>
    </w:p>
    <w:p w:rsidR="007B61EC" w:rsidRPr="00D274E6" w:rsidRDefault="007B61EC" w:rsidP="007B61EC">
      <w:pPr>
        <w:pStyle w:val="Heading1"/>
        <w:spacing w:before="120" w:after="0"/>
        <w:rPr>
          <w:rFonts w:ascii="Times New Roman" w:hAnsi="Times New Roman" w:cs="Times New Roman"/>
          <w:i/>
          <w:color w:val="auto"/>
          <w:sz w:val="24"/>
        </w:rPr>
      </w:pPr>
      <w:r w:rsidRPr="00D274E6">
        <w:rPr>
          <w:rFonts w:ascii="Times New Roman" w:hAnsi="Times New Roman" w:cs="Times New Roman"/>
          <w:color w:val="auto"/>
          <w:sz w:val="24"/>
        </w:rPr>
        <w:t>2. XÃ HƯƠNG LỘC</w:t>
      </w:r>
      <w:bookmarkEnd w:id="64"/>
    </w:p>
    <w:p w:rsidR="007B61EC" w:rsidRPr="00D274E6" w:rsidRDefault="007B61EC" w:rsidP="007B61EC">
      <w:pPr>
        <w:spacing w:before="120"/>
        <w:rPr>
          <w:b/>
          <w:color w:val="auto"/>
          <w:sz w:val="24"/>
        </w:rPr>
      </w:pPr>
      <w:r w:rsidRPr="00D274E6">
        <w:rPr>
          <w:b/>
          <w:color w:val="auto"/>
          <w:sz w:val="24"/>
        </w:rPr>
        <w:t>a) Giá đất ở nằm ven đường giao thông chính</w:t>
      </w:r>
    </w:p>
    <w:p w:rsidR="007B61EC" w:rsidRPr="00D274E6" w:rsidRDefault="007B61EC" w:rsidP="00C46E19">
      <w:pPr>
        <w:spacing w:after="60"/>
        <w:jc w:val="right"/>
        <w:rPr>
          <w:color w:val="auto"/>
          <w:sz w:val="24"/>
          <w:vertAlign w:val="superscript"/>
        </w:rPr>
      </w:pPr>
      <w:r w:rsidRPr="00D274E6">
        <w:rPr>
          <w:color w:val="auto"/>
          <w:sz w:val="24"/>
        </w:rPr>
        <w:t>Đơn vị tính: Đồng/m</w:t>
      </w:r>
      <w:r w:rsidRPr="00D274E6">
        <w:rPr>
          <w:color w:val="auto"/>
          <w:sz w:val="24"/>
          <w:vertAlign w:val="superscript"/>
        </w:rPr>
        <w:t>2</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956"/>
        <w:gridCol w:w="1305"/>
        <w:gridCol w:w="1349"/>
        <w:gridCol w:w="1309"/>
      </w:tblGrid>
      <w:tr w:rsidR="00812CBA" w:rsidRPr="00D274E6" w:rsidTr="0012672F">
        <w:trPr>
          <w:trHeight w:val="315"/>
        </w:trPr>
        <w:tc>
          <w:tcPr>
            <w:tcW w:w="299" w:type="pct"/>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TT</w:t>
            </w:r>
          </w:p>
        </w:tc>
        <w:tc>
          <w:tcPr>
            <w:tcW w:w="2612" w:type="pct"/>
            <w:shd w:val="clear" w:color="auto" w:fill="auto"/>
            <w:noWrap/>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88" w:type="pct"/>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1 </w:t>
            </w:r>
          </w:p>
        </w:tc>
        <w:tc>
          <w:tcPr>
            <w:tcW w:w="711" w:type="pct"/>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2 </w:t>
            </w:r>
          </w:p>
        </w:tc>
        <w:tc>
          <w:tcPr>
            <w:tcW w:w="690" w:type="pct"/>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3 </w:t>
            </w:r>
          </w:p>
        </w:tc>
      </w:tr>
      <w:tr w:rsidR="00812CBA" w:rsidRPr="00D274E6" w:rsidTr="0012672F">
        <w:trPr>
          <w:trHeight w:val="315"/>
        </w:trPr>
        <w:tc>
          <w:tcPr>
            <w:tcW w:w="299" w:type="pct"/>
            <w:shd w:val="clear" w:color="auto" w:fill="auto"/>
            <w:vAlign w:val="center"/>
            <w:hideMark/>
          </w:tcPr>
          <w:p w:rsidR="007B61EC" w:rsidRPr="00D274E6" w:rsidRDefault="007B61EC" w:rsidP="0012672F">
            <w:pPr>
              <w:widowControl/>
              <w:jc w:val="center"/>
              <w:rPr>
                <w:rFonts w:eastAsia="Times New Roman"/>
                <w:color w:val="auto"/>
                <w:sz w:val="24"/>
              </w:rPr>
            </w:pPr>
            <w:r w:rsidRPr="00D274E6">
              <w:rPr>
                <w:rFonts w:eastAsia="Times New Roman"/>
                <w:color w:val="auto"/>
                <w:sz w:val="24"/>
              </w:rPr>
              <w:t> </w:t>
            </w:r>
            <w:r w:rsidR="00605D94" w:rsidRPr="00D274E6">
              <w:rPr>
                <w:rFonts w:eastAsia="Times New Roman"/>
                <w:color w:val="auto"/>
                <w:sz w:val="24"/>
              </w:rPr>
              <w:t>1</w:t>
            </w:r>
          </w:p>
        </w:tc>
        <w:tc>
          <w:tcPr>
            <w:tcW w:w="2612" w:type="pct"/>
            <w:shd w:val="clear" w:color="auto" w:fill="auto"/>
            <w:vAlign w:val="center"/>
            <w:hideMark/>
          </w:tcPr>
          <w:p w:rsidR="007B61EC" w:rsidRPr="00D274E6" w:rsidRDefault="007B61EC" w:rsidP="0012672F">
            <w:pPr>
              <w:widowControl/>
              <w:rPr>
                <w:rFonts w:eastAsia="Times New Roman"/>
                <w:bCs/>
                <w:color w:val="auto"/>
                <w:sz w:val="24"/>
              </w:rPr>
            </w:pPr>
            <w:r w:rsidRPr="00D274E6">
              <w:rPr>
                <w:rFonts w:eastAsia="Times New Roman"/>
                <w:bCs/>
                <w:color w:val="auto"/>
                <w:sz w:val="24"/>
              </w:rPr>
              <w:t>Tỉnh lộ 14B</w:t>
            </w:r>
          </w:p>
        </w:tc>
        <w:tc>
          <w:tcPr>
            <w:tcW w:w="688" w:type="pct"/>
            <w:shd w:val="clear" w:color="auto" w:fill="auto"/>
            <w:vAlign w:val="center"/>
            <w:hideMark/>
          </w:tcPr>
          <w:p w:rsidR="007B61EC" w:rsidRPr="00D274E6" w:rsidRDefault="007B61EC" w:rsidP="0012672F">
            <w:pPr>
              <w:widowControl/>
              <w:ind w:firstLineChars="100" w:firstLine="240"/>
              <w:jc w:val="center"/>
              <w:rPr>
                <w:rFonts w:eastAsia="Times New Roman"/>
                <w:bCs/>
                <w:color w:val="auto"/>
                <w:sz w:val="24"/>
              </w:rPr>
            </w:pPr>
          </w:p>
        </w:tc>
        <w:tc>
          <w:tcPr>
            <w:tcW w:w="711" w:type="pct"/>
            <w:shd w:val="clear" w:color="auto" w:fill="auto"/>
            <w:vAlign w:val="center"/>
            <w:hideMark/>
          </w:tcPr>
          <w:p w:rsidR="007B61EC" w:rsidRPr="00D274E6" w:rsidRDefault="007B61EC" w:rsidP="0012672F">
            <w:pPr>
              <w:widowControl/>
              <w:ind w:firstLineChars="100" w:firstLine="240"/>
              <w:jc w:val="center"/>
              <w:rPr>
                <w:rFonts w:eastAsia="Times New Roman"/>
                <w:bCs/>
                <w:color w:val="auto"/>
                <w:sz w:val="24"/>
              </w:rPr>
            </w:pPr>
          </w:p>
        </w:tc>
        <w:tc>
          <w:tcPr>
            <w:tcW w:w="690" w:type="pct"/>
            <w:shd w:val="clear" w:color="auto" w:fill="auto"/>
            <w:vAlign w:val="center"/>
            <w:hideMark/>
          </w:tcPr>
          <w:p w:rsidR="007B61EC" w:rsidRPr="00D274E6" w:rsidRDefault="007B61EC" w:rsidP="0012672F">
            <w:pPr>
              <w:widowControl/>
              <w:ind w:firstLineChars="100" w:firstLine="240"/>
              <w:jc w:val="center"/>
              <w:rPr>
                <w:rFonts w:eastAsia="Times New Roman"/>
                <w:bCs/>
                <w:color w:val="auto"/>
                <w:sz w:val="24"/>
              </w:rPr>
            </w:pPr>
          </w:p>
        </w:tc>
      </w:tr>
      <w:tr w:rsidR="00812CBA" w:rsidRPr="00D274E6" w:rsidTr="0012672F">
        <w:trPr>
          <w:trHeight w:val="630"/>
        </w:trPr>
        <w:tc>
          <w:tcPr>
            <w:tcW w:w="299" w:type="pct"/>
            <w:shd w:val="clear" w:color="auto" w:fill="auto"/>
            <w:vAlign w:val="center"/>
            <w:hideMark/>
          </w:tcPr>
          <w:p w:rsidR="007B61EC" w:rsidRPr="00D274E6" w:rsidRDefault="007B61EC" w:rsidP="0012672F">
            <w:pPr>
              <w:widowControl/>
              <w:jc w:val="center"/>
              <w:rPr>
                <w:rFonts w:eastAsia="Times New Roman"/>
                <w:color w:val="auto"/>
                <w:sz w:val="24"/>
              </w:rPr>
            </w:pPr>
            <w:r w:rsidRPr="00D274E6">
              <w:rPr>
                <w:rFonts w:eastAsia="Times New Roman"/>
                <w:color w:val="auto"/>
                <w:sz w:val="24"/>
              </w:rPr>
              <w:t> </w:t>
            </w:r>
          </w:p>
        </w:tc>
        <w:tc>
          <w:tcPr>
            <w:tcW w:w="2612" w:type="pct"/>
            <w:shd w:val="clear" w:color="auto" w:fill="auto"/>
            <w:vAlign w:val="center"/>
            <w:hideMark/>
          </w:tcPr>
          <w:p w:rsidR="007B61EC" w:rsidRPr="00D274E6" w:rsidRDefault="007B61EC" w:rsidP="00605D94">
            <w:pPr>
              <w:widowControl/>
              <w:spacing w:before="120" w:after="120" w:line="300" w:lineRule="exact"/>
              <w:jc w:val="both"/>
              <w:rPr>
                <w:rFonts w:eastAsia="Times New Roman"/>
                <w:color w:val="auto"/>
                <w:sz w:val="24"/>
              </w:rPr>
            </w:pPr>
            <w:r w:rsidRPr="00D274E6">
              <w:rPr>
                <w:rFonts w:eastAsia="Times New Roman"/>
                <w:color w:val="auto"/>
                <w:sz w:val="24"/>
              </w:rPr>
              <w:t>Đoạn từ giáp ranh thị trấn – Hương Lộc (đường Tả Trạch) đến ngã ba nhà ông Thịnh</w:t>
            </w:r>
          </w:p>
        </w:tc>
        <w:tc>
          <w:tcPr>
            <w:tcW w:w="688" w:type="pct"/>
            <w:shd w:val="clear" w:color="auto" w:fill="auto"/>
            <w:vAlign w:val="center"/>
            <w:hideMark/>
          </w:tcPr>
          <w:p w:rsidR="007B61EC" w:rsidRPr="00D274E6" w:rsidRDefault="007B61EC" w:rsidP="008A7FD5">
            <w:pPr>
              <w:jc w:val="right"/>
              <w:rPr>
                <w:color w:val="auto"/>
                <w:sz w:val="24"/>
              </w:rPr>
            </w:pPr>
            <w:r w:rsidRPr="00D274E6">
              <w:rPr>
                <w:color w:val="auto"/>
                <w:sz w:val="24"/>
              </w:rPr>
              <w:t>490.000</w:t>
            </w:r>
          </w:p>
        </w:tc>
        <w:tc>
          <w:tcPr>
            <w:tcW w:w="711" w:type="pct"/>
            <w:shd w:val="clear" w:color="auto" w:fill="auto"/>
            <w:vAlign w:val="center"/>
            <w:hideMark/>
          </w:tcPr>
          <w:p w:rsidR="007B61EC" w:rsidRPr="00D274E6" w:rsidRDefault="007B61EC" w:rsidP="008A7FD5">
            <w:pPr>
              <w:jc w:val="right"/>
              <w:rPr>
                <w:color w:val="auto"/>
                <w:sz w:val="24"/>
              </w:rPr>
            </w:pPr>
            <w:r w:rsidRPr="00D274E6">
              <w:rPr>
                <w:color w:val="auto"/>
                <w:sz w:val="24"/>
              </w:rPr>
              <w:t>250.000</w:t>
            </w:r>
          </w:p>
        </w:tc>
        <w:tc>
          <w:tcPr>
            <w:tcW w:w="690" w:type="pct"/>
            <w:shd w:val="clear" w:color="auto" w:fill="auto"/>
            <w:vAlign w:val="center"/>
            <w:hideMark/>
          </w:tcPr>
          <w:p w:rsidR="007B61EC" w:rsidRPr="00D274E6" w:rsidRDefault="007B61EC" w:rsidP="008A7FD5">
            <w:pPr>
              <w:jc w:val="right"/>
              <w:rPr>
                <w:color w:val="auto"/>
                <w:sz w:val="24"/>
              </w:rPr>
            </w:pPr>
            <w:r w:rsidRPr="00D274E6">
              <w:rPr>
                <w:color w:val="auto"/>
                <w:sz w:val="24"/>
              </w:rPr>
              <w:t>145.000</w:t>
            </w:r>
          </w:p>
        </w:tc>
      </w:tr>
      <w:tr w:rsidR="00812CBA" w:rsidRPr="00D274E6" w:rsidTr="0012672F">
        <w:trPr>
          <w:trHeight w:val="315"/>
        </w:trPr>
        <w:tc>
          <w:tcPr>
            <w:tcW w:w="299" w:type="pct"/>
            <w:shd w:val="clear" w:color="auto" w:fill="auto"/>
            <w:vAlign w:val="center"/>
            <w:hideMark/>
          </w:tcPr>
          <w:p w:rsidR="007B61EC" w:rsidRPr="00D274E6" w:rsidRDefault="007B61EC" w:rsidP="0012672F">
            <w:pPr>
              <w:widowControl/>
              <w:jc w:val="center"/>
              <w:rPr>
                <w:rFonts w:eastAsia="Times New Roman"/>
                <w:color w:val="auto"/>
                <w:sz w:val="24"/>
              </w:rPr>
            </w:pPr>
            <w:r w:rsidRPr="00D274E6">
              <w:rPr>
                <w:rFonts w:eastAsia="Times New Roman"/>
                <w:color w:val="auto"/>
                <w:sz w:val="24"/>
              </w:rPr>
              <w:t> </w:t>
            </w:r>
          </w:p>
        </w:tc>
        <w:tc>
          <w:tcPr>
            <w:tcW w:w="2612" w:type="pct"/>
            <w:shd w:val="clear" w:color="auto" w:fill="auto"/>
            <w:vAlign w:val="center"/>
            <w:hideMark/>
          </w:tcPr>
          <w:p w:rsidR="007B61EC" w:rsidRPr="00D274E6" w:rsidRDefault="007B61EC" w:rsidP="00605D94">
            <w:pPr>
              <w:widowControl/>
              <w:spacing w:before="120" w:after="120" w:line="300" w:lineRule="exact"/>
              <w:jc w:val="both"/>
              <w:rPr>
                <w:rFonts w:eastAsia="Times New Roman"/>
                <w:color w:val="auto"/>
                <w:sz w:val="24"/>
              </w:rPr>
            </w:pPr>
            <w:r w:rsidRPr="00D274E6">
              <w:rPr>
                <w:rFonts w:eastAsia="Times New Roman"/>
                <w:color w:val="auto"/>
                <w:sz w:val="24"/>
              </w:rPr>
              <w:t>Đoạn ngã ba nhà ông Thịnh đến cầu Bản (nhà ông Sơn).</w:t>
            </w:r>
          </w:p>
        </w:tc>
        <w:tc>
          <w:tcPr>
            <w:tcW w:w="688" w:type="pct"/>
            <w:shd w:val="clear" w:color="auto" w:fill="auto"/>
            <w:vAlign w:val="center"/>
            <w:hideMark/>
          </w:tcPr>
          <w:p w:rsidR="007B61EC" w:rsidRPr="00D274E6" w:rsidRDefault="007B61EC" w:rsidP="008A7FD5">
            <w:pPr>
              <w:jc w:val="right"/>
              <w:rPr>
                <w:color w:val="auto"/>
                <w:sz w:val="24"/>
              </w:rPr>
            </w:pPr>
            <w:r w:rsidRPr="00D274E6">
              <w:rPr>
                <w:color w:val="auto"/>
                <w:sz w:val="24"/>
              </w:rPr>
              <w:t>360.000</w:t>
            </w:r>
          </w:p>
        </w:tc>
        <w:tc>
          <w:tcPr>
            <w:tcW w:w="711" w:type="pct"/>
            <w:shd w:val="clear" w:color="auto" w:fill="auto"/>
            <w:vAlign w:val="center"/>
            <w:hideMark/>
          </w:tcPr>
          <w:p w:rsidR="007B61EC" w:rsidRPr="00D274E6" w:rsidRDefault="007B61EC" w:rsidP="008A7FD5">
            <w:pPr>
              <w:jc w:val="right"/>
              <w:rPr>
                <w:color w:val="auto"/>
                <w:sz w:val="24"/>
              </w:rPr>
            </w:pPr>
            <w:r w:rsidRPr="00D274E6">
              <w:rPr>
                <w:color w:val="auto"/>
                <w:sz w:val="24"/>
              </w:rPr>
              <w:t>205.000</w:t>
            </w:r>
          </w:p>
        </w:tc>
        <w:tc>
          <w:tcPr>
            <w:tcW w:w="690" w:type="pct"/>
            <w:shd w:val="clear" w:color="auto" w:fill="auto"/>
            <w:vAlign w:val="center"/>
            <w:hideMark/>
          </w:tcPr>
          <w:p w:rsidR="007B61EC" w:rsidRPr="00D274E6" w:rsidRDefault="007B61EC" w:rsidP="008A7FD5">
            <w:pPr>
              <w:jc w:val="right"/>
              <w:rPr>
                <w:color w:val="auto"/>
                <w:sz w:val="24"/>
              </w:rPr>
            </w:pPr>
            <w:r w:rsidRPr="00D274E6">
              <w:rPr>
                <w:color w:val="auto"/>
                <w:sz w:val="24"/>
              </w:rPr>
              <w:t>125.000</w:t>
            </w:r>
          </w:p>
        </w:tc>
      </w:tr>
      <w:tr w:rsidR="007B61EC" w:rsidRPr="00D274E6" w:rsidTr="0012672F">
        <w:trPr>
          <w:trHeight w:val="630"/>
        </w:trPr>
        <w:tc>
          <w:tcPr>
            <w:tcW w:w="299" w:type="pct"/>
            <w:shd w:val="clear" w:color="auto" w:fill="auto"/>
            <w:vAlign w:val="center"/>
            <w:hideMark/>
          </w:tcPr>
          <w:p w:rsidR="007B61EC" w:rsidRPr="00D274E6" w:rsidRDefault="007B61EC" w:rsidP="0012672F">
            <w:pPr>
              <w:widowControl/>
              <w:jc w:val="center"/>
              <w:rPr>
                <w:rFonts w:eastAsia="Times New Roman"/>
                <w:color w:val="auto"/>
                <w:sz w:val="24"/>
              </w:rPr>
            </w:pPr>
            <w:r w:rsidRPr="00D274E6">
              <w:rPr>
                <w:rFonts w:eastAsia="Times New Roman"/>
                <w:color w:val="auto"/>
                <w:sz w:val="24"/>
              </w:rPr>
              <w:t> </w:t>
            </w:r>
          </w:p>
        </w:tc>
        <w:tc>
          <w:tcPr>
            <w:tcW w:w="2612" w:type="pct"/>
            <w:shd w:val="clear" w:color="auto" w:fill="auto"/>
            <w:vAlign w:val="center"/>
            <w:hideMark/>
          </w:tcPr>
          <w:p w:rsidR="007B61EC" w:rsidRPr="00D274E6" w:rsidRDefault="007B61EC" w:rsidP="00605D94">
            <w:pPr>
              <w:widowControl/>
              <w:spacing w:before="120" w:after="120" w:line="300" w:lineRule="exact"/>
              <w:jc w:val="both"/>
              <w:rPr>
                <w:rFonts w:eastAsia="Times New Roman"/>
                <w:color w:val="auto"/>
                <w:sz w:val="24"/>
              </w:rPr>
            </w:pPr>
            <w:r w:rsidRPr="00D274E6">
              <w:rPr>
                <w:rFonts w:eastAsia="Times New Roman"/>
                <w:color w:val="auto"/>
                <w:sz w:val="24"/>
              </w:rPr>
              <w:t xml:space="preserve">Đoạn từ giáp ranh thị trấn – Hương Lộc (đường Đặng Hữu Khuê) đến Tỉnh lộ 14C cạnh nhà ông </w:t>
            </w:r>
            <w:r w:rsidRPr="00D274E6">
              <w:rPr>
                <w:rFonts w:eastAsia="Times New Roman"/>
                <w:color w:val="auto"/>
                <w:sz w:val="24"/>
              </w:rPr>
              <w:lastRenderedPageBreak/>
              <w:t>Đức</w:t>
            </w:r>
          </w:p>
        </w:tc>
        <w:tc>
          <w:tcPr>
            <w:tcW w:w="688" w:type="pct"/>
            <w:shd w:val="clear" w:color="auto" w:fill="auto"/>
            <w:vAlign w:val="center"/>
            <w:hideMark/>
          </w:tcPr>
          <w:p w:rsidR="007B61EC" w:rsidRPr="00D274E6" w:rsidRDefault="007B61EC" w:rsidP="008A7FD5">
            <w:pPr>
              <w:jc w:val="right"/>
              <w:rPr>
                <w:color w:val="auto"/>
                <w:sz w:val="24"/>
              </w:rPr>
            </w:pPr>
            <w:r w:rsidRPr="00D274E6">
              <w:rPr>
                <w:color w:val="auto"/>
                <w:sz w:val="24"/>
              </w:rPr>
              <w:lastRenderedPageBreak/>
              <w:t>435.000</w:t>
            </w:r>
          </w:p>
        </w:tc>
        <w:tc>
          <w:tcPr>
            <w:tcW w:w="711" w:type="pct"/>
            <w:shd w:val="clear" w:color="auto" w:fill="auto"/>
            <w:vAlign w:val="center"/>
            <w:hideMark/>
          </w:tcPr>
          <w:p w:rsidR="007B61EC" w:rsidRPr="00D274E6" w:rsidRDefault="007B61EC" w:rsidP="008A7FD5">
            <w:pPr>
              <w:jc w:val="right"/>
              <w:rPr>
                <w:color w:val="auto"/>
                <w:sz w:val="24"/>
              </w:rPr>
            </w:pPr>
            <w:r w:rsidRPr="00D274E6">
              <w:rPr>
                <w:color w:val="auto"/>
                <w:sz w:val="24"/>
              </w:rPr>
              <w:t>240.000</w:t>
            </w:r>
          </w:p>
        </w:tc>
        <w:tc>
          <w:tcPr>
            <w:tcW w:w="690" w:type="pct"/>
            <w:shd w:val="clear" w:color="auto" w:fill="auto"/>
            <w:vAlign w:val="center"/>
            <w:hideMark/>
          </w:tcPr>
          <w:p w:rsidR="007B61EC" w:rsidRPr="00D274E6" w:rsidRDefault="007B61EC" w:rsidP="008A7FD5">
            <w:pPr>
              <w:jc w:val="right"/>
              <w:rPr>
                <w:color w:val="auto"/>
                <w:sz w:val="24"/>
              </w:rPr>
            </w:pPr>
            <w:r w:rsidRPr="00D274E6">
              <w:rPr>
                <w:color w:val="auto"/>
                <w:sz w:val="24"/>
              </w:rPr>
              <w:t>115.000</w:t>
            </w:r>
          </w:p>
        </w:tc>
      </w:tr>
    </w:tbl>
    <w:p w:rsidR="007B61EC" w:rsidRPr="00D274E6" w:rsidRDefault="008A7FD5" w:rsidP="008A7FD5">
      <w:pPr>
        <w:tabs>
          <w:tab w:val="left" w:pos="240"/>
        </w:tabs>
        <w:rPr>
          <w:b/>
          <w:color w:val="auto"/>
          <w:sz w:val="24"/>
        </w:rPr>
      </w:pPr>
      <w:r w:rsidRPr="00D274E6">
        <w:rPr>
          <w:i/>
          <w:color w:val="auto"/>
          <w:sz w:val="24"/>
          <w:vertAlign w:val="superscript"/>
        </w:rPr>
        <w:lastRenderedPageBreak/>
        <w:tab/>
      </w:r>
      <w:r w:rsidR="007B61EC" w:rsidRPr="00D274E6">
        <w:rPr>
          <w:b/>
          <w:color w:val="auto"/>
          <w:sz w:val="24"/>
        </w:rPr>
        <w:t>b) Giá đất ở các khu vực còn lại</w:t>
      </w:r>
    </w:p>
    <w:p w:rsidR="007B61EC" w:rsidRPr="00D274E6" w:rsidRDefault="007B61EC"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5640"/>
        <w:gridCol w:w="1315"/>
        <w:gridCol w:w="1313"/>
      </w:tblGrid>
      <w:tr w:rsidR="00812CBA" w:rsidRPr="00D274E6" w:rsidTr="007C525C">
        <w:trPr>
          <w:trHeight w:val="315"/>
        </w:trPr>
        <w:tc>
          <w:tcPr>
            <w:tcW w:w="630" w:type="pct"/>
            <w:shd w:val="clear" w:color="auto" w:fill="auto"/>
            <w:vAlign w:val="center"/>
            <w:hideMark/>
          </w:tcPr>
          <w:p w:rsidR="007B61EC" w:rsidRPr="00D274E6" w:rsidRDefault="007C525C" w:rsidP="0012672F">
            <w:pPr>
              <w:widowControl/>
              <w:jc w:val="center"/>
              <w:rPr>
                <w:rFonts w:eastAsia="Times New Roman"/>
                <w:b/>
                <w:bCs/>
                <w:color w:val="auto"/>
                <w:sz w:val="24"/>
              </w:rPr>
            </w:pPr>
            <w:r w:rsidRPr="00D274E6">
              <w:rPr>
                <w:b/>
                <w:color w:val="auto"/>
                <w:sz w:val="24"/>
              </w:rPr>
              <w:t>Khu vực</w:t>
            </w:r>
          </w:p>
        </w:tc>
        <w:tc>
          <w:tcPr>
            <w:tcW w:w="2981" w:type="pct"/>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95" w:type="pct"/>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1 </w:t>
            </w:r>
          </w:p>
        </w:tc>
        <w:tc>
          <w:tcPr>
            <w:tcW w:w="694" w:type="pct"/>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2 </w:t>
            </w:r>
          </w:p>
        </w:tc>
      </w:tr>
      <w:tr w:rsidR="00812CBA" w:rsidRPr="00D274E6" w:rsidTr="007C525C">
        <w:trPr>
          <w:trHeight w:val="315"/>
        </w:trPr>
        <w:tc>
          <w:tcPr>
            <w:tcW w:w="630" w:type="pct"/>
            <w:shd w:val="clear" w:color="auto" w:fill="auto"/>
            <w:noWrap/>
            <w:vAlign w:val="center"/>
            <w:hideMark/>
          </w:tcPr>
          <w:p w:rsidR="007B61EC" w:rsidRPr="00D274E6" w:rsidRDefault="007B61EC" w:rsidP="00696E96">
            <w:pPr>
              <w:widowControl/>
              <w:spacing w:before="120" w:after="120" w:line="300" w:lineRule="atLeast"/>
              <w:jc w:val="center"/>
              <w:rPr>
                <w:rFonts w:eastAsia="Times New Roman"/>
                <w:color w:val="auto"/>
                <w:sz w:val="24"/>
              </w:rPr>
            </w:pPr>
            <w:r w:rsidRPr="00D274E6">
              <w:rPr>
                <w:rFonts w:eastAsia="Times New Roman"/>
                <w:color w:val="auto"/>
                <w:sz w:val="24"/>
              </w:rPr>
              <w:t>KV1</w:t>
            </w:r>
          </w:p>
        </w:tc>
        <w:tc>
          <w:tcPr>
            <w:tcW w:w="2981" w:type="pct"/>
            <w:shd w:val="clear" w:color="auto" w:fill="auto"/>
            <w:vAlign w:val="center"/>
            <w:hideMark/>
          </w:tcPr>
          <w:p w:rsidR="007B61EC" w:rsidRPr="00D274E6" w:rsidRDefault="007B61EC" w:rsidP="00696E96">
            <w:pPr>
              <w:widowControl/>
              <w:spacing w:before="120" w:after="120" w:line="300" w:lineRule="atLeast"/>
              <w:jc w:val="both"/>
              <w:rPr>
                <w:rFonts w:eastAsia="Times New Roman"/>
                <w:color w:val="auto"/>
                <w:sz w:val="24"/>
              </w:rPr>
            </w:pPr>
            <w:r w:rsidRPr="00D274E6">
              <w:rPr>
                <w:rFonts w:eastAsia="Times New Roman"/>
                <w:color w:val="auto"/>
                <w:sz w:val="24"/>
              </w:rPr>
              <w:t xml:space="preserve">Tỉnh lộ 14B từ cầu Bản </w:t>
            </w:r>
            <w:r w:rsidR="00605D94" w:rsidRPr="00D274E6">
              <w:rPr>
                <w:rFonts w:eastAsia="Times New Roman"/>
                <w:color w:val="auto"/>
                <w:sz w:val="24"/>
              </w:rPr>
              <w:t>(nhà ông Sơn) đến chân đèo số 5</w:t>
            </w:r>
          </w:p>
        </w:tc>
        <w:tc>
          <w:tcPr>
            <w:tcW w:w="695" w:type="pct"/>
            <w:shd w:val="clear" w:color="auto" w:fill="auto"/>
            <w:vAlign w:val="center"/>
            <w:hideMark/>
          </w:tcPr>
          <w:p w:rsidR="007B61EC" w:rsidRPr="00D274E6" w:rsidRDefault="007B61EC" w:rsidP="00696E96">
            <w:pPr>
              <w:spacing w:before="120" w:after="120" w:line="300" w:lineRule="atLeast"/>
              <w:jc w:val="right"/>
              <w:rPr>
                <w:color w:val="auto"/>
                <w:sz w:val="24"/>
              </w:rPr>
            </w:pPr>
            <w:r w:rsidRPr="00D274E6">
              <w:rPr>
                <w:color w:val="auto"/>
                <w:sz w:val="24"/>
              </w:rPr>
              <w:t>110.000</w:t>
            </w:r>
          </w:p>
        </w:tc>
        <w:tc>
          <w:tcPr>
            <w:tcW w:w="694" w:type="pct"/>
            <w:shd w:val="clear" w:color="auto" w:fill="auto"/>
            <w:vAlign w:val="center"/>
            <w:hideMark/>
          </w:tcPr>
          <w:p w:rsidR="007B61EC" w:rsidRPr="00D274E6" w:rsidRDefault="007B61EC" w:rsidP="00696E96">
            <w:pPr>
              <w:spacing w:before="120" w:after="120" w:line="300" w:lineRule="atLeast"/>
              <w:jc w:val="right"/>
              <w:rPr>
                <w:color w:val="auto"/>
                <w:sz w:val="24"/>
              </w:rPr>
            </w:pPr>
            <w:r w:rsidRPr="00D274E6">
              <w:rPr>
                <w:color w:val="auto"/>
                <w:sz w:val="24"/>
              </w:rPr>
              <w:t>90.000</w:t>
            </w:r>
          </w:p>
        </w:tc>
      </w:tr>
      <w:tr w:rsidR="00812CBA" w:rsidRPr="00D274E6" w:rsidTr="007C525C">
        <w:trPr>
          <w:trHeight w:val="315"/>
        </w:trPr>
        <w:tc>
          <w:tcPr>
            <w:tcW w:w="630" w:type="pct"/>
            <w:shd w:val="clear" w:color="auto" w:fill="auto"/>
            <w:noWrap/>
            <w:vAlign w:val="center"/>
            <w:hideMark/>
          </w:tcPr>
          <w:p w:rsidR="007B61EC" w:rsidRPr="00D274E6" w:rsidRDefault="007B61EC" w:rsidP="00696E96">
            <w:pPr>
              <w:widowControl/>
              <w:spacing w:before="120" w:after="120" w:line="300" w:lineRule="atLeast"/>
              <w:jc w:val="center"/>
              <w:rPr>
                <w:rFonts w:eastAsia="Times New Roman"/>
                <w:color w:val="auto"/>
                <w:sz w:val="24"/>
              </w:rPr>
            </w:pPr>
            <w:r w:rsidRPr="00D274E6">
              <w:rPr>
                <w:rFonts w:eastAsia="Times New Roman"/>
                <w:color w:val="auto"/>
                <w:sz w:val="24"/>
              </w:rPr>
              <w:t>KV2</w:t>
            </w:r>
          </w:p>
        </w:tc>
        <w:tc>
          <w:tcPr>
            <w:tcW w:w="2981" w:type="pct"/>
            <w:shd w:val="clear" w:color="auto" w:fill="auto"/>
            <w:vAlign w:val="center"/>
            <w:hideMark/>
          </w:tcPr>
          <w:p w:rsidR="007B61EC" w:rsidRPr="00D274E6" w:rsidRDefault="007B61EC" w:rsidP="00696E96">
            <w:pPr>
              <w:widowControl/>
              <w:spacing w:before="120" w:after="120" w:line="300" w:lineRule="atLeast"/>
              <w:jc w:val="both"/>
              <w:rPr>
                <w:rFonts w:eastAsia="Times New Roman"/>
                <w:color w:val="auto"/>
                <w:sz w:val="24"/>
              </w:rPr>
            </w:pPr>
            <w:r w:rsidRPr="00D274E6">
              <w:rPr>
                <w:rFonts w:eastAsia="Times New Roman"/>
                <w:color w:val="auto"/>
                <w:sz w:val="24"/>
              </w:rPr>
              <w:t>Trục đường chính các đường thôn</w:t>
            </w:r>
          </w:p>
        </w:tc>
        <w:tc>
          <w:tcPr>
            <w:tcW w:w="695" w:type="pct"/>
            <w:shd w:val="clear" w:color="auto" w:fill="auto"/>
            <w:vAlign w:val="center"/>
            <w:hideMark/>
          </w:tcPr>
          <w:p w:rsidR="007B61EC" w:rsidRPr="00D274E6" w:rsidRDefault="007B61EC" w:rsidP="00696E96">
            <w:pPr>
              <w:spacing w:before="120" w:after="120" w:line="300" w:lineRule="atLeast"/>
              <w:jc w:val="right"/>
              <w:rPr>
                <w:color w:val="auto"/>
                <w:sz w:val="24"/>
              </w:rPr>
            </w:pPr>
            <w:r w:rsidRPr="00D274E6">
              <w:rPr>
                <w:color w:val="auto"/>
                <w:sz w:val="24"/>
              </w:rPr>
              <w:t>90.000</w:t>
            </w:r>
          </w:p>
        </w:tc>
        <w:tc>
          <w:tcPr>
            <w:tcW w:w="694" w:type="pct"/>
            <w:shd w:val="clear" w:color="auto" w:fill="auto"/>
            <w:vAlign w:val="center"/>
            <w:hideMark/>
          </w:tcPr>
          <w:p w:rsidR="007B61EC" w:rsidRPr="00D274E6" w:rsidRDefault="007B61EC" w:rsidP="00696E96">
            <w:pPr>
              <w:spacing w:before="120" w:after="120" w:line="300" w:lineRule="atLeast"/>
              <w:jc w:val="right"/>
              <w:rPr>
                <w:color w:val="auto"/>
                <w:sz w:val="24"/>
              </w:rPr>
            </w:pPr>
            <w:r w:rsidRPr="00D274E6">
              <w:rPr>
                <w:color w:val="auto"/>
                <w:sz w:val="24"/>
              </w:rPr>
              <w:t>75.000</w:t>
            </w:r>
          </w:p>
        </w:tc>
      </w:tr>
      <w:tr w:rsidR="007B61EC" w:rsidRPr="00D274E6" w:rsidTr="007C525C">
        <w:trPr>
          <w:trHeight w:val="315"/>
        </w:trPr>
        <w:tc>
          <w:tcPr>
            <w:tcW w:w="630" w:type="pct"/>
            <w:shd w:val="clear" w:color="auto" w:fill="auto"/>
            <w:noWrap/>
            <w:vAlign w:val="center"/>
            <w:hideMark/>
          </w:tcPr>
          <w:p w:rsidR="007B61EC" w:rsidRPr="00D274E6" w:rsidRDefault="007B61EC" w:rsidP="00696E96">
            <w:pPr>
              <w:widowControl/>
              <w:spacing w:before="120" w:after="120" w:line="300" w:lineRule="atLeast"/>
              <w:jc w:val="center"/>
              <w:rPr>
                <w:rFonts w:eastAsia="Times New Roman"/>
                <w:color w:val="auto"/>
                <w:sz w:val="24"/>
              </w:rPr>
            </w:pPr>
            <w:r w:rsidRPr="00D274E6">
              <w:rPr>
                <w:rFonts w:eastAsia="Times New Roman"/>
                <w:color w:val="auto"/>
                <w:sz w:val="24"/>
              </w:rPr>
              <w:t>KV3</w:t>
            </w:r>
          </w:p>
        </w:tc>
        <w:tc>
          <w:tcPr>
            <w:tcW w:w="2981" w:type="pct"/>
            <w:shd w:val="clear" w:color="auto" w:fill="auto"/>
            <w:vAlign w:val="center"/>
            <w:hideMark/>
          </w:tcPr>
          <w:p w:rsidR="007B61EC" w:rsidRPr="00D274E6" w:rsidRDefault="007B61EC" w:rsidP="00696E96">
            <w:pPr>
              <w:widowControl/>
              <w:spacing w:before="120" w:after="120" w:line="300" w:lineRule="atLeast"/>
              <w:jc w:val="both"/>
              <w:rPr>
                <w:rFonts w:eastAsia="Times New Roman"/>
                <w:color w:val="auto"/>
                <w:sz w:val="24"/>
              </w:rPr>
            </w:pPr>
            <w:r w:rsidRPr="00D274E6">
              <w:rPr>
                <w:rFonts w:eastAsia="Times New Roman"/>
                <w:color w:val="auto"/>
                <w:sz w:val="24"/>
              </w:rPr>
              <w:t>Đất các khu vực còn lại</w:t>
            </w:r>
          </w:p>
        </w:tc>
        <w:tc>
          <w:tcPr>
            <w:tcW w:w="1389" w:type="pct"/>
            <w:gridSpan w:val="2"/>
            <w:shd w:val="clear" w:color="auto" w:fill="auto"/>
            <w:vAlign w:val="center"/>
            <w:hideMark/>
          </w:tcPr>
          <w:p w:rsidR="007B61EC" w:rsidRPr="00D274E6" w:rsidRDefault="007B61EC" w:rsidP="00696E96">
            <w:pPr>
              <w:spacing w:before="120" w:after="120" w:line="300" w:lineRule="atLeast"/>
              <w:jc w:val="center"/>
              <w:rPr>
                <w:rFonts w:eastAsia="Times New Roman"/>
                <w:bCs/>
                <w:color w:val="auto"/>
                <w:sz w:val="24"/>
              </w:rPr>
            </w:pPr>
            <w:r w:rsidRPr="00D274E6">
              <w:rPr>
                <w:rFonts w:eastAsia="Times New Roman"/>
                <w:bCs/>
                <w:color w:val="auto"/>
                <w:sz w:val="24"/>
              </w:rPr>
              <w:t>60.000</w:t>
            </w:r>
          </w:p>
        </w:tc>
      </w:tr>
    </w:tbl>
    <w:p w:rsidR="008D2A78" w:rsidRPr="00D274E6" w:rsidRDefault="008D2A78" w:rsidP="007B61EC">
      <w:pPr>
        <w:pStyle w:val="Heading1"/>
        <w:spacing w:before="120" w:after="0"/>
        <w:rPr>
          <w:rFonts w:ascii="Times New Roman" w:hAnsi="Times New Roman" w:cs="Times New Roman"/>
          <w:color w:val="auto"/>
          <w:sz w:val="24"/>
        </w:rPr>
      </w:pPr>
      <w:bookmarkStart w:id="65" w:name="_Toc25865965"/>
    </w:p>
    <w:p w:rsidR="007B61EC" w:rsidRPr="00D274E6" w:rsidRDefault="007B61EC" w:rsidP="008F585C">
      <w:pPr>
        <w:pStyle w:val="Heading1"/>
        <w:spacing w:after="0"/>
        <w:rPr>
          <w:rFonts w:ascii="Times New Roman" w:hAnsi="Times New Roman" w:cs="Times New Roman"/>
          <w:b w:val="0"/>
          <w:color w:val="auto"/>
          <w:sz w:val="24"/>
        </w:rPr>
      </w:pPr>
      <w:r w:rsidRPr="00D274E6">
        <w:rPr>
          <w:rFonts w:ascii="Times New Roman" w:hAnsi="Times New Roman" w:cs="Times New Roman"/>
          <w:color w:val="auto"/>
          <w:sz w:val="24"/>
        </w:rPr>
        <w:t>3. XÃ THƯỢNG LỘ</w:t>
      </w:r>
      <w:bookmarkEnd w:id="65"/>
    </w:p>
    <w:p w:rsidR="007B61EC" w:rsidRPr="00D274E6" w:rsidRDefault="007B61EC" w:rsidP="007B61EC">
      <w:pPr>
        <w:spacing w:before="120"/>
        <w:rPr>
          <w:b/>
          <w:color w:val="auto"/>
          <w:sz w:val="24"/>
        </w:rPr>
      </w:pPr>
      <w:r w:rsidRPr="00D274E6">
        <w:rPr>
          <w:b/>
          <w:color w:val="auto"/>
          <w:sz w:val="24"/>
        </w:rPr>
        <w:t>a) Giá đất ở nằm ven đường giao thông chính</w:t>
      </w:r>
    </w:p>
    <w:p w:rsidR="007B61EC" w:rsidRPr="00D274E6" w:rsidRDefault="007B61EC" w:rsidP="00C46E19">
      <w:pPr>
        <w:spacing w:after="60"/>
        <w:jc w:val="right"/>
        <w:rPr>
          <w:color w:val="auto"/>
          <w:sz w:val="24"/>
          <w:vertAlign w:val="superscript"/>
        </w:rPr>
      </w:pPr>
      <w:r w:rsidRPr="00D274E6">
        <w:rPr>
          <w:color w:val="auto"/>
          <w:sz w:val="24"/>
        </w:rPr>
        <w:t>Đơn vị tính: Đồng/m</w:t>
      </w:r>
      <w:r w:rsidRPr="00D274E6">
        <w:rPr>
          <w:color w:val="auto"/>
          <w:sz w:val="24"/>
          <w:vertAlign w:val="superscript"/>
        </w:rPr>
        <w:t>2</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956"/>
        <w:gridCol w:w="1305"/>
        <w:gridCol w:w="1349"/>
        <w:gridCol w:w="1309"/>
      </w:tblGrid>
      <w:tr w:rsidR="00812CBA" w:rsidRPr="00D274E6" w:rsidTr="0012672F">
        <w:trPr>
          <w:trHeight w:val="315"/>
        </w:trPr>
        <w:tc>
          <w:tcPr>
            <w:tcW w:w="299" w:type="pct"/>
            <w:shd w:val="clear" w:color="auto" w:fill="auto"/>
            <w:vAlign w:val="center"/>
            <w:hideMark/>
          </w:tcPr>
          <w:p w:rsidR="007B61EC" w:rsidRPr="00D274E6" w:rsidRDefault="007B61EC" w:rsidP="00696E96">
            <w:pPr>
              <w:widowControl/>
              <w:jc w:val="center"/>
              <w:rPr>
                <w:rFonts w:eastAsia="Times New Roman"/>
                <w:b/>
                <w:bCs/>
                <w:color w:val="auto"/>
                <w:sz w:val="24"/>
              </w:rPr>
            </w:pPr>
            <w:r w:rsidRPr="00D274E6">
              <w:rPr>
                <w:rFonts w:eastAsia="Times New Roman"/>
                <w:b/>
                <w:bCs/>
                <w:color w:val="auto"/>
                <w:sz w:val="24"/>
              </w:rPr>
              <w:t>TT</w:t>
            </w:r>
          </w:p>
        </w:tc>
        <w:tc>
          <w:tcPr>
            <w:tcW w:w="2612" w:type="pct"/>
            <w:shd w:val="clear" w:color="auto" w:fill="auto"/>
            <w:noWrap/>
            <w:vAlign w:val="center"/>
            <w:hideMark/>
          </w:tcPr>
          <w:p w:rsidR="007B61EC" w:rsidRPr="00D274E6" w:rsidRDefault="007B61EC" w:rsidP="00696E96">
            <w:pPr>
              <w:widowControl/>
              <w:jc w:val="center"/>
              <w:rPr>
                <w:rFonts w:eastAsia="Times New Roman"/>
                <w:b/>
                <w:bCs/>
                <w:color w:val="auto"/>
                <w:sz w:val="24"/>
              </w:rPr>
            </w:pPr>
            <w:r w:rsidRPr="00D274E6">
              <w:rPr>
                <w:rFonts w:eastAsia="Times New Roman"/>
                <w:b/>
                <w:bCs/>
                <w:color w:val="auto"/>
                <w:sz w:val="24"/>
              </w:rPr>
              <w:t>Địa giới hành chính</w:t>
            </w:r>
          </w:p>
        </w:tc>
        <w:tc>
          <w:tcPr>
            <w:tcW w:w="688" w:type="pct"/>
            <w:shd w:val="clear" w:color="auto" w:fill="auto"/>
            <w:vAlign w:val="center"/>
            <w:hideMark/>
          </w:tcPr>
          <w:p w:rsidR="007B61EC" w:rsidRPr="00D274E6" w:rsidRDefault="007B61EC" w:rsidP="00696E96">
            <w:pPr>
              <w:widowControl/>
              <w:jc w:val="center"/>
              <w:rPr>
                <w:rFonts w:eastAsia="Times New Roman"/>
                <w:b/>
                <w:bCs/>
                <w:color w:val="auto"/>
                <w:sz w:val="24"/>
              </w:rPr>
            </w:pPr>
            <w:r w:rsidRPr="00D274E6">
              <w:rPr>
                <w:rFonts w:eastAsia="Times New Roman"/>
                <w:b/>
                <w:bCs/>
                <w:color w:val="auto"/>
                <w:sz w:val="24"/>
              </w:rPr>
              <w:t xml:space="preserve"> Vị trí 1 </w:t>
            </w:r>
          </w:p>
        </w:tc>
        <w:tc>
          <w:tcPr>
            <w:tcW w:w="711" w:type="pct"/>
            <w:shd w:val="clear" w:color="auto" w:fill="auto"/>
            <w:vAlign w:val="center"/>
            <w:hideMark/>
          </w:tcPr>
          <w:p w:rsidR="007B61EC" w:rsidRPr="00D274E6" w:rsidRDefault="007B61EC" w:rsidP="00696E96">
            <w:pPr>
              <w:widowControl/>
              <w:jc w:val="center"/>
              <w:rPr>
                <w:rFonts w:eastAsia="Times New Roman"/>
                <w:b/>
                <w:bCs/>
                <w:color w:val="auto"/>
                <w:sz w:val="24"/>
              </w:rPr>
            </w:pPr>
            <w:r w:rsidRPr="00D274E6">
              <w:rPr>
                <w:rFonts w:eastAsia="Times New Roman"/>
                <w:b/>
                <w:bCs/>
                <w:color w:val="auto"/>
                <w:sz w:val="24"/>
              </w:rPr>
              <w:t xml:space="preserve"> Vị trí 2 </w:t>
            </w:r>
          </w:p>
        </w:tc>
        <w:tc>
          <w:tcPr>
            <w:tcW w:w="690" w:type="pct"/>
            <w:shd w:val="clear" w:color="auto" w:fill="auto"/>
            <w:vAlign w:val="center"/>
            <w:hideMark/>
          </w:tcPr>
          <w:p w:rsidR="007B61EC" w:rsidRPr="00D274E6" w:rsidRDefault="007B61EC" w:rsidP="00696E96">
            <w:pPr>
              <w:widowControl/>
              <w:jc w:val="center"/>
              <w:rPr>
                <w:rFonts w:eastAsia="Times New Roman"/>
                <w:b/>
                <w:bCs/>
                <w:color w:val="auto"/>
                <w:sz w:val="24"/>
              </w:rPr>
            </w:pPr>
            <w:r w:rsidRPr="00D274E6">
              <w:rPr>
                <w:rFonts w:eastAsia="Times New Roman"/>
                <w:b/>
                <w:bCs/>
                <w:color w:val="auto"/>
                <w:sz w:val="24"/>
              </w:rPr>
              <w:t xml:space="preserve"> Vị trí 3 </w:t>
            </w:r>
          </w:p>
        </w:tc>
      </w:tr>
      <w:tr w:rsidR="00812CBA" w:rsidRPr="00D274E6" w:rsidTr="0012672F">
        <w:trPr>
          <w:trHeight w:val="349"/>
        </w:trPr>
        <w:tc>
          <w:tcPr>
            <w:tcW w:w="299" w:type="pct"/>
            <w:shd w:val="clear" w:color="auto" w:fill="auto"/>
            <w:vAlign w:val="center"/>
            <w:hideMark/>
          </w:tcPr>
          <w:p w:rsidR="007B61EC" w:rsidRPr="00D274E6" w:rsidRDefault="007B61EC" w:rsidP="00B84633">
            <w:pPr>
              <w:widowControl/>
              <w:spacing w:before="120" w:after="120" w:line="300" w:lineRule="atLeast"/>
              <w:jc w:val="center"/>
              <w:rPr>
                <w:rFonts w:eastAsia="Times New Roman"/>
                <w:bCs/>
                <w:color w:val="auto"/>
                <w:sz w:val="24"/>
              </w:rPr>
            </w:pPr>
            <w:r w:rsidRPr="00D274E6">
              <w:rPr>
                <w:rFonts w:eastAsia="Times New Roman"/>
                <w:bCs/>
                <w:color w:val="auto"/>
                <w:sz w:val="24"/>
              </w:rPr>
              <w:t>1</w:t>
            </w:r>
          </w:p>
        </w:tc>
        <w:tc>
          <w:tcPr>
            <w:tcW w:w="2612" w:type="pct"/>
            <w:shd w:val="clear" w:color="auto" w:fill="auto"/>
            <w:vAlign w:val="center"/>
            <w:hideMark/>
          </w:tcPr>
          <w:p w:rsidR="007B61EC" w:rsidRPr="00D274E6" w:rsidRDefault="007B61EC" w:rsidP="00B84633">
            <w:pPr>
              <w:widowControl/>
              <w:spacing w:before="120" w:after="120" w:line="300" w:lineRule="atLeast"/>
              <w:jc w:val="both"/>
              <w:rPr>
                <w:rFonts w:eastAsia="Times New Roman"/>
                <w:color w:val="auto"/>
                <w:sz w:val="24"/>
              </w:rPr>
            </w:pPr>
            <w:r w:rsidRPr="00D274E6">
              <w:rPr>
                <w:rFonts w:eastAsia="Times New Roman"/>
                <w:color w:val="auto"/>
                <w:sz w:val="24"/>
              </w:rPr>
              <w:t>Tỉnh lộ 14B đoạn từ đường Xã Rai đến ngã ba Thượng Lộ (thuộc đường Khe Tre).</w:t>
            </w:r>
          </w:p>
        </w:tc>
        <w:tc>
          <w:tcPr>
            <w:tcW w:w="688" w:type="pct"/>
            <w:shd w:val="clear" w:color="auto" w:fill="auto"/>
            <w:vAlign w:val="center"/>
            <w:hideMark/>
          </w:tcPr>
          <w:p w:rsidR="007B61EC" w:rsidRPr="00D274E6" w:rsidRDefault="007B61EC" w:rsidP="00B84633">
            <w:pPr>
              <w:spacing w:before="120" w:after="120" w:line="300" w:lineRule="atLeast"/>
              <w:jc w:val="center"/>
              <w:rPr>
                <w:color w:val="auto"/>
                <w:sz w:val="24"/>
              </w:rPr>
            </w:pPr>
            <w:r w:rsidRPr="00D274E6">
              <w:rPr>
                <w:color w:val="auto"/>
                <w:sz w:val="24"/>
              </w:rPr>
              <w:t>835.000</w:t>
            </w:r>
          </w:p>
        </w:tc>
        <w:tc>
          <w:tcPr>
            <w:tcW w:w="711" w:type="pct"/>
            <w:shd w:val="clear" w:color="auto" w:fill="auto"/>
            <w:vAlign w:val="center"/>
            <w:hideMark/>
          </w:tcPr>
          <w:p w:rsidR="007B61EC" w:rsidRPr="00D274E6" w:rsidRDefault="007B61EC" w:rsidP="00B84633">
            <w:pPr>
              <w:spacing w:before="120" w:after="120" w:line="300" w:lineRule="atLeast"/>
              <w:jc w:val="center"/>
              <w:rPr>
                <w:color w:val="auto"/>
                <w:sz w:val="24"/>
              </w:rPr>
            </w:pPr>
            <w:r w:rsidRPr="00D274E6">
              <w:rPr>
                <w:color w:val="auto"/>
                <w:sz w:val="24"/>
              </w:rPr>
              <w:t>450.000</w:t>
            </w:r>
          </w:p>
        </w:tc>
        <w:tc>
          <w:tcPr>
            <w:tcW w:w="690" w:type="pct"/>
            <w:shd w:val="clear" w:color="auto" w:fill="auto"/>
            <w:vAlign w:val="center"/>
            <w:hideMark/>
          </w:tcPr>
          <w:p w:rsidR="007B61EC" w:rsidRPr="00D274E6" w:rsidRDefault="007B61EC" w:rsidP="00B84633">
            <w:pPr>
              <w:spacing w:before="120" w:after="120" w:line="300" w:lineRule="atLeast"/>
              <w:jc w:val="center"/>
              <w:rPr>
                <w:color w:val="auto"/>
                <w:sz w:val="24"/>
              </w:rPr>
            </w:pPr>
            <w:r w:rsidRPr="00D274E6">
              <w:rPr>
                <w:color w:val="auto"/>
                <w:sz w:val="24"/>
              </w:rPr>
              <w:t>225.000</w:t>
            </w:r>
          </w:p>
        </w:tc>
      </w:tr>
      <w:tr w:rsidR="00812CBA" w:rsidRPr="00D274E6" w:rsidTr="0012672F">
        <w:trPr>
          <w:trHeight w:val="982"/>
        </w:trPr>
        <w:tc>
          <w:tcPr>
            <w:tcW w:w="299" w:type="pct"/>
            <w:shd w:val="clear" w:color="auto" w:fill="auto"/>
            <w:vAlign w:val="center"/>
            <w:hideMark/>
          </w:tcPr>
          <w:p w:rsidR="007B61EC" w:rsidRPr="00D274E6" w:rsidRDefault="007B61EC" w:rsidP="00B84633">
            <w:pPr>
              <w:widowControl/>
              <w:spacing w:before="120" w:after="120" w:line="300" w:lineRule="atLeast"/>
              <w:jc w:val="center"/>
              <w:rPr>
                <w:rFonts w:eastAsia="Times New Roman"/>
                <w:bCs/>
                <w:color w:val="auto"/>
                <w:sz w:val="24"/>
              </w:rPr>
            </w:pPr>
            <w:r w:rsidRPr="00D274E6">
              <w:rPr>
                <w:rFonts w:eastAsia="Times New Roman"/>
                <w:bCs/>
                <w:color w:val="auto"/>
                <w:sz w:val="24"/>
              </w:rPr>
              <w:t>2</w:t>
            </w:r>
          </w:p>
        </w:tc>
        <w:tc>
          <w:tcPr>
            <w:tcW w:w="2612" w:type="pct"/>
            <w:shd w:val="clear" w:color="auto" w:fill="auto"/>
            <w:vAlign w:val="center"/>
            <w:hideMark/>
          </w:tcPr>
          <w:p w:rsidR="007B61EC" w:rsidRPr="00D274E6" w:rsidRDefault="007B61EC" w:rsidP="00B84633">
            <w:pPr>
              <w:widowControl/>
              <w:spacing w:before="120" w:after="120" w:line="300" w:lineRule="atLeast"/>
              <w:jc w:val="both"/>
              <w:rPr>
                <w:rFonts w:eastAsia="Times New Roman"/>
                <w:color w:val="auto"/>
                <w:sz w:val="24"/>
              </w:rPr>
            </w:pPr>
            <w:r w:rsidRPr="00D274E6">
              <w:rPr>
                <w:rFonts w:eastAsia="Times New Roman"/>
                <w:color w:val="auto"/>
                <w:sz w:val="24"/>
              </w:rPr>
              <w:t>Đoạn từ Tỉnh lộ 14B đến đường Trần Văn Quang (thuộc đường Xã Rai);</w:t>
            </w:r>
          </w:p>
          <w:p w:rsidR="007B61EC" w:rsidRPr="00D274E6" w:rsidRDefault="007B61EC" w:rsidP="00B84633">
            <w:pPr>
              <w:widowControl/>
              <w:spacing w:before="120" w:after="120" w:line="300" w:lineRule="atLeast"/>
              <w:jc w:val="both"/>
              <w:rPr>
                <w:rFonts w:eastAsia="Times New Roman"/>
                <w:color w:val="auto"/>
                <w:sz w:val="24"/>
              </w:rPr>
            </w:pPr>
            <w:r w:rsidRPr="00D274E6">
              <w:rPr>
                <w:rFonts w:eastAsia="Times New Roman"/>
                <w:color w:val="auto"/>
                <w:sz w:val="24"/>
              </w:rPr>
              <w:t>Đoạn từ ngã ba Thượng Lộ đến ranh giới hành chính Hương Hòa (cũ) - Thượng Lộ.</w:t>
            </w:r>
          </w:p>
        </w:tc>
        <w:tc>
          <w:tcPr>
            <w:tcW w:w="688" w:type="pct"/>
            <w:shd w:val="clear" w:color="auto" w:fill="auto"/>
            <w:vAlign w:val="center"/>
            <w:hideMark/>
          </w:tcPr>
          <w:p w:rsidR="007B61EC" w:rsidRPr="00D274E6" w:rsidRDefault="007B61EC" w:rsidP="00B84633">
            <w:pPr>
              <w:spacing w:before="120" w:after="120" w:line="300" w:lineRule="atLeast"/>
              <w:jc w:val="center"/>
              <w:rPr>
                <w:color w:val="auto"/>
                <w:sz w:val="24"/>
              </w:rPr>
            </w:pPr>
            <w:r w:rsidRPr="00D274E6">
              <w:rPr>
                <w:color w:val="auto"/>
                <w:sz w:val="24"/>
              </w:rPr>
              <w:t>565.000</w:t>
            </w:r>
          </w:p>
        </w:tc>
        <w:tc>
          <w:tcPr>
            <w:tcW w:w="711" w:type="pct"/>
            <w:shd w:val="clear" w:color="auto" w:fill="auto"/>
            <w:vAlign w:val="center"/>
            <w:hideMark/>
          </w:tcPr>
          <w:p w:rsidR="007B61EC" w:rsidRPr="00D274E6" w:rsidRDefault="007B61EC" w:rsidP="00B84633">
            <w:pPr>
              <w:spacing w:before="120" w:after="120" w:line="300" w:lineRule="atLeast"/>
              <w:jc w:val="center"/>
              <w:rPr>
                <w:color w:val="auto"/>
                <w:sz w:val="24"/>
              </w:rPr>
            </w:pPr>
            <w:r w:rsidRPr="00D274E6">
              <w:rPr>
                <w:color w:val="auto"/>
                <w:sz w:val="24"/>
              </w:rPr>
              <w:t>320.000</w:t>
            </w:r>
          </w:p>
        </w:tc>
        <w:tc>
          <w:tcPr>
            <w:tcW w:w="690" w:type="pct"/>
            <w:shd w:val="clear" w:color="auto" w:fill="auto"/>
            <w:vAlign w:val="center"/>
            <w:hideMark/>
          </w:tcPr>
          <w:p w:rsidR="007B61EC" w:rsidRPr="00D274E6" w:rsidRDefault="007B61EC" w:rsidP="00B84633">
            <w:pPr>
              <w:spacing w:before="120" w:after="120" w:line="300" w:lineRule="atLeast"/>
              <w:jc w:val="center"/>
              <w:rPr>
                <w:color w:val="auto"/>
                <w:sz w:val="24"/>
              </w:rPr>
            </w:pPr>
            <w:r w:rsidRPr="00D274E6">
              <w:rPr>
                <w:color w:val="auto"/>
                <w:sz w:val="24"/>
              </w:rPr>
              <w:t>175.000</w:t>
            </w:r>
          </w:p>
        </w:tc>
      </w:tr>
      <w:tr w:rsidR="00812CBA" w:rsidRPr="00D274E6" w:rsidTr="0012672F">
        <w:trPr>
          <w:trHeight w:val="147"/>
        </w:trPr>
        <w:tc>
          <w:tcPr>
            <w:tcW w:w="299" w:type="pct"/>
            <w:shd w:val="clear" w:color="auto" w:fill="auto"/>
            <w:vAlign w:val="center"/>
            <w:hideMark/>
          </w:tcPr>
          <w:p w:rsidR="007B61EC" w:rsidRPr="00D274E6" w:rsidRDefault="007B61EC" w:rsidP="00B84633">
            <w:pPr>
              <w:widowControl/>
              <w:spacing w:before="120" w:after="120" w:line="300" w:lineRule="atLeast"/>
              <w:jc w:val="center"/>
              <w:rPr>
                <w:rFonts w:eastAsia="Times New Roman"/>
                <w:bCs/>
                <w:color w:val="auto"/>
                <w:sz w:val="24"/>
              </w:rPr>
            </w:pPr>
            <w:r w:rsidRPr="00D274E6">
              <w:rPr>
                <w:rFonts w:eastAsia="Times New Roman"/>
                <w:bCs/>
                <w:color w:val="auto"/>
                <w:sz w:val="24"/>
              </w:rPr>
              <w:t>3</w:t>
            </w:r>
          </w:p>
        </w:tc>
        <w:tc>
          <w:tcPr>
            <w:tcW w:w="2612" w:type="pct"/>
            <w:shd w:val="clear" w:color="auto" w:fill="auto"/>
            <w:vAlign w:val="center"/>
            <w:hideMark/>
          </w:tcPr>
          <w:p w:rsidR="007B61EC" w:rsidRPr="00D274E6" w:rsidRDefault="007B61EC" w:rsidP="00B84633">
            <w:pPr>
              <w:widowControl/>
              <w:spacing w:before="120" w:after="120" w:line="300" w:lineRule="atLeast"/>
              <w:jc w:val="both"/>
              <w:rPr>
                <w:rFonts w:eastAsia="Times New Roman"/>
                <w:color w:val="auto"/>
                <w:sz w:val="24"/>
              </w:rPr>
            </w:pPr>
            <w:r w:rsidRPr="00D274E6">
              <w:rPr>
                <w:rFonts w:eastAsia="Times New Roman"/>
                <w:color w:val="auto"/>
                <w:sz w:val="24"/>
              </w:rPr>
              <w:t>Đoạn từ ranh giới hành chính Hương Hòa (cũ) - Thượng Lộ đến nhà văn hóa thôn Mụ Nằm.</w:t>
            </w:r>
          </w:p>
        </w:tc>
        <w:tc>
          <w:tcPr>
            <w:tcW w:w="688" w:type="pct"/>
            <w:shd w:val="clear" w:color="auto" w:fill="auto"/>
            <w:vAlign w:val="center"/>
            <w:hideMark/>
          </w:tcPr>
          <w:p w:rsidR="007B61EC" w:rsidRPr="00D274E6" w:rsidRDefault="007B61EC" w:rsidP="00B84633">
            <w:pPr>
              <w:spacing w:before="120" w:after="120" w:line="300" w:lineRule="atLeast"/>
              <w:jc w:val="center"/>
              <w:rPr>
                <w:color w:val="auto"/>
                <w:sz w:val="24"/>
              </w:rPr>
            </w:pPr>
            <w:r w:rsidRPr="00D274E6">
              <w:rPr>
                <w:color w:val="auto"/>
                <w:sz w:val="24"/>
              </w:rPr>
              <w:t>185.000</w:t>
            </w:r>
          </w:p>
        </w:tc>
        <w:tc>
          <w:tcPr>
            <w:tcW w:w="711" w:type="pct"/>
            <w:shd w:val="clear" w:color="auto" w:fill="auto"/>
            <w:vAlign w:val="center"/>
            <w:hideMark/>
          </w:tcPr>
          <w:p w:rsidR="007B61EC" w:rsidRPr="00D274E6" w:rsidRDefault="007B61EC" w:rsidP="00B84633">
            <w:pPr>
              <w:spacing w:before="120" w:after="120" w:line="300" w:lineRule="atLeast"/>
              <w:jc w:val="center"/>
              <w:rPr>
                <w:color w:val="auto"/>
                <w:sz w:val="24"/>
              </w:rPr>
            </w:pPr>
            <w:r w:rsidRPr="00D274E6">
              <w:rPr>
                <w:color w:val="auto"/>
                <w:sz w:val="24"/>
              </w:rPr>
              <w:t>140.000</w:t>
            </w:r>
          </w:p>
        </w:tc>
        <w:tc>
          <w:tcPr>
            <w:tcW w:w="690" w:type="pct"/>
            <w:shd w:val="clear" w:color="auto" w:fill="auto"/>
            <w:vAlign w:val="center"/>
            <w:hideMark/>
          </w:tcPr>
          <w:p w:rsidR="007B61EC" w:rsidRPr="00D274E6" w:rsidRDefault="007B61EC" w:rsidP="00B84633">
            <w:pPr>
              <w:spacing w:before="120" w:after="120" w:line="300" w:lineRule="atLeast"/>
              <w:jc w:val="center"/>
              <w:rPr>
                <w:color w:val="auto"/>
                <w:sz w:val="24"/>
              </w:rPr>
            </w:pPr>
            <w:r w:rsidRPr="00D274E6">
              <w:rPr>
                <w:color w:val="auto"/>
                <w:sz w:val="24"/>
              </w:rPr>
              <w:t>100.000</w:t>
            </w:r>
          </w:p>
        </w:tc>
      </w:tr>
    </w:tbl>
    <w:p w:rsidR="007B61EC" w:rsidRPr="00D274E6" w:rsidRDefault="007B61EC" w:rsidP="008F585C">
      <w:pPr>
        <w:spacing w:before="240"/>
        <w:rPr>
          <w:b/>
          <w:color w:val="auto"/>
          <w:sz w:val="24"/>
        </w:rPr>
      </w:pPr>
      <w:r w:rsidRPr="00D274E6">
        <w:rPr>
          <w:b/>
          <w:color w:val="auto"/>
          <w:sz w:val="24"/>
        </w:rPr>
        <w:t>b) Giá đất ở các khu vực còn lại</w:t>
      </w:r>
    </w:p>
    <w:p w:rsidR="007B61EC" w:rsidRPr="00D274E6" w:rsidRDefault="007B61EC"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3"/>
        <w:gridCol w:w="5399"/>
        <w:gridCol w:w="1490"/>
        <w:gridCol w:w="1491"/>
      </w:tblGrid>
      <w:tr w:rsidR="00812CBA" w:rsidRPr="00D274E6" w:rsidTr="007C525C">
        <w:trPr>
          <w:trHeight w:val="315"/>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61EC" w:rsidRPr="00D274E6" w:rsidRDefault="007C525C" w:rsidP="0012672F">
            <w:pPr>
              <w:widowControl/>
              <w:jc w:val="center"/>
              <w:rPr>
                <w:rFonts w:eastAsia="Times New Roman"/>
                <w:b/>
                <w:bCs/>
                <w:color w:val="auto"/>
                <w:sz w:val="24"/>
              </w:rPr>
            </w:pPr>
            <w:r w:rsidRPr="00D274E6">
              <w:rPr>
                <w:b/>
                <w:color w:val="auto"/>
                <w:sz w:val="24"/>
              </w:rPr>
              <w:t>Khu vực</w:t>
            </w:r>
          </w:p>
        </w:tc>
        <w:tc>
          <w:tcPr>
            <w:tcW w:w="2820" w:type="pct"/>
            <w:tcBorders>
              <w:top w:val="single" w:sz="4" w:space="0" w:color="auto"/>
              <w:left w:val="nil"/>
              <w:bottom w:val="single" w:sz="4" w:space="0" w:color="auto"/>
              <w:right w:val="single" w:sz="4" w:space="0" w:color="auto"/>
            </w:tcBorders>
            <w:shd w:val="clear" w:color="auto" w:fill="auto"/>
            <w:noWrap/>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778"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1 </w:t>
            </w:r>
          </w:p>
        </w:tc>
        <w:tc>
          <w:tcPr>
            <w:tcW w:w="779"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2 </w:t>
            </w:r>
          </w:p>
        </w:tc>
      </w:tr>
      <w:tr w:rsidR="00812CBA" w:rsidRPr="00D274E6" w:rsidTr="007C525C">
        <w:trPr>
          <w:trHeight w:val="226"/>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7B61EC" w:rsidRPr="00D274E6" w:rsidRDefault="007B61EC" w:rsidP="00696E96">
            <w:pPr>
              <w:widowControl/>
              <w:spacing w:before="120" w:after="120" w:line="300" w:lineRule="atLeast"/>
              <w:jc w:val="center"/>
              <w:rPr>
                <w:rFonts w:eastAsia="Times New Roman"/>
                <w:color w:val="auto"/>
                <w:sz w:val="24"/>
              </w:rPr>
            </w:pPr>
            <w:r w:rsidRPr="00D274E6">
              <w:rPr>
                <w:rFonts w:eastAsia="Times New Roman"/>
                <w:color w:val="auto"/>
                <w:sz w:val="24"/>
              </w:rPr>
              <w:t>KV1</w:t>
            </w:r>
          </w:p>
        </w:tc>
        <w:tc>
          <w:tcPr>
            <w:tcW w:w="2820"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96E96">
            <w:pPr>
              <w:widowControl/>
              <w:spacing w:before="120" w:after="120" w:line="300" w:lineRule="atLeast"/>
              <w:jc w:val="both"/>
              <w:rPr>
                <w:rFonts w:eastAsia="Times New Roman"/>
                <w:color w:val="auto"/>
                <w:sz w:val="24"/>
              </w:rPr>
            </w:pPr>
            <w:r w:rsidRPr="00D274E6">
              <w:rPr>
                <w:rFonts w:eastAsia="Times New Roman"/>
                <w:color w:val="auto"/>
                <w:sz w:val="24"/>
              </w:rPr>
              <w:t>Trục đường chính từ nhà văn hó</w:t>
            </w:r>
            <w:r w:rsidR="007C525C" w:rsidRPr="00D274E6">
              <w:rPr>
                <w:rFonts w:eastAsia="Times New Roman"/>
                <w:color w:val="auto"/>
                <w:sz w:val="24"/>
              </w:rPr>
              <w:t>a thôn Mụ Nằm đến hết trạm Y tế</w:t>
            </w:r>
          </w:p>
        </w:tc>
        <w:tc>
          <w:tcPr>
            <w:tcW w:w="77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96E96">
            <w:pPr>
              <w:widowControl/>
              <w:spacing w:before="120" w:after="120" w:line="300" w:lineRule="atLeast"/>
              <w:ind w:firstLineChars="100" w:firstLine="240"/>
              <w:jc w:val="center"/>
              <w:rPr>
                <w:rFonts w:eastAsia="Times New Roman"/>
                <w:bCs/>
                <w:color w:val="auto"/>
                <w:sz w:val="24"/>
              </w:rPr>
            </w:pPr>
            <w:r w:rsidRPr="00D274E6">
              <w:rPr>
                <w:rFonts w:eastAsia="Times New Roman"/>
                <w:bCs/>
                <w:color w:val="auto"/>
                <w:sz w:val="24"/>
              </w:rPr>
              <w:t>110.000</w:t>
            </w:r>
          </w:p>
        </w:tc>
        <w:tc>
          <w:tcPr>
            <w:tcW w:w="77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96E96">
            <w:pPr>
              <w:widowControl/>
              <w:spacing w:before="120" w:after="120" w:line="300" w:lineRule="atLeast"/>
              <w:ind w:firstLineChars="100" w:firstLine="240"/>
              <w:jc w:val="center"/>
              <w:rPr>
                <w:rFonts w:eastAsia="Times New Roman"/>
                <w:bCs/>
                <w:color w:val="auto"/>
                <w:sz w:val="24"/>
              </w:rPr>
            </w:pPr>
            <w:r w:rsidRPr="00D274E6">
              <w:rPr>
                <w:rFonts w:eastAsia="Times New Roman"/>
                <w:bCs/>
                <w:color w:val="auto"/>
                <w:sz w:val="24"/>
              </w:rPr>
              <w:t>90.000</w:t>
            </w:r>
          </w:p>
        </w:tc>
      </w:tr>
      <w:tr w:rsidR="00812CBA" w:rsidRPr="00D274E6" w:rsidTr="007C525C">
        <w:trPr>
          <w:trHeight w:val="630"/>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7B61EC" w:rsidRPr="00D274E6" w:rsidRDefault="007B61EC" w:rsidP="00696E96">
            <w:pPr>
              <w:widowControl/>
              <w:spacing w:before="120" w:after="120" w:line="300" w:lineRule="atLeast"/>
              <w:jc w:val="center"/>
              <w:rPr>
                <w:rFonts w:eastAsia="Times New Roman"/>
                <w:color w:val="auto"/>
                <w:sz w:val="24"/>
              </w:rPr>
            </w:pPr>
            <w:r w:rsidRPr="00D274E6">
              <w:rPr>
                <w:rFonts w:eastAsia="Times New Roman"/>
                <w:color w:val="auto"/>
                <w:sz w:val="24"/>
              </w:rPr>
              <w:t>KV2</w:t>
            </w:r>
          </w:p>
        </w:tc>
        <w:tc>
          <w:tcPr>
            <w:tcW w:w="2820"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96E96">
            <w:pPr>
              <w:widowControl/>
              <w:spacing w:before="120" w:after="120" w:line="300" w:lineRule="atLeast"/>
              <w:jc w:val="both"/>
              <w:rPr>
                <w:rFonts w:eastAsia="Times New Roman"/>
                <w:color w:val="auto"/>
                <w:sz w:val="24"/>
              </w:rPr>
            </w:pPr>
            <w:r w:rsidRPr="00D274E6">
              <w:rPr>
                <w:rFonts w:eastAsia="Times New Roman"/>
                <w:color w:val="auto"/>
                <w:sz w:val="24"/>
              </w:rPr>
              <w:t>Trục đường chính từ trạm Y tế đến h</w:t>
            </w:r>
            <w:r w:rsidR="007C525C" w:rsidRPr="00D274E6">
              <w:rPr>
                <w:rFonts w:eastAsia="Times New Roman"/>
                <w:color w:val="auto"/>
                <w:sz w:val="24"/>
              </w:rPr>
              <w:t>ết đường nhựa (hết đất ông Túy)</w:t>
            </w:r>
          </w:p>
          <w:p w:rsidR="007B61EC" w:rsidRPr="00D274E6" w:rsidRDefault="007C525C" w:rsidP="00696E96">
            <w:pPr>
              <w:widowControl/>
              <w:spacing w:before="120" w:after="120" w:line="300" w:lineRule="atLeast"/>
              <w:jc w:val="both"/>
              <w:rPr>
                <w:rFonts w:eastAsia="Times New Roman"/>
                <w:color w:val="auto"/>
                <w:sz w:val="24"/>
              </w:rPr>
            </w:pPr>
            <w:r w:rsidRPr="00D274E6">
              <w:rPr>
                <w:rFonts w:eastAsia="Times New Roman"/>
                <w:color w:val="auto"/>
                <w:sz w:val="24"/>
              </w:rPr>
              <w:t>Trục đường chính thôn Cha Măng</w:t>
            </w:r>
          </w:p>
        </w:tc>
        <w:tc>
          <w:tcPr>
            <w:tcW w:w="77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96E96">
            <w:pPr>
              <w:widowControl/>
              <w:spacing w:before="120" w:after="120" w:line="300" w:lineRule="atLeast"/>
              <w:ind w:firstLineChars="100" w:firstLine="240"/>
              <w:jc w:val="center"/>
              <w:rPr>
                <w:rFonts w:eastAsia="Times New Roman"/>
                <w:bCs/>
                <w:color w:val="auto"/>
                <w:sz w:val="24"/>
              </w:rPr>
            </w:pPr>
            <w:r w:rsidRPr="00D274E6">
              <w:rPr>
                <w:rFonts w:eastAsia="Times New Roman"/>
                <w:bCs/>
                <w:color w:val="auto"/>
                <w:sz w:val="24"/>
              </w:rPr>
              <w:t>90.000</w:t>
            </w:r>
          </w:p>
        </w:tc>
        <w:tc>
          <w:tcPr>
            <w:tcW w:w="77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96E96">
            <w:pPr>
              <w:widowControl/>
              <w:spacing w:before="120" w:after="120" w:line="300" w:lineRule="atLeast"/>
              <w:ind w:firstLineChars="100" w:firstLine="240"/>
              <w:jc w:val="center"/>
              <w:rPr>
                <w:rFonts w:eastAsia="Times New Roman"/>
                <w:bCs/>
                <w:color w:val="auto"/>
                <w:sz w:val="24"/>
              </w:rPr>
            </w:pPr>
            <w:r w:rsidRPr="00D274E6">
              <w:rPr>
                <w:rFonts w:eastAsia="Times New Roman"/>
                <w:bCs/>
                <w:color w:val="auto"/>
                <w:sz w:val="24"/>
              </w:rPr>
              <w:t>75.000</w:t>
            </w:r>
          </w:p>
        </w:tc>
      </w:tr>
      <w:tr w:rsidR="007B61EC" w:rsidRPr="00D274E6" w:rsidTr="007C525C">
        <w:trPr>
          <w:trHeight w:val="31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7B61EC" w:rsidRPr="00D274E6" w:rsidRDefault="007B61EC" w:rsidP="00696E96">
            <w:pPr>
              <w:widowControl/>
              <w:spacing w:before="120" w:after="120" w:line="300" w:lineRule="atLeast"/>
              <w:jc w:val="center"/>
              <w:rPr>
                <w:rFonts w:eastAsia="Times New Roman"/>
                <w:color w:val="auto"/>
                <w:sz w:val="24"/>
              </w:rPr>
            </w:pPr>
            <w:r w:rsidRPr="00D274E6">
              <w:rPr>
                <w:rFonts w:eastAsia="Times New Roman"/>
                <w:color w:val="auto"/>
                <w:sz w:val="24"/>
              </w:rPr>
              <w:t>KV3</w:t>
            </w:r>
          </w:p>
        </w:tc>
        <w:tc>
          <w:tcPr>
            <w:tcW w:w="2820"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696E96">
            <w:pPr>
              <w:widowControl/>
              <w:spacing w:before="120" w:after="120" w:line="300" w:lineRule="atLeast"/>
              <w:jc w:val="both"/>
              <w:rPr>
                <w:rFonts w:eastAsia="Times New Roman"/>
                <w:color w:val="auto"/>
                <w:sz w:val="24"/>
              </w:rPr>
            </w:pPr>
            <w:r w:rsidRPr="00D274E6">
              <w:rPr>
                <w:rFonts w:eastAsia="Times New Roman"/>
                <w:color w:val="auto"/>
                <w:sz w:val="24"/>
              </w:rPr>
              <w:t>Đất các khu vực còn lại</w:t>
            </w:r>
          </w:p>
        </w:tc>
        <w:tc>
          <w:tcPr>
            <w:tcW w:w="1557" w:type="pct"/>
            <w:gridSpan w:val="2"/>
            <w:tcBorders>
              <w:top w:val="single" w:sz="4" w:space="0" w:color="auto"/>
              <w:left w:val="nil"/>
              <w:bottom w:val="single" w:sz="4" w:space="0" w:color="auto"/>
              <w:right w:val="single" w:sz="4" w:space="0" w:color="000000"/>
            </w:tcBorders>
            <w:shd w:val="clear" w:color="auto" w:fill="auto"/>
            <w:vAlign w:val="center"/>
            <w:hideMark/>
          </w:tcPr>
          <w:p w:rsidR="007B61EC" w:rsidRPr="00D274E6" w:rsidRDefault="007B61EC" w:rsidP="00696E96">
            <w:pPr>
              <w:spacing w:before="120" w:after="120" w:line="300" w:lineRule="atLeast"/>
              <w:jc w:val="center"/>
              <w:rPr>
                <w:rFonts w:eastAsia="Times New Roman"/>
                <w:bCs/>
                <w:color w:val="auto"/>
                <w:sz w:val="24"/>
              </w:rPr>
            </w:pPr>
            <w:r w:rsidRPr="00D274E6">
              <w:rPr>
                <w:rFonts w:eastAsia="Times New Roman"/>
                <w:bCs/>
                <w:color w:val="auto"/>
                <w:sz w:val="24"/>
              </w:rPr>
              <w:t>60.000</w:t>
            </w:r>
          </w:p>
        </w:tc>
      </w:tr>
    </w:tbl>
    <w:p w:rsidR="008D2A78" w:rsidRPr="00D274E6" w:rsidRDefault="008D2A78" w:rsidP="007B61EC">
      <w:pPr>
        <w:pStyle w:val="Heading1"/>
        <w:spacing w:before="120" w:after="0"/>
        <w:rPr>
          <w:rFonts w:ascii="Times New Roman" w:hAnsi="Times New Roman" w:cs="Times New Roman"/>
          <w:color w:val="auto"/>
          <w:sz w:val="24"/>
        </w:rPr>
      </w:pPr>
      <w:bookmarkStart w:id="66" w:name="_Toc25865966"/>
    </w:p>
    <w:p w:rsidR="007B61EC" w:rsidRPr="00D274E6" w:rsidRDefault="007B61EC" w:rsidP="008F585C">
      <w:pPr>
        <w:pStyle w:val="Heading1"/>
        <w:spacing w:after="0"/>
        <w:rPr>
          <w:rFonts w:ascii="Times New Roman" w:hAnsi="Times New Roman" w:cs="Times New Roman"/>
          <w:b w:val="0"/>
          <w:color w:val="auto"/>
          <w:sz w:val="24"/>
        </w:rPr>
      </w:pPr>
      <w:r w:rsidRPr="00D274E6">
        <w:rPr>
          <w:rFonts w:ascii="Times New Roman" w:hAnsi="Times New Roman" w:cs="Times New Roman"/>
          <w:color w:val="auto"/>
          <w:sz w:val="24"/>
        </w:rPr>
        <w:t xml:space="preserve">4. XÃ HƯƠNG </w:t>
      </w:r>
      <w:bookmarkEnd w:id="66"/>
      <w:r w:rsidRPr="00D274E6">
        <w:rPr>
          <w:rFonts w:ascii="Times New Roman" w:hAnsi="Times New Roman" w:cs="Times New Roman"/>
          <w:color w:val="auto"/>
          <w:sz w:val="24"/>
        </w:rPr>
        <w:t>XUÂN</w:t>
      </w:r>
    </w:p>
    <w:p w:rsidR="007B61EC" w:rsidRPr="00D274E6" w:rsidRDefault="007B61EC" w:rsidP="007B61EC">
      <w:pPr>
        <w:spacing w:before="120"/>
        <w:rPr>
          <w:b/>
          <w:color w:val="auto"/>
          <w:sz w:val="24"/>
        </w:rPr>
      </w:pPr>
      <w:r w:rsidRPr="00D274E6">
        <w:rPr>
          <w:b/>
          <w:color w:val="auto"/>
          <w:sz w:val="24"/>
        </w:rPr>
        <w:t>a) Giá đất ở nằm ven đường giao thông chính</w:t>
      </w:r>
    </w:p>
    <w:p w:rsidR="007B61EC" w:rsidRPr="00D274E6" w:rsidRDefault="007B61EC" w:rsidP="008F585C">
      <w:pPr>
        <w:spacing w:before="120" w:after="60"/>
        <w:jc w:val="right"/>
        <w:rPr>
          <w:color w:val="auto"/>
          <w:sz w:val="24"/>
          <w:vertAlign w:val="superscript"/>
        </w:rPr>
      </w:pPr>
      <w:r w:rsidRPr="00D274E6">
        <w:rPr>
          <w:color w:val="auto"/>
          <w:sz w:val="24"/>
        </w:rPr>
        <w:lastRenderedPageBreak/>
        <w:t>Đơn vị tính: Đồng/m</w:t>
      </w:r>
      <w:r w:rsidRPr="00D274E6">
        <w:rPr>
          <w:color w:val="auto"/>
          <w:sz w:val="24"/>
          <w:vertAlign w:val="superscript"/>
        </w:rPr>
        <w:t>2</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956"/>
        <w:gridCol w:w="1305"/>
        <w:gridCol w:w="1349"/>
        <w:gridCol w:w="1309"/>
      </w:tblGrid>
      <w:tr w:rsidR="00812CBA" w:rsidRPr="00D274E6" w:rsidTr="0012672F">
        <w:trPr>
          <w:trHeight w:val="315"/>
          <w:tblHeader/>
        </w:trPr>
        <w:tc>
          <w:tcPr>
            <w:tcW w:w="299" w:type="pct"/>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TT</w:t>
            </w:r>
          </w:p>
        </w:tc>
        <w:tc>
          <w:tcPr>
            <w:tcW w:w="2612" w:type="pct"/>
            <w:shd w:val="clear" w:color="auto" w:fill="auto"/>
            <w:noWrap/>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88" w:type="pct"/>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1 </w:t>
            </w:r>
          </w:p>
        </w:tc>
        <w:tc>
          <w:tcPr>
            <w:tcW w:w="711" w:type="pct"/>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2 </w:t>
            </w:r>
          </w:p>
        </w:tc>
        <w:tc>
          <w:tcPr>
            <w:tcW w:w="690" w:type="pct"/>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3 </w:t>
            </w:r>
          </w:p>
        </w:tc>
      </w:tr>
      <w:tr w:rsidR="00812CBA" w:rsidRPr="00D274E6" w:rsidTr="0012672F">
        <w:trPr>
          <w:trHeight w:val="315"/>
        </w:trPr>
        <w:tc>
          <w:tcPr>
            <w:tcW w:w="299" w:type="pct"/>
            <w:shd w:val="clear" w:color="auto" w:fill="auto"/>
            <w:vAlign w:val="center"/>
            <w:hideMark/>
          </w:tcPr>
          <w:p w:rsidR="007B61EC" w:rsidRPr="00D274E6" w:rsidRDefault="007B61EC" w:rsidP="0012672F">
            <w:pPr>
              <w:widowControl/>
              <w:jc w:val="center"/>
              <w:rPr>
                <w:rFonts w:eastAsia="Times New Roman"/>
                <w:color w:val="auto"/>
                <w:sz w:val="24"/>
              </w:rPr>
            </w:pPr>
            <w:r w:rsidRPr="00D274E6">
              <w:rPr>
                <w:rFonts w:eastAsia="Times New Roman"/>
                <w:color w:val="auto"/>
                <w:sz w:val="24"/>
              </w:rPr>
              <w:t> 1</w:t>
            </w:r>
          </w:p>
        </w:tc>
        <w:tc>
          <w:tcPr>
            <w:tcW w:w="2612" w:type="pct"/>
            <w:shd w:val="clear" w:color="auto" w:fill="auto"/>
            <w:vAlign w:val="center"/>
            <w:hideMark/>
          </w:tcPr>
          <w:p w:rsidR="007B61EC" w:rsidRPr="00D274E6" w:rsidRDefault="007B61EC" w:rsidP="0040548E">
            <w:pPr>
              <w:widowControl/>
              <w:spacing w:before="120" w:after="120" w:line="300" w:lineRule="exact"/>
              <w:jc w:val="both"/>
              <w:rPr>
                <w:rFonts w:eastAsia="Times New Roman"/>
                <w:color w:val="auto"/>
                <w:sz w:val="24"/>
              </w:rPr>
            </w:pPr>
            <w:r w:rsidRPr="00D274E6">
              <w:rPr>
                <w:rFonts w:eastAsia="Times New Roman"/>
                <w:color w:val="auto"/>
                <w:sz w:val="24"/>
              </w:rPr>
              <w:t>Tỉnh lộ 14B</w:t>
            </w:r>
          </w:p>
        </w:tc>
        <w:tc>
          <w:tcPr>
            <w:tcW w:w="688" w:type="pct"/>
            <w:shd w:val="clear" w:color="auto" w:fill="auto"/>
            <w:vAlign w:val="center"/>
            <w:hideMark/>
          </w:tcPr>
          <w:p w:rsidR="007B61EC" w:rsidRPr="00D274E6" w:rsidRDefault="007B61EC" w:rsidP="0012672F">
            <w:pPr>
              <w:widowControl/>
              <w:ind w:firstLineChars="100" w:firstLine="240"/>
              <w:jc w:val="center"/>
              <w:rPr>
                <w:rFonts w:eastAsia="Times New Roman"/>
                <w:bCs/>
                <w:color w:val="auto"/>
                <w:sz w:val="24"/>
              </w:rPr>
            </w:pPr>
          </w:p>
        </w:tc>
        <w:tc>
          <w:tcPr>
            <w:tcW w:w="711" w:type="pct"/>
            <w:shd w:val="clear" w:color="auto" w:fill="auto"/>
            <w:vAlign w:val="center"/>
            <w:hideMark/>
          </w:tcPr>
          <w:p w:rsidR="007B61EC" w:rsidRPr="00D274E6" w:rsidRDefault="007B61EC" w:rsidP="0012672F">
            <w:pPr>
              <w:widowControl/>
              <w:ind w:firstLineChars="100" w:firstLine="240"/>
              <w:jc w:val="center"/>
              <w:rPr>
                <w:rFonts w:eastAsia="Times New Roman"/>
                <w:bCs/>
                <w:color w:val="auto"/>
                <w:sz w:val="24"/>
              </w:rPr>
            </w:pPr>
          </w:p>
        </w:tc>
        <w:tc>
          <w:tcPr>
            <w:tcW w:w="690" w:type="pct"/>
            <w:shd w:val="clear" w:color="auto" w:fill="auto"/>
            <w:vAlign w:val="center"/>
            <w:hideMark/>
          </w:tcPr>
          <w:p w:rsidR="007B61EC" w:rsidRPr="00D274E6" w:rsidRDefault="007B61EC" w:rsidP="0012672F">
            <w:pPr>
              <w:widowControl/>
              <w:ind w:firstLineChars="100" w:firstLine="240"/>
              <w:jc w:val="center"/>
              <w:rPr>
                <w:rFonts w:eastAsia="Times New Roman"/>
                <w:bCs/>
                <w:color w:val="auto"/>
                <w:sz w:val="24"/>
              </w:rPr>
            </w:pPr>
          </w:p>
        </w:tc>
      </w:tr>
      <w:tr w:rsidR="00812CBA" w:rsidRPr="00D274E6" w:rsidTr="0012672F">
        <w:trPr>
          <w:trHeight w:val="315"/>
        </w:trPr>
        <w:tc>
          <w:tcPr>
            <w:tcW w:w="299" w:type="pct"/>
            <w:shd w:val="clear" w:color="auto" w:fill="auto"/>
            <w:vAlign w:val="center"/>
            <w:hideMark/>
          </w:tcPr>
          <w:p w:rsidR="007B61EC" w:rsidRPr="00D274E6" w:rsidRDefault="007B61EC" w:rsidP="0012672F">
            <w:pPr>
              <w:widowControl/>
              <w:jc w:val="center"/>
              <w:rPr>
                <w:rFonts w:eastAsia="Times New Roman"/>
                <w:color w:val="auto"/>
                <w:sz w:val="24"/>
              </w:rPr>
            </w:pPr>
            <w:r w:rsidRPr="00D274E6">
              <w:rPr>
                <w:rFonts w:eastAsia="Times New Roman"/>
                <w:color w:val="auto"/>
                <w:sz w:val="24"/>
              </w:rPr>
              <w:t> </w:t>
            </w:r>
          </w:p>
        </w:tc>
        <w:tc>
          <w:tcPr>
            <w:tcW w:w="2612" w:type="pct"/>
            <w:shd w:val="clear" w:color="auto" w:fill="auto"/>
            <w:vAlign w:val="center"/>
            <w:hideMark/>
          </w:tcPr>
          <w:p w:rsidR="007B61EC" w:rsidRPr="00D274E6" w:rsidRDefault="007B61EC" w:rsidP="0040548E">
            <w:pPr>
              <w:widowControl/>
              <w:spacing w:before="120" w:after="120" w:line="300" w:lineRule="exact"/>
              <w:jc w:val="both"/>
              <w:rPr>
                <w:rFonts w:eastAsia="Times New Roman"/>
                <w:color w:val="auto"/>
                <w:sz w:val="24"/>
              </w:rPr>
            </w:pPr>
            <w:r w:rsidRPr="00D274E6">
              <w:rPr>
                <w:rFonts w:eastAsia="Times New Roman"/>
                <w:color w:val="auto"/>
                <w:sz w:val="24"/>
              </w:rPr>
              <w:t>Đoạn từ ngã ba Thượng Lộ đến cầu Nông Trường.</w:t>
            </w:r>
          </w:p>
        </w:tc>
        <w:tc>
          <w:tcPr>
            <w:tcW w:w="688" w:type="pct"/>
            <w:shd w:val="clear" w:color="auto" w:fill="auto"/>
            <w:vAlign w:val="center"/>
          </w:tcPr>
          <w:p w:rsidR="007B61EC" w:rsidRPr="00D274E6" w:rsidRDefault="007B61EC" w:rsidP="00F8661A">
            <w:pPr>
              <w:widowControl/>
              <w:jc w:val="right"/>
              <w:rPr>
                <w:color w:val="auto"/>
                <w:sz w:val="24"/>
              </w:rPr>
            </w:pPr>
            <w:r w:rsidRPr="00D274E6">
              <w:rPr>
                <w:color w:val="auto"/>
                <w:sz w:val="24"/>
                <w:lang w:val="vi-VN"/>
              </w:rPr>
              <w:t>645</w:t>
            </w:r>
            <w:r w:rsidRPr="00D274E6">
              <w:rPr>
                <w:color w:val="auto"/>
                <w:sz w:val="24"/>
              </w:rPr>
              <w:t>.000</w:t>
            </w:r>
          </w:p>
        </w:tc>
        <w:tc>
          <w:tcPr>
            <w:tcW w:w="711" w:type="pct"/>
            <w:shd w:val="clear" w:color="auto" w:fill="auto"/>
            <w:vAlign w:val="center"/>
          </w:tcPr>
          <w:p w:rsidR="007B61EC" w:rsidRPr="00D274E6" w:rsidRDefault="007B61EC" w:rsidP="00F8661A">
            <w:pPr>
              <w:jc w:val="right"/>
              <w:rPr>
                <w:color w:val="auto"/>
                <w:sz w:val="24"/>
              </w:rPr>
            </w:pPr>
            <w:r w:rsidRPr="00D274E6">
              <w:rPr>
                <w:color w:val="auto"/>
                <w:sz w:val="24"/>
                <w:lang w:val="vi-VN"/>
              </w:rPr>
              <w:t>345</w:t>
            </w:r>
            <w:r w:rsidRPr="00D274E6">
              <w:rPr>
                <w:color w:val="auto"/>
                <w:sz w:val="24"/>
              </w:rPr>
              <w:t>.000</w:t>
            </w:r>
          </w:p>
        </w:tc>
        <w:tc>
          <w:tcPr>
            <w:tcW w:w="690" w:type="pct"/>
            <w:shd w:val="clear" w:color="auto" w:fill="auto"/>
            <w:vAlign w:val="center"/>
          </w:tcPr>
          <w:p w:rsidR="007B61EC" w:rsidRPr="00D274E6" w:rsidRDefault="007B61EC" w:rsidP="00F8661A">
            <w:pPr>
              <w:jc w:val="right"/>
              <w:rPr>
                <w:color w:val="auto"/>
                <w:sz w:val="24"/>
              </w:rPr>
            </w:pPr>
            <w:r w:rsidRPr="00D274E6">
              <w:rPr>
                <w:color w:val="auto"/>
                <w:sz w:val="24"/>
                <w:lang w:val="vi-VN"/>
              </w:rPr>
              <w:t>195</w:t>
            </w:r>
            <w:r w:rsidRPr="00D274E6">
              <w:rPr>
                <w:color w:val="auto"/>
                <w:sz w:val="24"/>
              </w:rPr>
              <w:t>.000</w:t>
            </w:r>
          </w:p>
        </w:tc>
      </w:tr>
      <w:tr w:rsidR="00812CBA" w:rsidRPr="00D274E6" w:rsidTr="0012672F">
        <w:trPr>
          <w:trHeight w:val="315"/>
        </w:trPr>
        <w:tc>
          <w:tcPr>
            <w:tcW w:w="299" w:type="pct"/>
            <w:shd w:val="clear" w:color="auto" w:fill="auto"/>
            <w:vAlign w:val="center"/>
            <w:hideMark/>
          </w:tcPr>
          <w:p w:rsidR="007B61EC" w:rsidRPr="00D274E6" w:rsidRDefault="007B61EC" w:rsidP="0012672F">
            <w:pPr>
              <w:widowControl/>
              <w:jc w:val="center"/>
              <w:rPr>
                <w:rFonts w:eastAsia="Times New Roman"/>
                <w:color w:val="auto"/>
                <w:sz w:val="24"/>
              </w:rPr>
            </w:pPr>
            <w:r w:rsidRPr="00D274E6">
              <w:rPr>
                <w:rFonts w:eastAsia="Times New Roman"/>
                <w:color w:val="auto"/>
                <w:sz w:val="24"/>
              </w:rPr>
              <w:t> </w:t>
            </w:r>
          </w:p>
        </w:tc>
        <w:tc>
          <w:tcPr>
            <w:tcW w:w="2612" w:type="pct"/>
            <w:shd w:val="clear" w:color="auto" w:fill="auto"/>
            <w:vAlign w:val="center"/>
            <w:hideMark/>
          </w:tcPr>
          <w:p w:rsidR="007B61EC" w:rsidRPr="00D274E6" w:rsidRDefault="007B61EC" w:rsidP="0040548E">
            <w:pPr>
              <w:widowControl/>
              <w:spacing w:before="120" w:after="120" w:line="300" w:lineRule="exact"/>
              <w:jc w:val="both"/>
              <w:rPr>
                <w:rFonts w:eastAsia="Times New Roman"/>
                <w:color w:val="auto"/>
                <w:sz w:val="24"/>
              </w:rPr>
            </w:pPr>
            <w:r w:rsidRPr="00D274E6">
              <w:rPr>
                <w:rFonts w:eastAsia="Times New Roman"/>
                <w:color w:val="auto"/>
                <w:sz w:val="24"/>
              </w:rPr>
              <w:t>Đoạn từ cầu Nông trư</w:t>
            </w:r>
            <w:r w:rsidR="007C525C" w:rsidRPr="00D274E6">
              <w:rPr>
                <w:rFonts w:eastAsia="Times New Roman"/>
                <w:color w:val="auto"/>
                <w:sz w:val="24"/>
              </w:rPr>
              <w:t>ờng đến sân bóng Hương Hòa (cũ)</w:t>
            </w:r>
          </w:p>
        </w:tc>
        <w:tc>
          <w:tcPr>
            <w:tcW w:w="688" w:type="pct"/>
            <w:shd w:val="clear" w:color="auto" w:fill="auto"/>
            <w:vAlign w:val="center"/>
          </w:tcPr>
          <w:p w:rsidR="007B61EC" w:rsidRPr="00D274E6" w:rsidRDefault="007B61EC" w:rsidP="00F8661A">
            <w:pPr>
              <w:jc w:val="right"/>
              <w:rPr>
                <w:color w:val="auto"/>
                <w:sz w:val="24"/>
              </w:rPr>
            </w:pPr>
            <w:r w:rsidRPr="00D274E6">
              <w:rPr>
                <w:color w:val="auto"/>
                <w:sz w:val="24"/>
                <w:lang w:val="vi-VN"/>
              </w:rPr>
              <w:t>510</w:t>
            </w:r>
            <w:r w:rsidRPr="00D274E6">
              <w:rPr>
                <w:color w:val="auto"/>
                <w:sz w:val="24"/>
              </w:rPr>
              <w:t>.000</w:t>
            </w:r>
          </w:p>
        </w:tc>
        <w:tc>
          <w:tcPr>
            <w:tcW w:w="711" w:type="pct"/>
            <w:shd w:val="clear" w:color="auto" w:fill="auto"/>
            <w:vAlign w:val="center"/>
          </w:tcPr>
          <w:p w:rsidR="007B61EC" w:rsidRPr="00D274E6" w:rsidRDefault="007B61EC" w:rsidP="00F8661A">
            <w:pPr>
              <w:jc w:val="right"/>
              <w:rPr>
                <w:color w:val="auto"/>
                <w:sz w:val="24"/>
              </w:rPr>
            </w:pPr>
            <w:r w:rsidRPr="00D274E6">
              <w:rPr>
                <w:color w:val="auto"/>
                <w:sz w:val="24"/>
                <w:lang w:val="vi-VN"/>
              </w:rPr>
              <w:t>290</w:t>
            </w:r>
            <w:r w:rsidRPr="00D274E6">
              <w:rPr>
                <w:color w:val="auto"/>
                <w:sz w:val="24"/>
              </w:rPr>
              <w:t>.000</w:t>
            </w:r>
          </w:p>
        </w:tc>
        <w:tc>
          <w:tcPr>
            <w:tcW w:w="690" w:type="pct"/>
            <w:shd w:val="clear" w:color="auto" w:fill="auto"/>
            <w:vAlign w:val="center"/>
          </w:tcPr>
          <w:p w:rsidR="007B61EC" w:rsidRPr="00D274E6" w:rsidRDefault="007B61EC" w:rsidP="00F8661A">
            <w:pPr>
              <w:jc w:val="right"/>
              <w:rPr>
                <w:color w:val="auto"/>
                <w:sz w:val="24"/>
              </w:rPr>
            </w:pPr>
            <w:r w:rsidRPr="00D274E6">
              <w:rPr>
                <w:color w:val="auto"/>
                <w:sz w:val="24"/>
                <w:lang w:val="vi-VN"/>
              </w:rPr>
              <w:t>135</w:t>
            </w:r>
            <w:r w:rsidRPr="00D274E6">
              <w:rPr>
                <w:color w:val="auto"/>
                <w:sz w:val="24"/>
              </w:rPr>
              <w:t>.000</w:t>
            </w:r>
          </w:p>
        </w:tc>
      </w:tr>
      <w:tr w:rsidR="00812CBA" w:rsidRPr="00D274E6" w:rsidTr="0012672F">
        <w:trPr>
          <w:trHeight w:val="315"/>
        </w:trPr>
        <w:tc>
          <w:tcPr>
            <w:tcW w:w="299" w:type="pct"/>
            <w:shd w:val="clear" w:color="auto" w:fill="auto"/>
            <w:vAlign w:val="center"/>
            <w:hideMark/>
          </w:tcPr>
          <w:p w:rsidR="007B61EC" w:rsidRPr="00D274E6" w:rsidRDefault="007B61EC" w:rsidP="0012672F">
            <w:pPr>
              <w:widowControl/>
              <w:jc w:val="center"/>
              <w:rPr>
                <w:rFonts w:eastAsia="Times New Roman"/>
                <w:color w:val="auto"/>
                <w:sz w:val="24"/>
              </w:rPr>
            </w:pPr>
            <w:r w:rsidRPr="00D274E6">
              <w:rPr>
                <w:rFonts w:eastAsia="Times New Roman"/>
                <w:color w:val="auto"/>
                <w:sz w:val="24"/>
              </w:rPr>
              <w:t> </w:t>
            </w:r>
          </w:p>
        </w:tc>
        <w:tc>
          <w:tcPr>
            <w:tcW w:w="2612" w:type="pct"/>
            <w:shd w:val="clear" w:color="auto" w:fill="auto"/>
            <w:vAlign w:val="center"/>
            <w:hideMark/>
          </w:tcPr>
          <w:p w:rsidR="007B61EC" w:rsidRPr="00D274E6" w:rsidRDefault="007B61EC" w:rsidP="0040548E">
            <w:pPr>
              <w:widowControl/>
              <w:spacing w:before="120" w:after="120" w:line="300" w:lineRule="exact"/>
              <w:jc w:val="both"/>
              <w:rPr>
                <w:rFonts w:eastAsia="Times New Roman"/>
                <w:color w:val="auto"/>
                <w:sz w:val="24"/>
              </w:rPr>
            </w:pPr>
            <w:r w:rsidRPr="00D274E6">
              <w:rPr>
                <w:rFonts w:eastAsia="Times New Roman"/>
                <w:color w:val="auto"/>
                <w:sz w:val="24"/>
              </w:rPr>
              <w:t>Đoạn từ sân bóng Hươn</w:t>
            </w:r>
            <w:r w:rsidR="007C525C" w:rsidRPr="00D274E6">
              <w:rPr>
                <w:rFonts w:eastAsia="Times New Roman"/>
                <w:color w:val="auto"/>
                <w:sz w:val="24"/>
              </w:rPr>
              <w:t>g Hòa (cũ) đến ngã ba cây số 0</w:t>
            </w:r>
          </w:p>
        </w:tc>
        <w:tc>
          <w:tcPr>
            <w:tcW w:w="688" w:type="pct"/>
            <w:shd w:val="clear" w:color="auto" w:fill="auto"/>
            <w:vAlign w:val="center"/>
          </w:tcPr>
          <w:p w:rsidR="007B61EC" w:rsidRPr="00D274E6" w:rsidRDefault="007B61EC" w:rsidP="00F8661A">
            <w:pPr>
              <w:jc w:val="right"/>
              <w:rPr>
                <w:color w:val="auto"/>
                <w:sz w:val="24"/>
              </w:rPr>
            </w:pPr>
            <w:r w:rsidRPr="00D274E6">
              <w:rPr>
                <w:color w:val="auto"/>
                <w:sz w:val="24"/>
                <w:lang w:val="vi-VN"/>
              </w:rPr>
              <w:t>310</w:t>
            </w:r>
            <w:r w:rsidRPr="00D274E6">
              <w:rPr>
                <w:color w:val="auto"/>
                <w:sz w:val="24"/>
              </w:rPr>
              <w:t>.000</w:t>
            </w:r>
          </w:p>
        </w:tc>
        <w:tc>
          <w:tcPr>
            <w:tcW w:w="711" w:type="pct"/>
            <w:shd w:val="clear" w:color="auto" w:fill="auto"/>
            <w:vAlign w:val="center"/>
          </w:tcPr>
          <w:p w:rsidR="007B61EC" w:rsidRPr="00D274E6" w:rsidRDefault="007B61EC" w:rsidP="00F8661A">
            <w:pPr>
              <w:jc w:val="right"/>
              <w:rPr>
                <w:color w:val="auto"/>
                <w:sz w:val="24"/>
              </w:rPr>
            </w:pPr>
            <w:r w:rsidRPr="00D274E6">
              <w:rPr>
                <w:color w:val="auto"/>
                <w:sz w:val="24"/>
                <w:lang w:val="vi-VN"/>
              </w:rPr>
              <w:t>190</w:t>
            </w:r>
            <w:r w:rsidRPr="00D274E6">
              <w:rPr>
                <w:color w:val="auto"/>
                <w:sz w:val="24"/>
              </w:rPr>
              <w:t>.000</w:t>
            </w:r>
          </w:p>
        </w:tc>
        <w:tc>
          <w:tcPr>
            <w:tcW w:w="690" w:type="pct"/>
            <w:shd w:val="clear" w:color="auto" w:fill="auto"/>
            <w:vAlign w:val="center"/>
          </w:tcPr>
          <w:p w:rsidR="007B61EC" w:rsidRPr="00D274E6" w:rsidRDefault="007B61EC" w:rsidP="00F8661A">
            <w:pPr>
              <w:jc w:val="right"/>
              <w:rPr>
                <w:color w:val="auto"/>
                <w:sz w:val="24"/>
              </w:rPr>
            </w:pPr>
            <w:r w:rsidRPr="00D274E6">
              <w:rPr>
                <w:color w:val="auto"/>
                <w:sz w:val="24"/>
                <w:lang w:val="vi-VN"/>
              </w:rPr>
              <w:t>120</w:t>
            </w:r>
            <w:r w:rsidRPr="00D274E6">
              <w:rPr>
                <w:color w:val="auto"/>
                <w:sz w:val="24"/>
              </w:rPr>
              <w:t>.000</w:t>
            </w:r>
          </w:p>
        </w:tc>
      </w:tr>
      <w:tr w:rsidR="00812CBA" w:rsidRPr="00D274E6" w:rsidTr="0012672F">
        <w:trPr>
          <w:trHeight w:val="96"/>
        </w:trPr>
        <w:tc>
          <w:tcPr>
            <w:tcW w:w="299" w:type="pct"/>
            <w:shd w:val="clear" w:color="auto" w:fill="auto"/>
            <w:vAlign w:val="center"/>
            <w:hideMark/>
          </w:tcPr>
          <w:p w:rsidR="007B61EC" w:rsidRPr="00D274E6" w:rsidRDefault="007B61EC" w:rsidP="0012672F">
            <w:pPr>
              <w:widowControl/>
              <w:jc w:val="center"/>
              <w:rPr>
                <w:rFonts w:eastAsia="Times New Roman"/>
                <w:color w:val="auto"/>
                <w:sz w:val="24"/>
              </w:rPr>
            </w:pPr>
            <w:r w:rsidRPr="00D274E6">
              <w:rPr>
                <w:rFonts w:eastAsia="Times New Roman"/>
                <w:color w:val="auto"/>
                <w:sz w:val="24"/>
              </w:rPr>
              <w:t> </w:t>
            </w:r>
          </w:p>
        </w:tc>
        <w:tc>
          <w:tcPr>
            <w:tcW w:w="2612" w:type="pct"/>
            <w:shd w:val="clear" w:color="auto" w:fill="auto"/>
            <w:vAlign w:val="center"/>
            <w:hideMark/>
          </w:tcPr>
          <w:p w:rsidR="007B61EC" w:rsidRPr="00D274E6" w:rsidRDefault="007B61EC" w:rsidP="0040548E">
            <w:pPr>
              <w:widowControl/>
              <w:spacing w:before="120" w:after="120" w:line="300" w:lineRule="exact"/>
              <w:jc w:val="both"/>
              <w:rPr>
                <w:rFonts w:eastAsia="Times New Roman"/>
                <w:color w:val="auto"/>
                <w:sz w:val="24"/>
              </w:rPr>
            </w:pPr>
            <w:r w:rsidRPr="00D274E6">
              <w:rPr>
                <w:rFonts w:eastAsia="Times New Roman"/>
                <w:color w:val="auto"/>
                <w:sz w:val="24"/>
              </w:rPr>
              <w:t>Đoạn từ ngã ba cây số 0 đến giáp ranh giới xã Hương H</w:t>
            </w:r>
            <w:r w:rsidR="004E7009" w:rsidRPr="00D274E6">
              <w:rPr>
                <w:rFonts w:eastAsia="Times New Roman"/>
                <w:color w:val="auto"/>
                <w:sz w:val="24"/>
              </w:rPr>
              <w:t>òa</w:t>
            </w:r>
            <w:r w:rsidRPr="00D274E6">
              <w:rPr>
                <w:rFonts w:eastAsia="Times New Roman"/>
                <w:color w:val="auto"/>
                <w:sz w:val="24"/>
              </w:rPr>
              <w:t xml:space="preserve"> (cũ) – Thượng Nhật.</w:t>
            </w:r>
          </w:p>
        </w:tc>
        <w:tc>
          <w:tcPr>
            <w:tcW w:w="688" w:type="pct"/>
            <w:shd w:val="clear" w:color="auto" w:fill="auto"/>
            <w:vAlign w:val="center"/>
          </w:tcPr>
          <w:p w:rsidR="007B61EC" w:rsidRPr="00D274E6" w:rsidRDefault="007B61EC" w:rsidP="00F8661A">
            <w:pPr>
              <w:jc w:val="right"/>
              <w:rPr>
                <w:color w:val="auto"/>
                <w:sz w:val="24"/>
              </w:rPr>
            </w:pPr>
            <w:r w:rsidRPr="00D274E6">
              <w:rPr>
                <w:color w:val="auto"/>
                <w:sz w:val="24"/>
                <w:lang w:val="vi-VN"/>
              </w:rPr>
              <w:t>150</w:t>
            </w:r>
            <w:r w:rsidRPr="00D274E6">
              <w:rPr>
                <w:color w:val="auto"/>
                <w:sz w:val="24"/>
              </w:rPr>
              <w:t>.000</w:t>
            </w:r>
          </w:p>
        </w:tc>
        <w:tc>
          <w:tcPr>
            <w:tcW w:w="711" w:type="pct"/>
            <w:shd w:val="clear" w:color="auto" w:fill="auto"/>
            <w:vAlign w:val="center"/>
          </w:tcPr>
          <w:p w:rsidR="007B61EC" w:rsidRPr="00D274E6" w:rsidRDefault="007B61EC" w:rsidP="00F8661A">
            <w:pPr>
              <w:jc w:val="right"/>
              <w:rPr>
                <w:color w:val="auto"/>
                <w:sz w:val="24"/>
              </w:rPr>
            </w:pPr>
            <w:r w:rsidRPr="00D274E6">
              <w:rPr>
                <w:color w:val="auto"/>
                <w:sz w:val="24"/>
                <w:lang w:val="vi-VN"/>
              </w:rPr>
              <w:t>110</w:t>
            </w:r>
            <w:r w:rsidRPr="00D274E6">
              <w:rPr>
                <w:color w:val="auto"/>
                <w:sz w:val="24"/>
              </w:rPr>
              <w:t>.000</w:t>
            </w:r>
          </w:p>
        </w:tc>
        <w:tc>
          <w:tcPr>
            <w:tcW w:w="690" w:type="pct"/>
            <w:shd w:val="clear" w:color="auto" w:fill="auto"/>
            <w:vAlign w:val="center"/>
          </w:tcPr>
          <w:p w:rsidR="007B61EC" w:rsidRPr="00D274E6" w:rsidRDefault="007B61EC" w:rsidP="00F8661A">
            <w:pPr>
              <w:jc w:val="right"/>
              <w:rPr>
                <w:color w:val="auto"/>
                <w:sz w:val="24"/>
              </w:rPr>
            </w:pPr>
            <w:r w:rsidRPr="00D274E6">
              <w:rPr>
                <w:color w:val="auto"/>
                <w:sz w:val="24"/>
                <w:lang w:val="vi-VN"/>
              </w:rPr>
              <w:t>85</w:t>
            </w:r>
            <w:r w:rsidRPr="00D274E6">
              <w:rPr>
                <w:color w:val="auto"/>
                <w:sz w:val="24"/>
              </w:rPr>
              <w:t>.000</w:t>
            </w:r>
          </w:p>
        </w:tc>
      </w:tr>
      <w:tr w:rsidR="00812CBA" w:rsidRPr="00D274E6" w:rsidTr="0012672F">
        <w:trPr>
          <w:trHeight w:val="96"/>
        </w:trPr>
        <w:tc>
          <w:tcPr>
            <w:tcW w:w="299" w:type="pct"/>
            <w:shd w:val="clear" w:color="auto" w:fill="auto"/>
            <w:vAlign w:val="center"/>
            <w:hideMark/>
          </w:tcPr>
          <w:p w:rsidR="007B61EC" w:rsidRPr="00D274E6" w:rsidRDefault="007B61EC" w:rsidP="0012672F">
            <w:pPr>
              <w:widowControl/>
              <w:jc w:val="center"/>
              <w:rPr>
                <w:rFonts w:eastAsia="Times New Roman"/>
                <w:color w:val="auto"/>
                <w:sz w:val="24"/>
              </w:rPr>
            </w:pPr>
            <w:r w:rsidRPr="00D274E6">
              <w:rPr>
                <w:rFonts w:eastAsia="Times New Roman"/>
                <w:color w:val="auto"/>
                <w:sz w:val="24"/>
              </w:rPr>
              <w:t> </w:t>
            </w:r>
          </w:p>
        </w:tc>
        <w:tc>
          <w:tcPr>
            <w:tcW w:w="2612" w:type="pct"/>
            <w:shd w:val="clear" w:color="auto" w:fill="auto"/>
            <w:vAlign w:val="center"/>
            <w:hideMark/>
          </w:tcPr>
          <w:p w:rsidR="007B61EC" w:rsidRPr="00D274E6" w:rsidRDefault="007B61EC" w:rsidP="0040548E">
            <w:pPr>
              <w:widowControl/>
              <w:spacing w:before="120" w:after="120" w:line="300" w:lineRule="exact"/>
              <w:jc w:val="both"/>
              <w:rPr>
                <w:rFonts w:eastAsia="Times New Roman"/>
                <w:color w:val="auto"/>
                <w:sz w:val="24"/>
              </w:rPr>
            </w:pPr>
            <w:r w:rsidRPr="00D274E6">
              <w:rPr>
                <w:rFonts w:eastAsia="Times New Roman"/>
                <w:color w:val="auto"/>
                <w:sz w:val="24"/>
              </w:rPr>
              <w:t>Đoạn từ ngã ba B</w:t>
            </w:r>
            <w:r w:rsidR="007C525C" w:rsidRPr="00D274E6">
              <w:rPr>
                <w:rFonts w:eastAsia="Times New Roman"/>
                <w:color w:val="auto"/>
                <w:sz w:val="24"/>
              </w:rPr>
              <w:t>an chấp hành</w:t>
            </w:r>
            <w:r w:rsidRPr="00D274E6">
              <w:rPr>
                <w:rFonts w:eastAsia="Times New Roman"/>
                <w:color w:val="auto"/>
                <w:sz w:val="24"/>
              </w:rPr>
              <w:t xml:space="preserve"> quân sự huyện đến ngầm tràn Công ty Cao su;</w:t>
            </w:r>
          </w:p>
          <w:p w:rsidR="007B61EC" w:rsidRPr="00D274E6" w:rsidRDefault="007B61EC" w:rsidP="0040548E">
            <w:pPr>
              <w:widowControl/>
              <w:spacing w:before="120" w:after="120" w:line="300" w:lineRule="exact"/>
              <w:jc w:val="both"/>
              <w:rPr>
                <w:rFonts w:eastAsia="Times New Roman"/>
                <w:color w:val="auto"/>
                <w:sz w:val="24"/>
              </w:rPr>
            </w:pPr>
            <w:r w:rsidRPr="00D274E6">
              <w:rPr>
                <w:rFonts w:eastAsia="Times New Roman"/>
                <w:color w:val="auto"/>
                <w:sz w:val="24"/>
              </w:rPr>
              <w:t>Đoạn từ ngã ba (nhà ông</w:t>
            </w:r>
            <w:r w:rsidR="00AB7518" w:rsidRPr="00D274E6">
              <w:rPr>
                <w:rFonts w:eastAsia="Times New Roman"/>
                <w:color w:val="auto"/>
                <w:sz w:val="24"/>
              </w:rPr>
              <w:t xml:space="preserve"> Hạ) đến ngã ba (nhà ông Quảng)</w:t>
            </w:r>
          </w:p>
        </w:tc>
        <w:tc>
          <w:tcPr>
            <w:tcW w:w="688" w:type="pct"/>
            <w:shd w:val="clear" w:color="auto" w:fill="auto"/>
            <w:vAlign w:val="center"/>
          </w:tcPr>
          <w:p w:rsidR="007B61EC" w:rsidRPr="00D274E6" w:rsidRDefault="007B61EC" w:rsidP="00F8661A">
            <w:pPr>
              <w:jc w:val="right"/>
              <w:rPr>
                <w:color w:val="auto"/>
                <w:sz w:val="24"/>
              </w:rPr>
            </w:pPr>
            <w:r w:rsidRPr="00D274E6">
              <w:rPr>
                <w:color w:val="auto"/>
                <w:sz w:val="24"/>
                <w:lang w:val="vi-VN"/>
              </w:rPr>
              <w:t>230</w:t>
            </w:r>
            <w:r w:rsidRPr="00D274E6">
              <w:rPr>
                <w:color w:val="auto"/>
                <w:sz w:val="24"/>
              </w:rPr>
              <w:t>.000</w:t>
            </w:r>
          </w:p>
        </w:tc>
        <w:tc>
          <w:tcPr>
            <w:tcW w:w="711" w:type="pct"/>
            <w:shd w:val="clear" w:color="auto" w:fill="auto"/>
            <w:vAlign w:val="center"/>
          </w:tcPr>
          <w:p w:rsidR="007B61EC" w:rsidRPr="00D274E6" w:rsidRDefault="007B61EC" w:rsidP="00F8661A">
            <w:pPr>
              <w:jc w:val="right"/>
              <w:rPr>
                <w:color w:val="auto"/>
                <w:sz w:val="24"/>
              </w:rPr>
            </w:pPr>
            <w:r w:rsidRPr="00D274E6">
              <w:rPr>
                <w:color w:val="auto"/>
                <w:sz w:val="24"/>
                <w:lang w:val="vi-VN"/>
              </w:rPr>
              <w:t>155</w:t>
            </w:r>
            <w:r w:rsidRPr="00D274E6">
              <w:rPr>
                <w:color w:val="auto"/>
                <w:sz w:val="24"/>
              </w:rPr>
              <w:t>.000</w:t>
            </w:r>
          </w:p>
        </w:tc>
        <w:tc>
          <w:tcPr>
            <w:tcW w:w="690" w:type="pct"/>
            <w:shd w:val="clear" w:color="auto" w:fill="auto"/>
            <w:vAlign w:val="center"/>
          </w:tcPr>
          <w:p w:rsidR="007B61EC" w:rsidRPr="00D274E6" w:rsidRDefault="007B61EC" w:rsidP="00F8661A">
            <w:pPr>
              <w:jc w:val="right"/>
              <w:rPr>
                <w:color w:val="auto"/>
                <w:sz w:val="24"/>
              </w:rPr>
            </w:pPr>
            <w:r w:rsidRPr="00D274E6">
              <w:rPr>
                <w:color w:val="auto"/>
                <w:sz w:val="24"/>
                <w:lang w:val="vi-VN"/>
              </w:rPr>
              <w:t>110</w:t>
            </w:r>
            <w:r w:rsidRPr="00D274E6">
              <w:rPr>
                <w:color w:val="auto"/>
                <w:sz w:val="24"/>
              </w:rPr>
              <w:t>.000</w:t>
            </w:r>
          </w:p>
        </w:tc>
      </w:tr>
      <w:tr w:rsidR="00812CBA" w:rsidRPr="00D274E6" w:rsidTr="0012672F">
        <w:trPr>
          <w:trHeight w:val="1260"/>
        </w:trPr>
        <w:tc>
          <w:tcPr>
            <w:tcW w:w="299" w:type="pct"/>
            <w:shd w:val="clear" w:color="auto" w:fill="auto"/>
            <w:vAlign w:val="center"/>
            <w:hideMark/>
          </w:tcPr>
          <w:p w:rsidR="007B61EC" w:rsidRPr="00D274E6" w:rsidRDefault="007B61EC" w:rsidP="0012672F">
            <w:pPr>
              <w:widowControl/>
              <w:jc w:val="center"/>
              <w:rPr>
                <w:rFonts w:eastAsia="Times New Roman"/>
                <w:color w:val="auto"/>
                <w:sz w:val="24"/>
              </w:rPr>
            </w:pPr>
            <w:r w:rsidRPr="00D274E6">
              <w:rPr>
                <w:rFonts w:eastAsia="Times New Roman"/>
                <w:color w:val="auto"/>
                <w:sz w:val="24"/>
              </w:rPr>
              <w:t> </w:t>
            </w:r>
          </w:p>
        </w:tc>
        <w:tc>
          <w:tcPr>
            <w:tcW w:w="2612" w:type="pct"/>
            <w:shd w:val="clear" w:color="auto" w:fill="auto"/>
            <w:vAlign w:val="center"/>
            <w:hideMark/>
          </w:tcPr>
          <w:p w:rsidR="007B61EC" w:rsidRPr="00D274E6" w:rsidRDefault="007B61EC" w:rsidP="0040548E">
            <w:pPr>
              <w:widowControl/>
              <w:spacing w:before="120" w:after="120" w:line="300" w:lineRule="exact"/>
              <w:jc w:val="both"/>
              <w:rPr>
                <w:rFonts w:eastAsia="Times New Roman"/>
                <w:color w:val="auto"/>
                <w:sz w:val="24"/>
              </w:rPr>
            </w:pPr>
            <w:r w:rsidRPr="00D274E6">
              <w:rPr>
                <w:rFonts w:eastAsia="Times New Roman"/>
                <w:color w:val="auto"/>
                <w:sz w:val="24"/>
              </w:rPr>
              <w:t xml:space="preserve">Trục đường chính đoạn từ ngã ba tiếp giáp Tỉnh lộ 14B (cạnh nhà ông Phước) </w:t>
            </w:r>
            <w:r w:rsidR="00AB7518" w:rsidRPr="00D274E6">
              <w:rPr>
                <w:rFonts w:eastAsia="Times New Roman"/>
                <w:color w:val="auto"/>
                <w:sz w:val="24"/>
              </w:rPr>
              <w:t>đến ngã ba (nhà ông Hồ Sỹ Minh)</w:t>
            </w:r>
          </w:p>
          <w:p w:rsidR="007B61EC" w:rsidRPr="00D274E6" w:rsidRDefault="007B61EC" w:rsidP="0040548E">
            <w:pPr>
              <w:widowControl/>
              <w:spacing w:before="120" w:after="120" w:line="300" w:lineRule="exact"/>
              <w:jc w:val="both"/>
              <w:rPr>
                <w:rFonts w:eastAsia="Times New Roman"/>
                <w:color w:val="auto"/>
                <w:sz w:val="24"/>
              </w:rPr>
            </w:pPr>
            <w:r w:rsidRPr="00D274E6">
              <w:rPr>
                <w:rFonts w:eastAsia="Times New Roman"/>
                <w:color w:val="auto"/>
                <w:sz w:val="24"/>
              </w:rPr>
              <w:t>Đoạn tuyến đường mới từ ngã tư (nhà ô</w:t>
            </w:r>
            <w:r w:rsidR="00AB7518" w:rsidRPr="00D274E6">
              <w:rPr>
                <w:rFonts w:eastAsia="Times New Roman"/>
                <w:color w:val="auto"/>
                <w:sz w:val="24"/>
              </w:rPr>
              <w:t>ng Hải) đến cầu Hương Hòa (mới)</w:t>
            </w:r>
          </w:p>
        </w:tc>
        <w:tc>
          <w:tcPr>
            <w:tcW w:w="688" w:type="pct"/>
            <w:shd w:val="clear" w:color="auto" w:fill="auto"/>
            <w:vAlign w:val="center"/>
          </w:tcPr>
          <w:p w:rsidR="007B61EC" w:rsidRPr="00D274E6" w:rsidRDefault="007B61EC" w:rsidP="00F8661A">
            <w:pPr>
              <w:jc w:val="right"/>
              <w:rPr>
                <w:color w:val="auto"/>
                <w:sz w:val="24"/>
              </w:rPr>
            </w:pPr>
            <w:r w:rsidRPr="00D274E6">
              <w:rPr>
                <w:color w:val="auto"/>
                <w:sz w:val="24"/>
                <w:lang w:val="vi-VN"/>
              </w:rPr>
              <w:t>295</w:t>
            </w:r>
            <w:r w:rsidRPr="00D274E6">
              <w:rPr>
                <w:color w:val="auto"/>
                <w:sz w:val="24"/>
              </w:rPr>
              <w:t>.000</w:t>
            </w:r>
          </w:p>
        </w:tc>
        <w:tc>
          <w:tcPr>
            <w:tcW w:w="711" w:type="pct"/>
            <w:shd w:val="clear" w:color="auto" w:fill="auto"/>
            <w:vAlign w:val="center"/>
          </w:tcPr>
          <w:p w:rsidR="007B61EC" w:rsidRPr="00D274E6" w:rsidRDefault="007B61EC" w:rsidP="00F8661A">
            <w:pPr>
              <w:jc w:val="right"/>
              <w:rPr>
                <w:color w:val="auto"/>
                <w:sz w:val="24"/>
              </w:rPr>
            </w:pPr>
            <w:r w:rsidRPr="00D274E6">
              <w:rPr>
                <w:color w:val="auto"/>
                <w:sz w:val="24"/>
                <w:lang w:val="vi-VN"/>
              </w:rPr>
              <w:t>190</w:t>
            </w:r>
            <w:r w:rsidRPr="00D274E6">
              <w:rPr>
                <w:color w:val="auto"/>
                <w:sz w:val="24"/>
              </w:rPr>
              <w:t>.000</w:t>
            </w:r>
          </w:p>
        </w:tc>
        <w:tc>
          <w:tcPr>
            <w:tcW w:w="690" w:type="pct"/>
            <w:shd w:val="clear" w:color="auto" w:fill="auto"/>
            <w:vAlign w:val="center"/>
          </w:tcPr>
          <w:p w:rsidR="007B61EC" w:rsidRPr="00D274E6" w:rsidRDefault="007B61EC" w:rsidP="00F8661A">
            <w:pPr>
              <w:jc w:val="right"/>
              <w:rPr>
                <w:color w:val="auto"/>
                <w:sz w:val="24"/>
              </w:rPr>
            </w:pPr>
            <w:r w:rsidRPr="00D274E6">
              <w:rPr>
                <w:color w:val="auto"/>
                <w:sz w:val="24"/>
                <w:lang w:val="vi-VN"/>
              </w:rPr>
              <w:t>120</w:t>
            </w:r>
            <w:r w:rsidRPr="00D274E6">
              <w:rPr>
                <w:color w:val="auto"/>
                <w:sz w:val="24"/>
              </w:rPr>
              <w:t>.000</w:t>
            </w:r>
          </w:p>
        </w:tc>
      </w:tr>
      <w:tr w:rsidR="00812CBA" w:rsidRPr="00D274E6" w:rsidTr="0012672F">
        <w:trPr>
          <w:trHeight w:val="630"/>
        </w:trPr>
        <w:tc>
          <w:tcPr>
            <w:tcW w:w="299" w:type="pct"/>
            <w:shd w:val="clear" w:color="auto" w:fill="auto"/>
            <w:vAlign w:val="center"/>
            <w:hideMark/>
          </w:tcPr>
          <w:p w:rsidR="007B61EC" w:rsidRPr="00D274E6" w:rsidRDefault="007B61EC" w:rsidP="0012672F">
            <w:pPr>
              <w:widowControl/>
              <w:jc w:val="center"/>
              <w:rPr>
                <w:rFonts w:eastAsia="Times New Roman"/>
                <w:color w:val="auto"/>
                <w:sz w:val="24"/>
              </w:rPr>
            </w:pPr>
            <w:r w:rsidRPr="00D274E6">
              <w:rPr>
                <w:rFonts w:eastAsia="Times New Roman"/>
                <w:color w:val="auto"/>
                <w:sz w:val="24"/>
              </w:rPr>
              <w:t> </w:t>
            </w:r>
          </w:p>
        </w:tc>
        <w:tc>
          <w:tcPr>
            <w:tcW w:w="2612" w:type="pct"/>
            <w:shd w:val="clear" w:color="auto" w:fill="auto"/>
            <w:vAlign w:val="center"/>
            <w:hideMark/>
          </w:tcPr>
          <w:p w:rsidR="007B61EC" w:rsidRPr="00D274E6" w:rsidRDefault="007B61EC" w:rsidP="0040548E">
            <w:pPr>
              <w:widowControl/>
              <w:spacing w:before="120" w:after="120" w:line="300" w:lineRule="exact"/>
              <w:jc w:val="both"/>
              <w:rPr>
                <w:rFonts w:eastAsia="Times New Roman"/>
                <w:color w:val="auto"/>
                <w:sz w:val="24"/>
              </w:rPr>
            </w:pPr>
            <w:r w:rsidRPr="00D274E6">
              <w:rPr>
                <w:rFonts w:eastAsia="Times New Roman"/>
                <w:color w:val="auto"/>
                <w:sz w:val="24"/>
              </w:rPr>
              <w:t>Đoạn từ ngã ba Thượng Lộ đến ranh giới hành chính Hương Hòa (cũ) - Thượng Lộ.</w:t>
            </w:r>
          </w:p>
        </w:tc>
        <w:tc>
          <w:tcPr>
            <w:tcW w:w="688" w:type="pct"/>
            <w:shd w:val="clear" w:color="auto" w:fill="auto"/>
            <w:vAlign w:val="center"/>
          </w:tcPr>
          <w:p w:rsidR="007B61EC" w:rsidRPr="00D274E6" w:rsidRDefault="007B61EC" w:rsidP="00F8661A">
            <w:pPr>
              <w:jc w:val="right"/>
              <w:rPr>
                <w:color w:val="auto"/>
                <w:sz w:val="24"/>
              </w:rPr>
            </w:pPr>
            <w:r w:rsidRPr="00D274E6">
              <w:rPr>
                <w:color w:val="auto"/>
                <w:sz w:val="24"/>
                <w:lang w:val="vi-VN"/>
              </w:rPr>
              <w:t>590</w:t>
            </w:r>
            <w:r w:rsidRPr="00D274E6">
              <w:rPr>
                <w:color w:val="auto"/>
                <w:sz w:val="24"/>
              </w:rPr>
              <w:t>.000</w:t>
            </w:r>
          </w:p>
        </w:tc>
        <w:tc>
          <w:tcPr>
            <w:tcW w:w="711" w:type="pct"/>
            <w:shd w:val="clear" w:color="auto" w:fill="auto"/>
            <w:vAlign w:val="center"/>
          </w:tcPr>
          <w:p w:rsidR="007B61EC" w:rsidRPr="00D274E6" w:rsidRDefault="007B61EC" w:rsidP="00F8661A">
            <w:pPr>
              <w:jc w:val="right"/>
              <w:rPr>
                <w:color w:val="auto"/>
                <w:sz w:val="24"/>
              </w:rPr>
            </w:pPr>
            <w:r w:rsidRPr="00D274E6">
              <w:rPr>
                <w:color w:val="auto"/>
                <w:sz w:val="24"/>
                <w:lang w:val="vi-VN"/>
              </w:rPr>
              <w:t>315</w:t>
            </w:r>
            <w:r w:rsidRPr="00D274E6">
              <w:rPr>
                <w:color w:val="auto"/>
                <w:sz w:val="24"/>
              </w:rPr>
              <w:t>.000</w:t>
            </w:r>
          </w:p>
        </w:tc>
        <w:tc>
          <w:tcPr>
            <w:tcW w:w="690" w:type="pct"/>
            <w:shd w:val="clear" w:color="auto" w:fill="auto"/>
            <w:vAlign w:val="center"/>
          </w:tcPr>
          <w:p w:rsidR="007B61EC" w:rsidRPr="00D274E6" w:rsidRDefault="007B61EC" w:rsidP="00F8661A">
            <w:pPr>
              <w:jc w:val="right"/>
              <w:rPr>
                <w:color w:val="auto"/>
                <w:sz w:val="24"/>
              </w:rPr>
            </w:pPr>
            <w:r w:rsidRPr="00D274E6">
              <w:rPr>
                <w:color w:val="auto"/>
                <w:sz w:val="24"/>
                <w:lang w:val="vi-VN"/>
              </w:rPr>
              <w:t>170</w:t>
            </w:r>
            <w:r w:rsidRPr="00D274E6">
              <w:rPr>
                <w:color w:val="auto"/>
                <w:sz w:val="24"/>
              </w:rPr>
              <w:t>.000</w:t>
            </w:r>
          </w:p>
        </w:tc>
      </w:tr>
      <w:tr w:rsidR="00812CBA" w:rsidRPr="00D274E6" w:rsidTr="0012672F">
        <w:trPr>
          <w:trHeight w:val="630"/>
        </w:trPr>
        <w:tc>
          <w:tcPr>
            <w:tcW w:w="299" w:type="pct"/>
            <w:shd w:val="clear" w:color="auto" w:fill="auto"/>
            <w:vAlign w:val="center"/>
            <w:hideMark/>
          </w:tcPr>
          <w:p w:rsidR="007B61EC" w:rsidRPr="00D274E6" w:rsidRDefault="007B61EC" w:rsidP="0012672F">
            <w:pPr>
              <w:widowControl/>
              <w:jc w:val="center"/>
              <w:rPr>
                <w:rFonts w:eastAsia="Times New Roman"/>
                <w:color w:val="auto"/>
                <w:sz w:val="24"/>
              </w:rPr>
            </w:pPr>
            <w:r w:rsidRPr="00D274E6">
              <w:rPr>
                <w:rFonts w:eastAsia="Times New Roman"/>
                <w:color w:val="auto"/>
                <w:sz w:val="24"/>
              </w:rPr>
              <w:t> </w:t>
            </w:r>
          </w:p>
        </w:tc>
        <w:tc>
          <w:tcPr>
            <w:tcW w:w="2612" w:type="pct"/>
            <w:shd w:val="clear" w:color="auto" w:fill="auto"/>
            <w:vAlign w:val="center"/>
            <w:hideMark/>
          </w:tcPr>
          <w:p w:rsidR="007B61EC" w:rsidRPr="00D274E6" w:rsidRDefault="007B61EC" w:rsidP="0036640F">
            <w:pPr>
              <w:widowControl/>
              <w:spacing w:before="120" w:after="120" w:line="300" w:lineRule="exact"/>
              <w:jc w:val="both"/>
              <w:rPr>
                <w:rFonts w:eastAsia="Times New Roman"/>
                <w:color w:val="auto"/>
                <w:sz w:val="24"/>
              </w:rPr>
            </w:pPr>
            <w:r w:rsidRPr="00D274E6">
              <w:rPr>
                <w:rFonts w:eastAsia="Times New Roman"/>
                <w:color w:val="auto"/>
                <w:sz w:val="24"/>
              </w:rPr>
              <w:t xml:space="preserve">Đoạn tuyến đường mới từ ngã tư (nhà ông Hải) đến </w:t>
            </w:r>
            <w:r w:rsidR="007C525C" w:rsidRPr="00D274E6">
              <w:rPr>
                <w:rFonts w:eastAsia="Times New Roman"/>
                <w:color w:val="auto"/>
                <w:sz w:val="24"/>
              </w:rPr>
              <w:t>T</w:t>
            </w:r>
            <w:r w:rsidR="00654EDB" w:rsidRPr="00D274E6">
              <w:rPr>
                <w:rFonts w:eastAsia="Times New Roman"/>
                <w:color w:val="auto"/>
                <w:sz w:val="24"/>
              </w:rPr>
              <w:t>ỉnh lộ 1</w:t>
            </w:r>
            <w:r w:rsidRPr="00D274E6">
              <w:rPr>
                <w:rFonts w:eastAsia="Times New Roman"/>
                <w:color w:val="auto"/>
                <w:sz w:val="24"/>
              </w:rPr>
              <w:t>4B cạnh sân bóng Hương Hòa (cũ)</w:t>
            </w:r>
          </w:p>
        </w:tc>
        <w:tc>
          <w:tcPr>
            <w:tcW w:w="688" w:type="pct"/>
            <w:shd w:val="clear" w:color="auto" w:fill="auto"/>
            <w:vAlign w:val="center"/>
          </w:tcPr>
          <w:p w:rsidR="007B61EC" w:rsidRPr="00D274E6" w:rsidRDefault="007B61EC" w:rsidP="00F8661A">
            <w:pPr>
              <w:jc w:val="right"/>
              <w:rPr>
                <w:color w:val="auto"/>
                <w:sz w:val="24"/>
              </w:rPr>
            </w:pPr>
            <w:r w:rsidRPr="00D274E6">
              <w:rPr>
                <w:color w:val="auto"/>
                <w:sz w:val="24"/>
                <w:lang w:val="vi-VN"/>
              </w:rPr>
              <w:t>230</w:t>
            </w:r>
            <w:r w:rsidRPr="00D274E6">
              <w:rPr>
                <w:color w:val="auto"/>
                <w:sz w:val="24"/>
              </w:rPr>
              <w:t>.000</w:t>
            </w:r>
          </w:p>
        </w:tc>
        <w:tc>
          <w:tcPr>
            <w:tcW w:w="711" w:type="pct"/>
            <w:shd w:val="clear" w:color="auto" w:fill="auto"/>
            <w:vAlign w:val="center"/>
          </w:tcPr>
          <w:p w:rsidR="007B61EC" w:rsidRPr="00D274E6" w:rsidRDefault="007B61EC" w:rsidP="00F8661A">
            <w:pPr>
              <w:jc w:val="right"/>
              <w:rPr>
                <w:color w:val="auto"/>
                <w:sz w:val="24"/>
              </w:rPr>
            </w:pPr>
            <w:r w:rsidRPr="00D274E6">
              <w:rPr>
                <w:color w:val="auto"/>
                <w:sz w:val="24"/>
                <w:lang w:val="vi-VN"/>
              </w:rPr>
              <w:t>155</w:t>
            </w:r>
            <w:r w:rsidRPr="00D274E6">
              <w:rPr>
                <w:color w:val="auto"/>
                <w:sz w:val="24"/>
              </w:rPr>
              <w:t>.000</w:t>
            </w:r>
          </w:p>
        </w:tc>
        <w:tc>
          <w:tcPr>
            <w:tcW w:w="690" w:type="pct"/>
            <w:shd w:val="clear" w:color="auto" w:fill="auto"/>
            <w:vAlign w:val="center"/>
          </w:tcPr>
          <w:p w:rsidR="007B61EC" w:rsidRPr="00D274E6" w:rsidRDefault="007B61EC" w:rsidP="00F8661A">
            <w:pPr>
              <w:jc w:val="right"/>
              <w:rPr>
                <w:color w:val="auto"/>
                <w:sz w:val="24"/>
              </w:rPr>
            </w:pPr>
            <w:r w:rsidRPr="00D274E6">
              <w:rPr>
                <w:color w:val="auto"/>
                <w:sz w:val="24"/>
                <w:lang w:val="vi-VN"/>
              </w:rPr>
              <w:t>110</w:t>
            </w:r>
            <w:r w:rsidRPr="00D274E6">
              <w:rPr>
                <w:color w:val="auto"/>
                <w:sz w:val="24"/>
              </w:rPr>
              <w:t>.000</w:t>
            </w:r>
          </w:p>
        </w:tc>
      </w:tr>
      <w:tr w:rsidR="00812CBA" w:rsidRPr="00D274E6" w:rsidTr="0012672F">
        <w:trPr>
          <w:trHeight w:val="945"/>
        </w:trPr>
        <w:tc>
          <w:tcPr>
            <w:tcW w:w="299" w:type="pct"/>
            <w:shd w:val="clear" w:color="auto" w:fill="auto"/>
            <w:vAlign w:val="center"/>
            <w:hideMark/>
          </w:tcPr>
          <w:p w:rsidR="007B61EC" w:rsidRPr="00D274E6" w:rsidRDefault="007B61EC" w:rsidP="0012672F">
            <w:pPr>
              <w:widowControl/>
              <w:jc w:val="center"/>
              <w:rPr>
                <w:rFonts w:eastAsia="Times New Roman"/>
                <w:color w:val="auto"/>
                <w:sz w:val="24"/>
              </w:rPr>
            </w:pPr>
            <w:r w:rsidRPr="00D274E6">
              <w:rPr>
                <w:rFonts w:eastAsia="Times New Roman"/>
                <w:color w:val="auto"/>
                <w:sz w:val="24"/>
              </w:rPr>
              <w:t> </w:t>
            </w:r>
          </w:p>
        </w:tc>
        <w:tc>
          <w:tcPr>
            <w:tcW w:w="2612" w:type="pct"/>
            <w:shd w:val="clear" w:color="auto" w:fill="auto"/>
            <w:vAlign w:val="center"/>
            <w:hideMark/>
          </w:tcPr>
          <w:p w:rsidR="00654EDB" w:rsidRPr="00D274E6" w:rsidRDefault="007B61EC" w:rsidP="0040548E">
            <w:pPr>
              <w:widowControl/>
              <w:spacing w:before="120" w:after="120" w:line="300" w:lineRule="exact"/>
              <w:jc w:val="both"/>
              <w:rPr>
                <w:rFonts w:eastAsia="Times New Roman"/>
                <w:color w:val="auto"/>
                <w:sz w:val="24"/>
              </w:rPr>
            </w:pPr>
            <w:r w:rsidRPr="00D274E6">
              <w:rPr>
                <w:rFonts w:eastAsia="Times New Roman"/>
                <w:color w:val="auto"/>
                <w:sz w:val="24"/>
              </w:rPr>
              <w:t xml:space="preserve">Đường chính thôn 8 (Đoạn từ ngã ba Thượng Lộ từ nhà ông Nhâm đến </w:t>
            </w:r>
            <w:r w:rsidR="00654EDB" w:rsidRPr="00D274E6">
              <w:rPr>
                <w:rFonts w:eastAsia="Times New Roman"/>
                <w:color w:val="auto"/>
                <w:sz w:val="24"/>
              </w:rPr>
              <w:t xml:space="preserve">Tỉnh lộ </w:t>
            </w:r>
            <w:r w:rsidR="00AB7518" w:rsidRPr="00D274E6">
              <w:rPr>
                <w:rFonts w:eastAsia="Times New Roman"/>
                <w:color w:val="auto"/>
                <w:sz w:val="24"/>
              </w:rPr>
              <w:t>14B cạnh nhà ông Hồng)</w:t>
            </w:r>
          </w:p>
          <w:p w:rsidR="007B61EC" w:rsidRPr="00D274E6" w:rsidRDefault="007B61EC" w:rsidP="0040548E">
            <w:pPr>
              <w:widowControl/>
              <w:spacing w:before="120" w:after="120" w:line="300" w:lineRule="exact"/>
              <w:jc w:val="both"/>
              <w:rPr>
                <w:rFonts w:eastAsia="Times New Roman"/>
                <w:color w:val="auto"/>
                <w:sz w:val="24"/>
              </w:rPr>
            </w:pPr>
            <w:r w:rsidRPr="00D274E6">
              <w:rPr>
                <w:rFonts w:eastAsia="Times New Roman"/>
                <w:color w:val="auto"/>
                <w:sz w:val="24"/>
              </w:rPr>
              <w:t>Đường từ nhà ông Chuyên đến Nhà văn hóa Hương Hòa (cũ)</w:t>
            </w:r>
          </w:p>
        </w:tc>
        <w:tc>
          <w:tcPr>
            <w:tcW w:w="688" w:type="pct"/>
            <w:shd w:val="clear" w:color="auto" w:fill="auto"/>
            <w:vAlign w:val="center"/>
          </w:tcPr>
          <w:p w:rsidR="007B61EC" w:rsidRPr="00D274E6" w:rsidRDefault="007B61EC" w:rsidP="00F8661A">
            <w:pPr>
              <w:jc w:val="right"/>
              <w:rPr>
                <w:color w:val="auto"/>
                <w:sz w:val="24"/>
              </w:rPr>
            </w:pPr>
            <w:r w:rsidRPr="00D274E6">
              <w:rPr>
                <w:color w:val="auto"/>
                <w:sz w:val="24"/>
                <w:lang w:val="vi-VN"/>
              </w:rPr>
              <w:t>175</w:t>
            </w:r>
            <w:r w:rsidRPr="00D274E6">
              <w:rPr>
                <w:color w:val="auto"/>
                <w:sz w:val="24"/>
              </w:rPr>
              <w:t>.000</w:t>
            </w:r>
          </w:p>
        </w:tc>
        <w:tc>
          <w:tcPr>
            <w:tcW w:w="711" w:type="pct"/>
            <w:shd w:val="clear" w:color="auto" w:fill="auto"/>
            <w:vAlign w:val="center"/>
          </w:tcPr>
          <w:p w:rsidR="007B61EC" w:rsidRPr="00D274E6" w:rsidRDefault="007B61EC" w:rsidP="00F8661A">
            <w:pPr>
              <w:jc w:val="right"/>
              <w:rPr>
                <w:color w:val="auto"/>
                <w:sz w:val="24"/>
              </w:rPr>
            </w:pPr>
            <w:r w:rsidRPr="00D274E6">
              <w:rPr>
                <w:color w:val="auto"/>
                <w:sz w:val="24"/>
                <w:lang w:val="vi-VN"/>
              </w:rPr>
              <w:t>120</w:t>
            </w:r>
            <w:r w:rsidRPr="00D274E6">
              <w:rPr>
                <w:color w:val="auto"/>
                <w:sz w:val="24"/>
              </w:rPr>
              <w:t>.000</w:t>
            </w:r>
          </w:p>
        </w:tc>
        <w:tc>
          <w:tcPr>
            <w:tcW w:w="690" w:type="pct"/>
            <w:shd w:val="clear" w:color="auto" w:fill="auto"/>
            <w:vAlign w:val="center"/>
          </w:tcPr>
          <w:p w:rsidR="007B61EC" w:rsidRPr="00D274E6" w:rsidRDefault="007B61EC" w:rsidP="00F8661A">
            <w:pPr>
              <w:jc w:val="right"/>
              <w:rPr>
                <w:color w:val="auto"/>
                <w:sz w:val="24"/>
              </w:rPr>
            </w:pPr>
            <w:r w:rsidRPr="00D274E6">
              <w:rPr>
                <w:color w:val="auto"/>
                <w:sz w:val="24"/>
                <w:lang w:val="vi-VN"/>
              </w:rPr>
              <w:t>85</w:t>
            </w:r>
            <w:r w:rsidRPr="00D274E6">
              <w:rPr>
                <w:color w:val="auto"/>
                <w:sz w:val="24"/>
              </w:rPr>
              <w:t>.000</w:t>
            </w:r>
          </w:p>
        </w:tc>
      </w:tr>
      <w:tr w:rsidR="00812CBA" w:rsidRPr="00D274E6" w:rsidTr="0012672F">
        <w:trPr>
          <w:trHeight w:val="945"/>
        </w:trPr>
        <w:tc>
          <w:tcPr>
            <w:tcW w:w="299" w:type="pct"/>
            <w:shd w:val="clear" w:color="auto" w:fill="auto"/>
            <w:vAlign w:val="center"/>
          </w:tcPr>
          <w:p w:rsidR="007B61EC" w:rsidRPr="00D274E6" w:rsidRDefault="007B61EC" w:rsidP="0012672F">
            <w:pPr>
              <w:widowControl/>
              <w:jc w:val="center"/>
              <w:rPr>
                <w:rFonts w:eastAsia="Times New Roman"/>
                <w:color w:val="auto"/>
                <w:sz w:val="24"/>
              </w:rPr>
            </w:pPr>
          </w:p>
        </w:tc>
        <w:tc>
          <w:tcPr>
            <w:tcW w:w="2612" w:type="pct"/>
            <w:shd w:val="clear" w:color="auto" w:fill="auto"/>
            <w:vAlign w:val="center"/>
          </w:tcPr>
          <w:p w:rsidR="007B61EC" w:rsidRPr="00D274E6" w:rsidRDefault="007B61EC" w:rsidP="0040548E">
            <w:pPr>
              <w:widowControl/>
              <w:spacing w:before="120" w:after="120" w:line="300" w:lineRule="exact"/>
              <w:jc w:val="both"/>
              <w:rPr>
                <w:rFonts w:eastAsia="Times New Roman"/>
                <w:color w:val="auto"/>
                <w:sz w:val="24"/>
              </w:rPr>
            </w:pPr>
            <w:r w:rsidRPr="00D274E6">
              <w:rPr>
                <w:rFonts w:eastAsia="Times New Roman"/>
                <w:color w:val="auto"/>
                <w:sz w:val="24"/>
              </w:rPr>
              <w:t>Khu vực trung tâm xã Hương Giang (cũ) đoạn từ cầu Nam Đông đến giáp ranh địa giới hành chính xã Hương Giang (cũ) – Hương Hữu và đoạn từ cầu Nam Đông đến cầu C9.</w:t>
            </w:r>
          </w:p>
        </w:tc>
        <w:tc>
          <w:tcPr>
            <w:tcW w:w="688" w:type="pct"/>
            <w:shd w:val="clear" w:color="auto" w:fill="auto"/>
            <w:vAlign w:val="center"/>
          </w:tcPr>
          <w:p w:rsidR="007B61EC" w:rsidRPr="00D274E6" w:rsidRDefault="007B61EC" w:rsidP="00F8661A">
            <w:pPr>
              <w:jc w:val="right"/>
              <w:rPr>
                <w:color w:val="auto"/>
                <w:sz w:val="24"/>
              </w:rPr>
            </w:pPr>
            <w:r w:rsidRPr="00D274E6">
              <w:rPr>
                <w:color w:val="auto"/>
                <w:sz w:val="24"/>
                <w:lang w:val="vi-VN"/>
              </w:rPr>
              <w:t>185</w:t>
            </w:r>
            <w:r w:rsidRPr="00D274E6">
              <w:rPr>
                <w:color w:val="auto"/>
                <w:sz w:val="24"/>
              </w:rPr>
              <w:t>.000</w:t>
            </w:r>
          </w:p>
        </w:tc>
        <w:tc>
          <w:tcPr>
            <w:tcW w:w="711" w:type="pct"/>
            <w:shd w:val="clear" w:color="auto" w:fill="auto"/>
            <w:vAlign w:val="center"/>
          </w:tcPr>
          <w:p w:rsidR="007B61EC" w:rsidRPr="00D274E6" w:rsidRDefault="007B61EC" w:rsidP="00F8661A">
            <w:pPr>
              <w:jc w:val="right"/>
              <w:rPr>
                <w:color w:val="auto"/>
                <w:sz w:val="24"/>
              </w:rPr>
            </w:pPr>
            <w:r w:rsidRPr="00D274E6">
              <w:rPr>
                <w:color w:val="auto"/>
                <w:sz w:val="24"/>
                <w:lang w:val="vi-VN"/>
              </w:rPr>
              <w:t>140</w:t>
            </w:r>
            <w:r w:rsidRPr="00D274E6">
              <w:rPr>
                <w:color w:val="auto"/>
                <w:sz w:val="24"/>
              </w:rPr>
              <w:t>.000</w:t>
            </w:r>
          </w:p>
        </w:tc>
        <w:tc>
          <w:tcPr>
            <w:tcW w:w="690" w:type="pct"/>
            <w:shd w:val="clear" w:color="auto" w:fill="auto"/>
            <w:vAlign w:val="center"/>
          </w:tcPr>
          <w:p w:rsidR="007B61EC" w:rsidRPr="00D274E6" w:rsidRDefault="007B61EC" w:rsidP="00F8661A">
            <w:pPr>
              <w:jc w:val="right"/>
              <w:rPr>
                <w:color w:val="auto"/>
                <w:sz w:val="24"/>
              </w:rPr>
            </w:pPr>
            <w:r w:rsidRPr="00D274E6">
              <w:rPr>
                <w:color w:val="auto"/>
                <w:sz w:val="24"/>
                <w:lang w:val="vi-VN"/>
              </w:rPr>
              <w:t>100</w:t>
            </w:r>
            <w:r w:rsidRPr="00D274E6">
              <w:rPr>
                <w:color w:val="auto"/>
                <w:sz w:val="24"/>
              </w:rPr>
              <w:t>.000</w:t>
            </w:r>
          </w:p>
        </w:tc>
      </w:tr>
      <w:tr w:rsidR="00812CBA" w:rsidRPr="00D274E6" w:rsidTr="0012672F">
        <w:trPr>
          <w:trHeight w:val="945"/>
        </w:trPr>
        <w:tc>
          <w:tcPr>
            <w:tcW w:w="299" w:type="pct"/>
            <w:shd w:val="clear" w:color="auto" w:fill="auto"/>
            <w:vAlign w:val="center"/>
          </w:tcPr>
          <w:p w:rsidR="007B61EC" w:rsidRPr="00D274E6" w:rsidRDefault="007B61EC" w:rsidP="0012672F">
            <w:pPr>
              <w:widowControl/>
              <w:jc w:val="center"/>
              <w:rPr>
                <w:rFonts w:eastAsia="Times New Roman"/>
                <w:color w:val="auto"/>
                <w:sz w:val="24"/>
              </w:rPr>
            </w:pPr>
          </w:p>
        </w:tc>
        <w:tc>
          <w:tcPr>
            <w:tcW w:w="2612" w:type="pct"/>
            <w:shd w:val="clear" w:color="auto" w:fill="auto"/>
            <w:vAlign w:val="center"/>
          </w:tcPr>
          <w:p w:rsidR="007B61EC" w:rsidRPr="00D274E6" w:rsidRDefault="007B61EC" w:rsidP="0036640F">
            <w:pPr>
              <w:widowControl/>
              <w:spacing w:before="120" w:after="120" w:line="300" w:lineRule="exact"/>
              <w:jc w:val="both"/>
              <w:rPr>
                <w:rFonts w:eastAsia="Times New Roman"/>
                <w:color w:val="auto"/>
                <w:sz w:val="24"/>
              </w:rPr>
            </w:pPr>
            <w:r w:rsidRPr="00D274E6">
              <w:rPr>
                <w:rFonts w:eastAsia="Times New Roman"/>
                <w:color w:val="auto"/>
                <w:sz w:val="24"/>
              </w:rPr>
              <w:t xml:space="preserve">Đoạn </w:t>
            </w:r>
            <w:r w:rsidR="0036640F" w:rsidRPr="00D274E6">
              <w:rPr>
                <w:rFonts w:eastAsia="Times New Roman"/>
                <w:color w:val="auto"/>
                <w:sz w:val="24"/>
              </w:rPr>
              <w:t xml:space="preserve">Tỉnh lộ 14B </w:t>
            </w:r>
            <w:r w:rsidRPr="00D274E6">
              <w:rPr>
                <w:rFonts w:eastAsia="Times New Roman"/>
                <w:color w:val="auto"/>
                <w:sz w:val="24"/>
              </w:rPr>
              <w:t>mới La Sơn-Nam Đông (từ cầu mới Hương Giang đến giáp ranh địa giới hành chính xã Hương Giang (cũ) - Hương Hữu)</w:t>
            </w:r>
          </w:p>
        </w:tc>
        <w:tc>
          <w:tcPr>
            <w:tcW w:w="688" w:type="pct"/>
            <w:shd w:val="clear" w:color="auto" w:fill="auto"/>
            <w:vAlign w:val="center"/>
          </w:tcPr>
          <w:p w:rsidR="007B61EC" w:rsidRPr="00D274E6" w:rsidRDefault="007B61EC" w:rsidP="00F8661A">
            <w:pPr>
              <w:jc w:val="right"/>
              <w:rPr>
                <w:color w:val="auto"/>
                <w:sz w:val="24"/>
              </w:rPr>
            </w:pPr>
            <w:r w:rsidRPr="00D274E6">
              <w:rPr>
                <w:color w:val="auto"/>
                <w:sz w:val="24"/>
                <w:lang w:val="vi-VN"/>
              </w:rPr>
              <w:t>185</w:t>
            </w:r>
            <w:r w:rsidRPr="00D274E6">
              <w:rPr>
                <w:color w:val="auto"/>
                <w:sz w:val="24"/>
              </w:rPr>
              <w:t>.000</w:t>
            </w:r>
          </w:p>
        </w:tc>
        <w:tc>
          <w:tcPr>
            <w:tcW w:w="711" w:type="pct"/>
            <w:shd w:val="clear" w:color="auto" w:fill="auto"/>
            <w:vAlign w:val="center"/>
          </w:tcPr>
          <w:p w:rsidR="007B61EC" w:rsidRPr="00D274E6" w:rsidRDefault="007B61EC" w:rsidP="00F8661A">
            <w:pPr>
              <w:jc w:val="right"/>
              <w:rPr>
                <w:color w:val="auto"/>
                <w:sz w:val="24"/>
              </w:rPr>
            </w:pPr>
            <w:r w:rsidRPr="00D274E6">
              <w:rPr>
                <w:color w:val="auto"/>
                <w:sz w:val="24"/>
                <w:lang w:val="vi-VN"/>
              </w:rPr>
              <w:t>140</w:t>
            </w:r>
            <w:r w:rsidRPr="00D274E6">
              <w:rPr>
                <w:color w:val="auto"/>
                <w:sz w:val="24"/>
              </w:rPr>
              <w:t>.000</w:t>
            </w:r>
          </w:p>
        </w:tc>
        <w:tc>
          <w:tcPr>
            <w:tcW w:w="690" w:type="pct"/>
            <w:shd w:val="clear" w:color="auto" w:fill="auto"/>
            <w:vAlign w:val="center"/>
          </w:tcPr>
          <w:p w:rsidR="007B61EC" w:rsidRPr="00D274E6" w:rsidRDefault="007B61EC" w:rsidP="00F8661A">
            <w:pPr>
              <w:jc w:val="right"/>
              <w:rPr>
                <w:color w:val="auto"/>
                <w:sz w:val="24"/>
              </w:rPr>
            </w:pPr>
            <w:r w:rsidRPr="00D274E6">
              <w:rPr>
                <w:color w:val="auto"/>
                <w:sz w:val="24"/>
                <w:lang w:val="vi-VN"/>
              </w:rPr>
              <w:t>100</w:t>
            </w:r>
            <w:r w:rsidRPr="00D274E6">
              <w:rPr>
                <w:color w:val="auto"/>
                <w:sz w:val="24"/>
              </w:rPr>
              <w:t>.000</w:t>
            </w:r>
          </w:p>
        </w:tc>
      </w:tr>
      <w:tr w:rsidR="00812CBA" w:rsidRPr="00D274E6" w:rsidTr="0012672F">
        <w:trPr>
          <w:trHeight w:val="945"/>
        </w:trPr>
        <w:tc>
          <w:tcPr>
            <w:tcW w:w="299" w:type="pct"/>
            <w:shd w:val="clear" w:color="auto" w:fill="auto"/>
            <w:vAlign w:val="center"/>
          </w:tcPr>
          <w:p w:rsidR="007B61EC" w:rsidRPr="00D274E6" w:rsidRDefault="007B61EC" w:rsidP="0012672F">
            <w:pPr>
              <w:widowControl/>
              <w:jc w:val="center"/>
              <w:rPr>
                <w:rFonts w:eastAsia="Times New Roman"/>
                <w:color w:val="auto"/>
                <w:sz w:val="24"/>
              </w:rPr>
            </w:pPr>
          </w:p>
        </w:tc>
        <w:tc>
          <w:tcPr>
            <w:tcW w:w="2612" w:type="pct"/>
            <w:shd w:val="clear" w:color="auto" w:fill="auto"/>
            <w:vAlign w:val="center"/>
          </w:tcPr>
          <w:p w:rsidR="007B61EC" w:rsidRPr="00D274E6" w:rsidRDefault="007B61EC" w:rsidP="00AB7518">
            <w:pPr>
              <w:widowControl/>
              <w:spacing w:before="120" w:after="120" w:line="300" w:lineRule="exact"/>
              <w:jc w:val="both"/>
              <w:rPr>
                <w:rFonts w:eastAsia="Times New Roman"/>
                <w:color w:val="auto"/>
                <w:sz w:val="24"/>
              </w:rPr>
            </w:pPr>
            <w:r w:rsidRPr="00D274E6">
              <w:rPr>
                <w:rFonts w:eastAsia="Times New Roman"/>
                <w:color w:val="auto"/>
                <w:sz w:val="24"/>
              </w:rPr>
              <w:t>Đường chính thôn 8 (Đoạn từ nhà ông Tỏa đến Nghĩa trang</w:t>
            </w:r>
          </w:p>
        </w:tc>
        <w:tc>
          <w:tcPr>
            <w:tcW w:w="688" w:type="pct"/>
            <w:shd w:val="clear" w:color="auto" w:fill="auto"/>
            <w:vAlign w:val="center"/>
          </w:tcPr>
          <w:p w:rsidR="007B61EC" w:rsidRPr="00D274E6" w:rsidRDefault="007B61EC" w:rsidP="00F8661A">
            <w:pPr>
              <w:jc w:val="right"/>
              <w:rPr>
                <w:color w:val="auto"/>
                <w:sz w:val="24"/>
              </w:rPr>
            </w:pPr>
            <w:r w:rsidRPr="00D274E6">
              <w:rPr>
                <w:color w:val="auto"/>
                <w:sz w:val="24"/>
                <w:lang w:val="vi-VN"/>
              </w:rPr>
              <w:t>110</w:t>
            </w:r>
            <w:r w:rsidRPr="00D274E6">
              <w:rPr>
                <w:color w:val="auto"/>
                <w:sz w:val="24"/>
              </w:rPr>
              <w:t>.000</w:t>
            </w:r>
          </w:p>
        </w:tc>
        <w:tc>
          <w:tcPr>
            <w:tcW w:w="711" w:type="pct"/>
            <w:shd w:val="clear" w:color="auto" w:fill="auto"/>
            <w:vAlign w:val="center"/>
          </w:tcPr>
          <w:p w:rsidR="007B61EC" w:rsidRPr="00D274E6" w:rsidRDefault="007B61EC" w:rsidP="00F8661A">
            <w:pPr>
              <w:jc w:val="right"/>
              <w:rPr>
                <w:color w:val="auto"/>
                <w:sz w:val="24"/>
              </w:rPr>
            </w:pPr>
            <w:r w:rsidRPr="00D274E6">
              <w:rPr>
                <w:color w:val="auto"/>
                <w:sz w:val="24"/>
              </w:rPr>
              <w:t>90.000</w:t>
            </w:r>
          </w:p>
        </w:tc>
        <w:tc>
          <w:tcPr>
            <w:tcW w:w="690" w:type="pct"/>
            <w:shd w:val="clear" w:color="auto" w:fill="auto"/>
            <w:vAlign w:val="center"/>
          </w:tcPr>
          <w:p w:rsidR="007B61EC" w:rsidRPr="00D274E6" w:rsidRDefault="007B61EC" w:rsidP="00F8661A">
            <w:pPr>
              <w:jc w:val="right"/>
              <w:rPr>
                <w:color w:val="auto"/>
                <w:sz w:val="24"/>
              </w:rPr>
            </w:pPr>
            <w:r w:rsidRPr="00D274E6">
              <w:rPr>
                <w:color w:val="auto"/>
                <w:sz w:val="24"/>
              </w:rPr>
              <w:t>75.000</w:t>
            </w:r>
          </w:p>
        </w:tc>
      </w:tr>
    </w:tbl>
    <w:p w:rsidR="007B61EC" w:rsidRPr="00D274E6" w:rsidRDefault="007B61EC" w:rsidP="007B61EC">
      <w:pPr>
        <w:spacing w:before="120"/>
        <w:rPr>
          <w:b/>
          <w:color w:val="auto"/>
          <w:sz w:val="24"/>
        </w:rPr>
      </w:pPr>
      <w:r w:rsidRPr="00D274E6">
        <w:rPr>
          <w:b/>
          <w:color w:val="auto"/>
          <w:sz w:val="24"/>
        </w:rPr>
        <w:t>b) Giá đất ở các khu vực còn lại</w:t>
      </w:r>
    </w:p>
    <w:p w:rsidR="007B61EC" w:rsidRPr="00D274E6" w:rsidRDefault="007B61EC"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5399"/>
        <w:gridCol w:w="1490"/>
        <w:gridCol w:w="1491"/>
      </w:tblGrid>
      <w:tr w:rsidR="00812CBA" w:rsidRPr="00D274E6" w:rsidTr="009C77B5">
        <w:trPr>
          <w:trHeight w:val="315"/>
        </w:trPr>
        <w:tc>
          <w:tcPr>
            <w:tcW w:w="623" w:type="pct"/>
            <w:shd w:val="clear" w:color="auto" w:fill="auto"/>
            <w:vAlign w:val="center"/>
          </w:tcPr>
          <w:p w:rsidR="007B61EC" w:rsidRPr="00D274E6" w:rsidRDefault="009C77B5" w:rsidP="0012672F">
            <w:pPr>
              <w:widowControl/>
              <w:jc w:val="center"/>
              <w:rPr>
                <w:rFonts w:eastAsia="Times New Roman"/>
                <w:b/>
                <w:bCs/>
                <w:color w:val="auto"/>
                <w:sz w:val="24"/>
              </w:rPr>
            </w:pPr>
            <w:r w:rsidRPr="00D274E6">
              <w:rPr>
                <w:b/>
                <w:color w:val="auto"/>
                <w:sz w:val="24"/>
              </w:rPr>
              <w:t>Khu vực</w:t>
            </w:r>
          </w:p>
        </w:tc>
        <w:tc>
          <w:tcPr>
            <w:tcW w:w="2820"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778" w:type="pct"/>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1 </w:t>
            </w:r>
          </w:p>
        </w:tc>
        <w:tc>
          <w:tcPr>
            <w:tcW w:w="779" w:type="pct"/>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2 </w:t>
            </w:r>
          </w:p>
        </w:tc>
      </w:tr>
      <w:tr w:rsidR="00812CBA" w:rsidRPr="00D274E6" w:rsidTr="009C77B5">
        <w:trPr>
          <w:trHeight w:val="1575"/>
        </w:trPr>
        <w:tc>
          <w:tcPr>
            <w:tcW w:w="623" w:type="pct"/>
            <w:shd w:val="clear" w:color="auto" w:fill="auto"/>
            <w:noWrap/>
            <w:vAlign w:val="center"/>
            <w:hideMark/>
          </w:tcPr>
          <w:p w:rsidR="007B61EC" w:rsidRPr="00D274E6" w:rsidRDefault="007B61EC" w:rsidP="007E7A8E">
            <w:pPr>
              <w:widowControl/>
              <w:spacing w:before="120" w:after="120" w:line="300" w:lineRule="atLeast"/>
              <w:jc w:val="center"/>
              <w:rPr>
                <w:rFonts w:eastAsia="Times New Roman"/>
                <w:color w:val="auto"/>
                <w:sz w:val="24"/>
              </w:rPr>
            </w:pPr>
            <w:r w:rsidRPr="00D274E6">
              <w:rPr>
                <w:rFonts w:eastAsia="Times New Roman"/>
                <w:color w:val="auto"/>
                <w:sz w:val="24"/>
              </w:rPr>
              <w:t>KV1</w:t>
            </w:r>
          </w:p>
        </w:tc>
        <w:tc>
          <w:tcPr>
            <w:tcW w:w="2820" w:type="pct"/>
            <w:shd w:val="clear" w:color="auto" w:fill="auto"/>
            <w:vAlign w:val="center"/>
            <w:hideMark/>
          </w:tcPr>
          <w:p w:rsidR="007B61EC" w:rsidRPr="00D274E6" w:rsidRDefault="007B61EC" w:rsidP="007E7A8E">
            <w:pPr>
              <w:widowControl/>
              <w:spacing w:before="120" w:after="120" w:line="300" w:lineRule="atLeast"/>
              <w:jc w:val="both"/>
              <w:rPr>
                <w:rFonts w:eastAsia="Times New Roman"/>
                <w:color w:val="auto"/>
                <w:sz w:val="24"/>
              </w:rPr>
            </w:pPr>
            <w:r w:rsidRPr="00D274E6">
              <w:rPr>
                <w:rFonts w:eastAsia="Times New Roman"/>
                <w:color w:val="auto"/>
                <w:sz w:val="24"/>
              </w:rPr>
              <w:t>Các Trục đường khu tái định cư Hồ Tả Trạch.</w:t>
            </w:r>
            <w:r w:rsidRPr="00D274E6">
              <w:rPr>
                <w:rFonts w:eastAsia="Times New Roman"/>
                <w:color w:val="auto"/>
                <w:sz w:val="24"/>
              </w:rPr>
              <w:br/>
              <w:t>- Đoạn từ ngã ba (nhà ông Quảng) đến ngầm tràn Công ty Cao su</w:t>
            </w:r>
          </w:p>
          <w:p w:rsidR="007B61EC" w:rsidRPr="00D274E6" w:rsidRDefault="007B61EC" w:rsidP="007E7A8E">
            <w:pPr>
              <w:widowControl/>
              <w:spacing w:before="120" w:after="120" w:line="300" w:lineRule="atLeast"/>
              <w:jc w:val="both"/>
              <w:rPr>
                <w:rFonts w:eastAsia="Times New Roman"/>
                <w:color w:val="auto"/>
                <w:sz w:val="24"/>
              </w:rPr>
            </w:pPr>
            <w:r w:rsidRPr="00D274E6">
              <w:rPr>
                <w:rFonts w:eastAsia="Times New Roman"/>
                <w:color w:val="auto"/>
                <w:sz w:val="24"/>
              </w:rPr>
              <w:t>- Trục đường chính khu quy hoạch cụm C</w:t>
            </w:r>
            <w:r w:rsidR="007C525C" w:rsidRPr="00D274E6">
              <w:rPr>
                <w:rFonts w:eastAsia="Times New Roman"/>
                <w:color w:val="auto"/>
                <w:sz w:val="24"/>
              </w:rPr>
              <w:t>ông nghiệp</w:t>
            </w:r>
            <w:r w:rsidR="00AB7518" w:rsidRPr="00D274E6">
              <w:rPr>
                <w:rFonts w:eastAsia="Times New Roman"/>
                <w:color w:val="auto"/>
                <w:sz w:val="24"/>
              </w:rPr>
              <w:t>-</w:t>
            </w:r>
            <w:r w:rsidRPr="00D274E6">
              <w:rPr>
                <w:rFonts w:eastAsia="Times New Roman"/>
                <w:color w:val="auto"/>
                <w:sz w:val="24"/>
              </w:rPr>
              <w:t xml:space="preserve"> T</w:t>
            </w:r>
            <w:r w:rsidR="007C525C" w:rsidRPr="00D274E6">
              <w:rPr>
                <w:rFonts w:eastAsia="Times New Roman"/>
                <w:color w:val="auto"/>
                <w:sz w:val="24"/>
              </w:rPr>
              <w:t xml:space="preserve">iểu thủ Công nghiệp </w:t>
            </w:r>
            <w:r w:rsidRPr="00D274E6">
              <w:rPr>
                <w:rFonts w:eastAsia="Times New Roman"/>
                <w:color w:val="auto"/>
                <w:sz w:val="24"/>
              </w:rPr>
              <w:t xml:space="preserve"> (phía sau trụ sở Trung tâm giáo dục thường xuyên và hướng nghiệp Nam Đông)</w:t>
            </w:r>
          </w:p>
          <w:p w:rsidR="007B61EC" w:rsidRPr="00D274E6" w:rsidRDefault="007B61EC" w:rsidP="007E7A8E">
            <w:pPr>
              <w:widowControl/>
              <w:spacing w:before="120" w:after="120" w:line="300" w:lineRule="atLeast"/>
              <w:jc w:val="both"/>
              <w:rPr>
                <w:rFonts w:eastAsia="Times New Roman"/>
                <w:color w:val="auto"/>
                <w:sz w:val="24"/>
              </w:rPr>
            </w:pPr>
            <w:r w:rsidRPr="00D274E6">
              <w:rPr>
                <w:rFonts w:eastAsia="Times New Roman"/>
                <w:color w:val="auto"/>
                <w:sz w:val="24"/>
              </w:rPr>
              <w:t>- Đoạn từ ngầm tràn Công ty Cao su đến đối diện nhà bà Thu</w:t>
            </w:r>
          </w:p>
          <w:p w:rsidR="007B61EC" w:rsidRPr="00D274E6" w:rsidRDefault="007B61EC" w:rsidP="007E7A8E">
            <w:pPr>
              <w:widowControl/>
              <w:spacing w:before="120" w:after="120" w:line="300" w:lineRule="atLeast"/>
              <w:jc w:val="both"/>
              <w:rPr>
                <w:rFonts w:eastAsia="Times New Roman"/>
                <w:color w:val="auto"/>
                <w:sz w:val="24"/>
              </w:rPr>
            </w:pPr>
            <w:r w:rsidRPr="00D274E6">
              <w:rPr>
                <w:rFonts w:eastAsia="Times New Roman"/>
                <w:color w:val="auto"/>
                <w:sz w:val="24"/>
              </w:rPr>
              <w:t>- Trục đường chính từ ngã ba cây số 0  đến ngã ba đối diện nhà ông Ngần</w:t>
            </w:r>
          </w:p>
          <w:p w:rsidR="007B61EC" w:rsidRPr="00D274E6" w:rsidRDefault="007B61EC" w:rsidP="007E7A8E">
            <w:pPr>
              <w:widowControl/>
              <w:spacing w:before="120" w:after="120" w:line="300" w:lineRule="atLeast"/>
              <w:jc w:val="both"/>
              <w:rPr>
                <w:rFonts w:eastAsia="Times New Roman"/>
                <w:color w:val="auto"/>
                <w:sz w:val="24"/>
              </w:rPr>
            </w:pPr>
            <w:r w:rsidRPr="00D274E6">
              <w:rPr>
                <w:rFonts w:eastAsia="Times New Roman"/>
                <w:color w:val="auto"/>
                <w:sz w:val="24"/>
              </w:rPr>
              <w:t>- Trục đường chính từ ngã ba (nhà ông Hồ Sỹ Minh) đếnngã ba đối diện nhà ông Ngần</w:t>
            </w:r>
          </w:p>
          <w:p w:rsidR="007B61EC" w:rsidRPr="00D274E6" w:rsidRDefault="007B61EC" w:rsidP="007E7A8E">
            <w:pPr>
              <w:widowControl/>
              <w:spacing w:before="120" w:after="120" w:line="300" w:lineRule="atLeast"/>
              <w:jc w:val="both"/>
              <w:rPr>
                <w:rFonts w:eastAsia="Times New Roman"/>
                <w:color w:val="auto"/>
                <w:sz w:val="24"/>
              </w:rPr>
            </w:pPr>
            <w:r w:rsidRPr="00D274E6">
              <w:rPr>
                <w:rFonts w:eastAsia="Times New Roman"/>
                <w:color w:val="auto"/>
                <w:sz w:val="24"/>
              </w:rPr>
              <w:t>- Trục đường chính từ ngã ba (cửa hàng Thương mại) đến giáp ranh xã Hương Hữu (t</w:t>
            </w:r>
            <w:r w:rsidR="007C525C" w:rsidRPr="00D274E6">
              <w:rPr>
                <w:rFonts w:eastAsia="Times New Roman"/>
                <w:color w:val="auto"/>
                <w:sz w:val="24"/>
              </w:rPr>
              <w:t>huộc</w:t>
            </w:r>
            <w:r w:rsidRPr="00D274E6">
              <w:rPr>
                <w:rFonts w:eastAsia="Times New Roman"/>
                <w:color w:val="auto"/>
                <w:sz w:val="24"/>
              </w:rPr>
              <w:t xml:space="preserve"> thôn Tây Linh)</w:t>
            </w:r>
          </w:p>
        </w:tc>
        <w:tc>
          <w:tcPr>
            <w:tcW w:w="778" w:type="pct"/>
            <w:shd w:val="clear" w:color="auto" w:fill="auto"/>
            <w:vAlign w:val="center"/>
            <w:hideMark/>
          </w:tcPr>
          <w:p w:rsidR="007B61EC" w:rsidRPr="00D274E6" w:rsidRDefault="007B61EC" w:rsidP="007E7A8E">
            <w:pPr>
              <w:widowControl/>
              <w:spacing w:before="120" w:after="120" w:line="300" w:lineRule="atLeast"/>
              <w:ind w:firstLineChars="100" w:firstLine="240"/>
              <w:jc w:val="right"/>
              <w:rPr>
                <w:rFonts w:eastAsia="Times New Roman"/>
                <w:bCs/>
                <w:color w:val="auto"/>
                <w:sz w:val="24"/>
              </w:rPr>
            </w:pPr>
            <w:r w:rsidRPr="00D274E6">
              <w:rPr>
                <w:rFonts w:eastAsia="Times New Roman"/>
                <w:bCs/>
                <w:color w:val="auto"/>
                <w:sz w:val="24"/>
              </w:rPr>
              <w:t>110.000</w:t>
            </w:r>
          </w:p>
        </w:tc>
        <w:tc>
          <w:tcPr>
            <w:tcW w:w="779" w:type="pct"/>
            <w:shd w:val="clear" w:color="auto" w:fill="auto"/>
            <w:vAlign w:val="center"/>
            <w:hideMark/>
          </w:tcPr>
          <w:p w:rsidR="007B61EC" w:rsidRPr="00D274E6" w:rsidRDefault="007B61EC" w:rsidP="007E7A8E">
            <w:pPr>
              <w:widowControl/>
              <w:spacing w:before="120" w:after="120" w:line="300" w:lineRule="atLeast"/>
              <w:ind w:firstLineChars="100" w:firstLine="240"/>
              <w:jc w:val="right"/>
              <w:rPr>
                <w:rFonts w:eastAsia="Times New Roman"/>
                <w:bCs/>
                <w:color w:val="auto"/>
                <w:sz w:val="24"/>
              </w:rPr>
            </w:pPr>
            <w:r w:rsidRPr="00D274E6">
              <w:rPr>
                <w:rFonts w:eastAsia="Times New Roman"/>
                <w:bCs/>
                <w:color w:val="auto"/>
                <w:sz w:val="24"/>
              </w:rPr>
              <w:t>90.000</w:t>
            </w:r>
          </w:p>
        </w:tc>
      </w:tr>
      <w:tr w:rsidR="00812CBA" w:rsidRPr="00D274E6" w:rsidTr="009C77B5">
        <w:trPr>
          <w:trHeight w:val="630"/>
        </w:trPr>
        <w:tc>
          <w:tcPr>
            <w:tcW w:w="623" w:type="pct"/>
            <w:shd w:val="clear" w:color="auto" w:fill="auto"/>
            <w:noWrap/>
            <w:vAlign w:val="center"/>
            <w:hideMark/>
          </w:tcPr>
          <w:p w:rsidR="007B61EC" w:rsidRPr="00D274E6" w:rsidRDefault="007B61EC" w:rsidP="007E7A8E">
            <w:pPr>
              <w:widowControl/>
              <w:spacing w:before="120" w:after="120" w:line="300" w:lineRule="atLeast"/>
              <w:jc w:val="center"/>
              <w:rPr>
                <w:rFonts w:eastAsia="Times New Roman"/>
                <w:color w:val="auto"/>
                <w:sz w:val="24"/>
              </w:rPr>
            </w:pPr>
            <w:r w:rsidRPr="00D274E6">
              <w:rPr>
                <w:rFonts w:eastAsia="Times New Roman"/>
                <w:color w:val="auto"/>
                <w:sz w:val="24"/>
              </w:rPr>
              <w:t>KV2</w:t>
            </w:r>
          </w:p>
        </w:tc>
        <w:tc>
          <w:tcPr>
            <w:tcW w:w="2820" w:type="pct"/>
            <w:shd w:val="clear" w:color="auto" w:fill="auto"/>
            <w:vAlign w:val="center"/>
            <w:hideMark/>
          </w:tcPr>
          <w:p w:rsidR="007B61EC" w:rsidRPr="00D274E6" w:rsidRDefault="007B61EC" w:rsidP="007E7A8E">
            <w:pPr>
              <w:widowControl/>
              <w:spacing w:before="120" w:after="120" w:line="300" w:lineRule="atLeast"/>
              <w:jc w:val="both"/>
              <w:rPr>
                <w:rFonts w:eastAsia="Times New Roman"/>
                <w:color w:val="auto"/>
                <w:sz w:val="24"/>
              </w:rPr>
            </w:pPr>
            <w:r w:rsidRPr="00D274E6">
              <w:rPr>
                <w:rFonts w:eastAsia="Times New Roman"/>
                <w:color w:val="auto"/>
                <w:sz w:val="24"/>
              </w:rPr>
              <w:t>- Trục đường chính từ ngã ba đối diện nhà ông Ngần đến cầu Hương Sơn</w:t>
            </w:r>
          </w:p>
          <w:p w:rsidR="007B61EC" w:rsidRPr="00D274E6" w:rsidRDefault="007B61EC" w:rsidP="007E7A8E">
            <w:pPr>
              <w:widowControl/>
              <w:spacing w:before="120" w:after="120" w:line="300" w:lineRule="atLeast"/>
              <w:jc w:val="both"/>
              <w:rPr>
                <w:rFonts w:eastAsia="Times New Roman"/>
                <w:color w:val="auto"/>
                <w:sz w:val="24"/>
              </w:rPr>
            </w:pPr>
            <w:r w:rsidRPr="00D274E6">
              <w:rPr>
                <w:rFonts w:eastAsia="Times New Roman"/>
                <w:color w:val="auto"/>
                <w:sz w:val="24"/>
              </w:rPr>
              <w:t>- Trục đường chính thôn 8, thôn 9, thôn 10 và thôn 11</w:t>
            </w:r>
          </w:p>
          <w:p w:rsidR="007B61EC" w:rsidRPr="00D274E6" w:rsidRDefault="007B61EC" w:rsidP="007E7A8E">
            <w:pPr>
              <w:widowControl/>
              <w:spacing w:before="120" w:after="120" w:line="300" w:lineRule="atLeast"/>
              <w:jc w:val="both"/>
              <w:rPr>
                <w:rFonts w:eastAsia="Times New Roman"/>
                <w:color w:val="auto"/>
                <w:sz w:val="24"/>
              </w:rPr>
            </w:pPr>
            <w:r w:rsidRPr="00D274E6">
              <w:rPr>
                <w:rFonts w:eastAsia="Times New Roman"/>
                <w:color w:val="auto"/>
                <w:sz w:val="24"/>
              </w:rPr>
              <w:t>- Trục đường chính từ cầu C9 đến hết đường thuộc thôn Phú Ninh và Phú Trung</w:t>
            </w:r>
          </w:p>
        </w:tc>
        <w:tc>
          <w:tcPr>
            <w:tcW w:w="778" w:type="pct"/>
            <w:shd w:val="clear" w:color="auto" w:fill="auto"/>
            <w:vAlign w:val="center"/>
            <w:hideMark/>
          </w:tcPr>
          <w:p w:rsidR="007B61EC" w:rsidRPr="00D274E6" w:rsidRDefault="007B61EC" w:rsidP="007E7A8E">
            <w:pPr>
              <w:widowControl/>
              <w:spacing w:before="120" w:after="120" w:line="300" w:lineRule="atLeast"/>
              <w:ind w:firstLineChars="100" w:firstLine="240"/>
              <w:jc w:val="right"/>
              <w:rPr>
                <w:rFonts w:eastAsia="Times New Roman"/>
                <w:bCs/>
                <w:color w:val="auto"/>
                <w:sz w:val="24"/>
              </w:rPr>
            </w:pPr>
            <w:r w:rsidRPr="00D274E6">
              <w:rPr>
                <w:rFonts w:eastAsia="Times New Roman"/>
                <w:bCs/>
                <w:color w:val="auto"/>
                <w:sz w:val="24"/>
              </w:rPr>
              <w:t>90.000</w:t>
            </w:r>
          </w:p>
        </w:tc>
        <w:tc>
          <w:tcPr>
            <w:tcW w:w="779" w:type="pct"/>
            <w:shd w:val="clear" w:color="auto" w:fill="auto"/>
            <w:vAlign w:val="center"/>
            <w:hideMark/>
          </w:tcPr>
          <w:p w:rsidR="007B61EC" w:rsidRPr="00D274E6" w:rsidRDefault="007B61EC" w:rsidP="007E7A8E">
            <w:pPr>
              <w:widowControl/>
              <w:spacing w:before="120" w:after="120" w:line="300" w:lineRule="atLeast"/>
              <w:ind w:firstLineChars="100" w:firstLine="240"/>
              <w:jc w:val="right"/>
              <w:rPr>
                <w:rFonts w:eastAsia="Times New Roman"/>
                <w:bCs/>
                <w:color w:val="auto"/>
                <w:sz w:val="24"/>
              </w:rPr>
            </w:pPr>
            <w:r w:rsidRPr="00D274E6">
              <w:rPr>
                <w:rFonts w:eastAsia="Times New Roman"/>
                <w:bCs/>
                <w:color w:val="auto"/>
                <w:sz w:val="24"/>
              </w:rPr>
              <w:t>75.000</w:t>
            </w:r>
          </w:p>
        </w:tc>
      </w:tr>
      <w:tr w:rsidR="00812CBA" w:rsidRPr="00D274E6" w:rsidTr="009C77B5">
        <w:trPr>
          <w:trHeight w:val="315"/>
        </w:trPr>
        <w:tc>
          <w:tcPr>
            <w:tcW w:w="623" w:type="pct"/>
            <w:shd w:val="clear" w:color="auto" w:fill="auto"/>
            <w:noWrap/>
            <w:vAlign w:val="center"/>
            <w:hideMark/>
          </w:tcPr>
          <w:p w:rsidR="007B61EC" w:rsidRPr="00D274E6" w:rsidRDefault="007B61EC" w:rsidP="007E7A8E">
            <w:pPr>
              <w:widowControl/>
              <w:spacing w:before="120" w:after="120" w:line="300" w:lineRule="atLeast"/>
              <w:jc w:val="center"/>
              <w:rPr>
                <w:rFonts w:eastAsia="Times New Roman"/>
                <w:color w:val="auto"/>
                <w:sz w:val="24"/>
              </w:rPr>
            </w:pPr>
            <w:r w:rsidRPr="00D274E6">
              <w:rPr>
                <w:rFonts w:eastAsia="Times New Roman"/>
                <w:color w:val="auto"/>
                <w:sz w:val="24"/>
              </w:rPr>
              <w:t>KV3</w:t>
            </w:r>
          </w:p>
        </w:tc>
        <w:tc>
          <w:tcPr>
            <w:tcW w:w="2820" w:type="pct"/>
            <w:shd w:val="clear" w:color="auto" w:fill="auto"/>
            <w:vAlign w:val="center"/>
            <w:hideMark/>
          </w:tcPr>
          <w:p w:rsidR="007B61EC" w:rsidRPr="00D274E6" w:rsidRDefault="007B61EC" w:rsidP="007E7A8E">
            <w:pPr>
              <w:widowControl/>
              <w:spacing w:before="120" w:after="120" w:line="300" w:lineRule="atLeast"/>
              <w:jc w:val="both"/>
              <w:rPr>
                <w:rFonts w:eastAsia="Times New Roman"/>
                <w:color w:val="auto"/>
                <w:sz w:val="24"/>
              </w:rPr>
            </w:pPr>
            <w:r w:rsidRPr="00D274E6">
              <w:rPr>
                <w:rFonts w:eastAsia="Times New Roman"/>
                <w:color w:val="auto"/>
                <w:sz w:val="24"/>
              </w:rPr>
              <w:t>Đất các khu vực còn lại</w:t>
            </w:r>
          </w:p>
        </w:tc>
        <w:tc>
          <w:tcPr>
            <w:tcW w:w="1557" w:type="pct"/>
            <w:gridSpan w:val="2"/>
            <w:shd w:val="clear" w:color="auto" w:fill="auto"/>
            <w:vAlign w:val="center"/>
            <w:hideMark/>
          </w:tcPr>
          <w:p w:rsidR="007B61EC" w:rsidRPr="00D274E6" w:rsidRDefault="007B61EC" w:rsidP="007E7A8E">
            <w:pPr>
              <w:spacing w:before="120" w:after="120" w:line="300" w:lineRule="atLeast"/>
              <w:jc w:val="center"/>
              <w:rPr>
                <w:rFonts w:eastAsia="Times New Roman"/>
                <w:bCs/>
                <w:color w:val="auto"/>
                <w:sz w:val="24"/>
              </w:rPr>
            </w:pPr>
            <w:r w:rsidRPr="00D274E6">
              <w:rPr>
                <w:rFonts w:eastAsia="Times New Roman"/>
                <w:bCs/>
                <w:color w:val="auto"/>
                <w:sz w:val="24"/>
              </w:rPr>
              <w:t>60.000</w:t>
            </w:r>
          </w:p>
        </w:tc>
      </w:tr>
    </w:tbl>
    <w:p w:rsidR="008D2A78" w:rsidRPr="00D274E6" w:rsidRDefault="008D2A78" w:rsidP="007B61EC">
      <w:pPr>
        <w:pStyle w:val="Heading1"/>
        <w:spacing w:before="120" w:after="0"/>
        <w:rPr>
          <w:rFonts w:ascii="Times New Roman" w:hAnsi="Times New Roman" w:cs="Times New Roman"/>
          <w:color w:val="auto"/>
          <w:sz w:val="24"/>
        </w:rPr>
      </w:pPr>
      <w:bookmarkStart w:id="67" w:name="_Toc25865967"/>
    </w:p>
    <w:p w:rsidR="007B61EC" w:rsidRPr="00D274E6" w:rsidRDefault="007B61EC" w:rsidP="00734176">
      <w:pPr>
        <w:pStyle w:val="Heading1"/>
        <w:spacing w:before="0" w:after="0"/>
        <w:rPr>
          <w:rFonts w:ascii="Times New Roman" w:hAnsi="Times New Roman" w:cs="Times New Roman"/>
          <w:i/>
          <w:color w:val="auto"/>
          <w:sz w:val="24"/>
        </w:rPr>
      </w:pPr>
      <w:r w:rsidRPr="00D274E6">
        <w:rPr>
          <w:rFonts w:ascii="Times New Roman" w:hAnsi="Times New Roman" w:cs="Times New Roman"/>
          <w:color w:val="auto"/>
          <w:sz w:val="24"/>
        </w:rPr>
        <w:t>5. XÃ THƯỢNG NHẬT</w:t>
      </w:r>
      <w:bookmarkEnd w:id="67"/>
    </w:p>
    <w:p w:rsidR="007B61EC" w:rsidRPr="00D274E6" w:rsidRDefault="007B61EC" w:rsidP="007B61EC">
      <w:pPr>
        <w:spacing w:before="120"/>
        <w:rPr>
          <w:b/>
          <w:color w:val="auto"/>
          <w:sz w:val="24"/>
        </w:rPr>
      </w:pPr>
      <w:r w:rsidRPr="00D274E6">
        <w:rPr>
          <w:b/>
          <w:color w:val="auto"/>
          <w:sz w:val="24"/>
        </w:rPr>
        <w:t>a) Giá đất ở nằm ven đường giao thông chính</w:t>
      </w:r>
    </w:p>
    <w:p w:rsidR="007B61EC" w:rsidRPr="00D274E6" w:rsidRDefault="007B61EC" w:rsidP="00C46E19">
      <w:pPr>
        <w:spacing w:after="60"/>
        <w:jc w:val="right"/>
        <w:rPr>
          <w:color w:val="auto"/>
          <w:sz w:val="24"/>
          <w:vertAlign w:val="superscript"/>
        </w:rPr>
      </w:pPr>
      <w:r w:rsidRPr="00D274E6">
        <w:rPr>
          <w:color w:val="auto"/>
          <w:sz w:val="24"/>
        </w:rPr>
        <w:t>Đơn vị tính: Đồng/m</w:t>
      </w:r>
      <w:r w:rsidRPr="00D274E6">
        <w:rPr>
          <w:color w:val="auto"/>
          <w:sz w:val="24"/>
          <w:vertAlign w:val="superscript"/>
        </w:rPr>
        <w:t>2</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956"/>
        <w:gridCol w:w="1305"/>
        <w:gridCol w:w="1349"/>
        <w:gridCol w:w="1309"/>
      </w:tblGrid>
      <w:tr w:rsidR="00812CBA" w:rsidRPr="00D274E6" w:rsidTr="0012672F">
        <w:trPr>
          <w:trHeight w:val="315"/>
        </w:trPr>
        <w:tc>
          <w:tcPr>
            <w:tcW w:w="299" w:type="pct"/>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TT</w:t>
            </w:r>
          </w:p>
        </w:tc>
        <w:tc>
          <w:tcPr>
            <w:tcW w:w="2612" w:type="pct"/>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688" w:type="pct"/>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1 </w:t>
            </w:r>
          </w:p>
        </w:tc>
        <w:tc>
          <w:tcPr>
            <w:tcW w:w="711" w:type="pct"/>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2 </w:t>
            </w:r>
          </w:p>
        </w:tc>
        <w:tc>
          <w:tcPr>
            <w:tcW w:w="690" w:type="pct"/>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3 </w:t>
            </w:r>
          </w:p>
        </w:tc>
      </w:tr>
      <w:tr w:rsidR="00812CBA" w:rsidRPr="00D274E6" w:rsidTr="0012672F">
        <w:trPr>
          <w:trHeight w:val="315"/>
        </w:trPr>
        <w:tc>
          <w:tcPr>
            <w:tcW w:w="299" w:type="pct"/>
            <w:shd w:val="clear" w:color="auto" w:fill="auto"/>
            <w:vAlign w:val="center"/>
            <w:hideMark/>
          </w:tcPr>
          <w:p w:rsidR="007B61EC" w:rsidRPr="00D274E6" w:rsidRDefault="007B61EC" w:rsidP="007E7A8E">
            <w:pPr>
              <w:widowControl/>
              <w:spacing w:before="120" w:after="120" w:line="300" w:lineRule="atLeast"/>
              <w:jc w:val="center"/>
              <w:rPr>
                <w:rFonts w:eastAsia="Times New Roman"/>
                <w:color w:val="auto"/>
                <w:sz w:val="24"/>
              </w:rPr>
            </w:pPr>
            <w:r w:rsidRPr="00D274E6">
              <w:rPr>
                <w:rFonts w:eastAsia="Times New Roman"/>
                <w:color w:val="auto"/>
                <w:sz w:val="24"/>
              </w:rPr>
              <w:t>1</w:t>
            </w:r>
          </w:p>
        </w:tc>
        <w:tc>
          <w:tcPr>
            <w:tcW w:w="2612" w:type="pct"/>
            <w:shd w:val="clear" w:color="auto" w:fill="auto"/>
            <w:vAlign w:val="center"/>
            <w:hideMark/>
          </w:tcPr>
          <w:p w:rsidR="007B61EC" w:rsidRPr="00D274E6" w:rsidRDefault="007B61EC" w:rsidP="007E7A8E">
            <w:pPr>
              <w:widowControl/>
              <w:spacing w:before="120" w:after="120" w:line="300" w:lineRule="atLeast"/>
              <w:jc w:val="both"/>
              <w:rPr>
                <w:rFonts w:eastAsia="Times New Roman"/>
                <w:color w:val="auto"/>
                <w:sz w:val="24"/>
              </w:rPr>
            </w:pPr>
            <w:r w:rsidRPr="00D274E6">
              <w:rPr>
                <w:rFonts w:eastAsia="Times New Roman"/>
                <w:color w:val="auto"/>
                <w:sz w:val="24"/>
              </w:rPr>
              <w:t>Tỉnh lộ 14B</w:t>
            </w:r>
          </w:p>
        </w:tc>
        <w:tc>
          <w:tcPr>
            <w:tcW w:w="688" w:type="pct"/>
            <w:shd w:val="clear" w:color="auto" w:fill="auto"/>
            <w:vAlign w:val="center"/>
            <w:hideMark/>
          </w:tcPr>
          <w:p w:rsidR="007B61EC" w:rsidRPr="00D274E6" w:rsidRDefault="007B61EC" w:rsidP="007E7A8E">
            <w:pPr>
              <w:widowControl/>
              <w:spacing w:before="120" w:after="120" w:line="300" w:lineRule="atLeast"/>
              <w:ind w:firstLineChars="100" w:firstLine="240"/>
              <w:jc w:val="center"/>
              <w:rPr>
                <w:rFonts w:eastAsia="Times New Roman"/>
                <w:bCs/>
                <w:color w:val="auto"/>
                <w:sz w:val="24"/>
              </w:rPr>
            </w:pPr>
          </w:p>
        </w:tc>
        <w:tc>
          <w:tcPr>
            <w:tcW w:w="711" w:type="pct"/>
            <w:shd w:val="clear" w:color="auto" w:fill="auto"/>
            <w:vAlign w:val="center"/>
            <w:hideMark/>
          </w:tcPr>
          <w:p w:rsidR="007B61EC" w:rsidRPr="00D274E6" w:rsidRDefault="007B61EC" w:rsidP="007E7A8E">
            <w:pPr>
              <w:widowControl/>
              <w:spacing w:before="120" w:after="120" w:line="300" w:lineRule="atLeast"/>
              <w:ind w:firstLineChars="100" w:firstLine="240"/>
              <w:jc w:val="center"/>
              <w:rPr>
                <w:rFonts w:eastAsia="Times New Roman"/>
                <w:bCs/>
                <w:color w:val="auto"/>
                <w:sz w:val="24"/>
              </w:rPr>
            </w:pPr>
          </w:p>
        </w:tc>
        <w:tc>
          <w:tcPr>
            <w:tcW w:w="690" w:type="pct"/>
            <w:shd w:val="clear" w:color="auto" w:fill="auto"/>
            <w:vAlign w:val="center"/>
            <w:hideMark/>
          </w:tcPr>
          <w:p w:rsidR="007B61EC" w:rsidRPr="00D274E6" w:rsidRDefault="007B61EC" w:rsidP="007E7A8E">
            <w:pPr>
              <w:widowControl/>
              <w:spacing w:before="120" w:after="120" w:line="300" w:lineRule="atLeast"/>
              <w:ind w:firstLineChars="100" w:firstLine="240"/>
              <w:jc w:val="center"/>
              <w:rPr>
                <w:rFonts w:eastAsia="Times New Roman"/>
                <w:bCs/>
                <w:color w:val="auto"/>
                <w:sz w:val="24"/>
              </w:rPr>
            </w:pPr>
          </w:p>
        </w:tc>
      </w:tr>
      <w:tr w:rsidR="00812CBA" w:rsidRPr="00D274E6" w:rsidTr="0012672F">
        <w:trPr>
          <w:trHeight w:val="630"/>
        </w:trPr>
        <w:tc>
          <w:tcPr>
            <w:tcW w:w="299" w:type="pct"/>
            <w:shd w:val="clear" w:color="auto" w:fill="auto"/>
            <w:vAlign w:val="center"/>
            <w:hideMark/>
          </w:tcPr>
          <w:p w:rsidR="007B61EC" w:rsidRPr="00D274E6" w:rsidRDefault="007B61EC" w:rsidP="007E7A8E">
            <w:pPr>
              <w:widowControl/>
              <w:spacing w:before="120" w:after="120" w:line="300" w:lineRule="atLeast"/>
              <w:jc w:val="center"/>
              <w:rPr>
                <w:rFonts w:eastAsia="Times New Roman"/>
                <w:color w:val="auto"/>
                <w:sz w:val="24"/>
              </w:rPr>
            </w:pPr>
            <w:r w:rsidRPr="00D274E6">
              <w:rPr>
                <w:rFonts w:eastAsia="Times New Roman"/>
                <w:color w:val="auto"/>
                <w:sz w:val="24"/>
              </w:rPr>
              <w:t> </w:t>
            </w:r>
          </w:p>
        </w:tc>
        <w:tc>
          <w:tcPr>
            <w:tcW w:w="2612" w:type="pct"/>
            <w:shd w:val="clear" w:color="auto" w:fill="auto"/>
            <w:vAlign w:val="center"/>
            <w:hideMark/>
          </w:tcPr>
          <w:p w:rsidR="007B61EC" w:rsidRPr="00D274E6" w:rsidRDefault="007B61EC" w:rsidP="007E7A8E">
            <w:pPr>
              <w:widowControl/>
              <w:spacing w:before="120" w:after="120" w:line="300" w:lineRule="atLeast"/>
              <w:jc w:val="both"/>
              <w:rPr>
                <w:rFonts w:eastAsia="Times New Roman"/>
                <w:color w:val="auto"/>
                <w:sz w:val="24"/>
              </w:rPr>
            </w:pPr>
            <w:r w:rsidRPr="00D274E6">
              <w:rPr>
                <w:rFonts w:eastAsia="Times New Roman"/>
                <w:color w:val="auto"/>
                <w:sz w:val="24"/>
              </w:rPr>
              <w:t xml:space="preserve">Đoạn từ giáp ranh xã Hương Hoà (cũ) </w:t>
            </w:r>
            <w:r w:rsidR="00F8661A" w:rsidRPr="00D274E6">
              <w:rPr>
                <w:rFonts w:eastAsia="Times New Roman"/>
                <w:color w:val="auto"/>
                <w:sz w:val="24"/>
              </w:rPr>
              <w:t>-</w:t>
            </w:r>
            <w:r w:rsidRPr="00D274E6">
              <w:rPr>
                <w:rFonts w:eastAsia="Times New Roman"/>
                <w:color w:val="auto"/>
                <w:sz w:val="24"/>
              </w:rPr>
              <w:t xml:space="preserve"> Thượng Nhật đến Cầu Nam Đông cũ.</w:t>
            </w:r>
          </w:p>
        </w:tc>
        <w:tc>
          <w:tcPr>
            <w:tcW w:w="688" w:type="pct"/>
            <w:shd w:val="clear" w:color="auto" w:fill="auto"/>
            <w:vAlign w:val="center"/>
            <w:hideMark/>
          </w:tcPr>
          <w:p w:rsidR="007B61EC" w:rsidRPr="00D274E6" w:rsidRDefault="007B61EC" w:rsidP="007E7A8E">
            <w:pPr>
              <w:widowControl/>
              <w:spacing w:before="120" w:after="120" w:line="300" w:lineRule="atLeast"/>
              <w:jc w:val="right"/>
              <w:rPr>
                <w:color w:val="auto"/>
                <w:sz w:val="24"/>
              </w:rPr>
            </w:pPr>
            <w:r w:rsidRPr="00D274E6">
              <w:rPr>
                <w:color w:val="auto"/>
                <w:sz w:val="24"/>
                <w:lang w:val="vi-VN"/>
              </w:rPr>
              <w:t>150</w:t>
            </w:r>
            <w:r w:rsidRPr="00D274E6">
              <w:rPr>
                <w:color w:val="auto"/>
                <w:sz w:val="24"/>
              </w:rPr>
              <w:t>.000</w:t>
            </w:r>
          </w:p>
        </w:tc>
        <w:tc>
          <w:tcPr>
            <w:tcW w:w="711" w:type="pct"/>
            <w:shd w:val="clear" w:color="auto" w:fill="auto"/>
            <w:vAlign w:val="center"/>
            <w:hideMark/>
          </w:tcPr>
          <w:p w:rsidR="007B61EC" w:rsidRPr="00D274E6" w:rsidRDefault="007B61EC" w:rsidP="007E7A8E">
            <w:pPr>
              <w:spacing w:before="120" w:after="120" w:line="300" w:lineRule="atLeast"/>
              <w:jc w:val="right"/>
              <w:rPr>
                <w:color w:val="auto"/>
                <w:sz w:val="24"/>
              </w:rPr>
            </w:pPr>
            <w:r w:rsidRPr="00D274E6">
              <w:rPr>
                <w:color w:val="auto"/>
                <w:sz w:val="24"/>
                <w:lang w:val="vi-VN"/>
              </w:rPr>
              <w:t>110</w:t>
            </w:r>
            <w:r w:rsidRPr="00D274E6">
              <w:rPr>
                <w:color w:val="auto"/>
                <w:sz w:val="24"/>
              </w:rPr>
              <w:t>.000</w:t>
            </w:r>
          </w:p>
        </w:tc>
        <w:tc>
          <w:tcPr>
            <w:tcW w:w="690" w:type="pct"/>
            <w:shd w:val="clear" w:color="auto" w:fill="auto"/>
            <w:vAlign w:val="center"/>
            <w:hideMark/>
          </w:tcPr>
          <w:p w:rsidR="007B61EC" w:rsidRPr="00D274E6" w:rsidRDefault="007B61EC" w:rsidP="007E7A8E">
            <w:pPr>
              <w:spacing w:before="120" w:after="120" w:line="300" w:lineRule="atLeast"/>
              <w:jc w:val="right"/>
              <w:rPr>
                <w:color w:val="auto"/>
                <w:sz w:val="24"/>
              </w:rPr>
            </w:pPr>
            <w:r w:rsidRPr="00D274E6">
              <w:rPr>
                <w:color w:val="auto"/>
                <w:sz w:val="24"/>
                <w:lang w:val="vi-VN"/>
              </w:rPr>
              <w:t>85</w:t>
            </w:r>
            <w:r w:rsidRPr="00D274E6">
              <w:rPr>
                <w:color w:val="auto"/>
                <w:sz w:val="24"/>
              </w:rPr>
              <w:t>.000</w:t>
            </w:r>
          </w:p>
        </w:tc>
      </w:tr>
      <w:tr w:rsidR="00812CBA" w:rsidRPr="00D274E6" w:rsidTr="0012672F">
        <w:trPr>
          <w:trHeight w:val="315"/>
        </w:trPr>
        <w:tc>
          <w:tcPr>
            <w:tcW w:w="299" w:type="pct"/>
            <w:shd w:val="clear" w:color="auto" w:fill="auto"/>
            <w:vAlign w:val="center"/>
            <w:hideMark/>
          </w:tcPr>
          <w:p w:rsidR="007B61EC" w:rsidRPr="00D274E6" w:rsidRDefault="007B61EC" w:rsidP="007E7A8E">
            <w:pPr>
              <w:widowControl/>
              <w:spacing w:before="120" w:after="120" w:line="300" w:lineRule="atLeast"/>
              <w:jc w:val="center"/>
              <w:rPr>
                <w:rFonts w:eastAsia="Times New Roman"/>
                <w:color w:val="auto"/>
                <w:sz w:val="24"/>
              </w:rPr>
            </w:pPr>
            <w:r w:rsidRPr="00D274E6">
              <w:rPr>
                <w:rFonts w:eastAsia="Times New Roman"/>
                <w:color w:val="auto"/>
                <w:sz w:val="24"/>
              </w:rPr>
              <w:t> </w:t>
            </w:r>
          </w:p>
        </w:tc>
        <w:tc>
          <w:tcPr>
            <w:tcW w:w="2612" w:type="pct"/>
            <w:shd w:val="clear" w:color="auto" w:fill="auto"/>
            <w:vAlign w:val="center"/>
            <w:hideMark/>
          </w:tcPr>
          <w:p w:rsidR="007B61EC" w:rsidRPr="00D274E6" w:rsidRDefault="007B61EC" w:rsidP="007E7A8E">
            <w:pPr>
              <w:widowControl/>
              <w:spacing w:before="120" w:after="120" w:line="300" w:lineRule="atLeast"/>
              <w:jc w:val="both"/>
              <w:rPr>
                <w:rFonts w:eastAsia="Times New Roman"/>
                <w:color w:val="auto"/>
                <w:sz w:val="24"/>
              </w:rPr>
            </w:pPr>
            <w:r w:rsidRPr="00D274E6">
              <w:rPr>
                <w:rFonts w:eastAsia="Times New Roman"/>
                <w:color w:val="auto"/>
                <w:sz w:val="24"/>
              </w:rPr>
              <w:t>Đoạn từ Cầu Nam Đông cũ đến cầu Trần Đức Lương.</w:t>
            </w:r>
          </w:p>
        </w:tc>
        <w:tc>
          <w:tcPr>
            <w:tcW w:w="688" w:type="pct"/>
            <w:shd w:val="clear" w:color="auto" w:fill="auto"/>
            <w:vAlign w:val="center"/>
            <w:hideMark/>
          </w:tcPr>
          <w:p w:rsidR="007B61EC" w:rsidRPr="00D274E6" w:rsidRDefault="007B61EC" w:rsidP="007E7A8E">
            <w:pPr>
              <w:spacing w:before="120" w:after="120" w:line="300" w:lineRule="atLeast"/>
              <w:jc w:val="right"/>
              <w:rPr>
                <w:color w:val="auto"/>
                <w:sz w:val="24"/>
              </w:rPr>
            </w:pPr>
            <w:r w:rsidRPr="00D274E6">
              <w:rPr>
                <w:color w:val="auto"/>
                <w:sz w:val="24"/>
                <w:lang w:val="vi-VN"/>
              </w:rPr>
              <w:t>180</w:t>
            </w:r>
            <w:r w:rsidRPr="00D274E6">
              <w:rPr>
                <w:color w:val="auto"/>
                <w:sz w:val="24"/>
              </w:rPr>
              <w:t>.000</w:t>
            </w:r>
          </w:p>
        </w:tc>
        <w:tc>
          <w:tcPr>
            <w:tcW w:w="711" w:type="pct"/>
            <w:shd w:val="clear" w:color="auto" w:fill="auto"/>
            <w:vAlign w:val="center"/>
            <w:hideMark/>
          </w:tcPr>
          <w:p w:rsidR="007B61EC" w:rsidRPr="00D274E6" w:rsidRDefault="007B61EC" w:rsidP="007E7A8E">
            <w:pPr>
              <w:spacing w:before="120" w:after="120" w:line="300" w:lineRule="atLeast"/>
              <w:jc w:val="right"/>
              <w:rPr>
                <w:color w:val="auto"/>
                <w:sz w:val="24"/>
              </w:rPr>
            </w:pPr>
            <w:r w:rsidRPr="00D274E6">
              <w:rPr>
                <w:color w:val="auto"/>
                <w:sz w:val="24"/>
                <w:lang w:val="vi-VN"/>
              </w:rPr>
              <w:t>145</w:t>
            </w:r>
            <w:r w:rsidRPr="00D274E6">
              <w:rPr>
                <w:color w:val="auto"/>
                <w:sz w:val="24"/>
              </w:rPr>
              <w:t>.000</w:t>
            </w:r>
          </w:p>
        </w:tc>
        <w:tc>
          <w:tcPr>
            <w:tcW w:w="690" w:type="pct"/>
            <w:shd w:val="clear" w:color="auto" w:fill="auto"/>
            <w:vAlign w:val="center"/>
            <w:hideMark/>
          </w:tcPr>
          <w:p w:rsidR="007B61EC" w:rsidRPr="00D274E6" w:rsidRDefault="007B61EC" w:rsidP="007E7A8E">
            <w:pPr>
              <w:spacing w:before="120" w:after="120" w:line="300" w:lineRule="atLeast"/>
              <w:jc w:val="right"/>
              <w:rPr>
                <w:color w:val="auto"/>
                <w:sz w:val="24"/>
              </w:rPr>
            </w:pPr>
            <w:r w:rsidRPr="00D274E6">
              <w:rPr>
                <w:color w:val="auto"/>
                <w:sz w:val="24"/>
                <w:lang w:val="vi-VN"/>
              </w:rPr>
              <w:t>110</w:t>
            </w:r>
            <w:r w:rsidRPr="00D274E6">
              <w:rPr>
                <w:color w:val="auto"/>
                <w:sz w:val="24"/>
              </w:rPr>
              <w:t>.000</w:t>
            </w:r>
          </w:p>
        </w:tc>
      </w:tr>
    </w:tbl>
    <w:p w:rsidR="007B61EC" w:rsidRPr="00D274E6" w:rsidRDefault="007B61EC" w:rsidP="007E7A8E">
      <w:pPr>
        <w:spacing w:before="240"/>
        <w:rPr>
          <w:b/>
          <w:color w:val="auto"/>
          <w:sz w:val="24"/>
        </w:rPr>
      </w:pPr>
      <w:r w:rsidRPr="00D274E6">
        <w:rPr>
          <w:b/>
          <w:color w:val="auto"/>
          <w:sz w:val="24"/>
        </w:rPr>
        <w:lastRenderedPageBreak/>
        <w:t>b) Giá đất ở các khu vực còn lại</w:t>
      </w:r>
    </w:p>
    <w:p w:rsidR="007B61EC" w:rsidRPr="00D274E6" w:rsidRDefault="007B61EC"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3"/>
        <w:gridCol w:w="5399"/>
        <w:gridCol w:w="1490"/>
        <w:gridCol w:w="1491"/>
      </w:tblGrid>
      <w:tr w:rsidR="00812CBA" w:rsidRPr="00D274E6" w:rsidTr="009C77B5">
        <w:trPr>
          <w:trHeight w:val="315"/>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7B61EC" w:rsidRPr="00D274E6" w:rsidRDefault="009C77B5" w:rsidP="0012672F">
            <w:pPr>
              <w:widowControl/>
              <w:jc w:val="center"/>
              <w:rPr>
                <w:rFonts w:eastAsia="Times New Roman"/>
                <w:b/>
                <w:bCs/>
                <w:color w:val="auto"/>
                <w:sz w:val="24"/>
              </w:rPr>
            </w:pPr>
            <w:r w:rsidRPr="00D274E6">
              <w:rPr>
                <w:b/>
                <w:color w:val="auto"/>
                <w:sz w:val="24"/>
              </w:rPr>
              <w:t>Khu vực</w:t>
            </w:r>
          </w:p>
        </w:tc>
        <w:tc>
          <w:tcPr>
            <w:tcW w:w="2820" w:type="pct"/>
            <w:tcBorders>
              <w:top w:val="single" w:sz="4" w:space="0" w:color="auto"/>
              <w:left w:val="nil"/>
              <w:bottom w:val="single" w:sz="4" w:space="0" w:color="auto"/>
              <w:right w:val="single" w:sz="4" w:space="0" w:color="auto"/>
            </w:tcBorders>
            <w:shd w:val="clear" w:color="auto" w:fill="auto"/>
            <w:noWrap/>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778" w:type="pct"/>
            <w:tcBorders>
              <w:top w:val="single" w:sz="4" w:space="0" w:color="auto"/>
              <w:left w:val="nil"/>
              <w:bottom w:val="single" w:sz="4" w:space="0" w:color="auto"/>
              <w:right w:val="single" w:sz="4" w:space="0" w:color="auto"/>
            </w:tcBorders>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1 </w:t>
            </w:r>
          </w:p>
        </w:tc>
        <w:tc>
          <w:tcPr>
            <w:tcW w:w="779" w:type="pct"/>
            <w:tcBorders>
              <w:top w:val="single" w:sz="4" w:space="0" w:color="auto"/>
              <w:left w:val="nil"/>
              <w:bottom w:val="single" w:sz="4" w:space="0" w:color="auto"/>
              <w:right w:val="single" w:sz="4" w:space="0" w:color="auto"/>
            </w:tcBorders>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2 </w:t>
            </w:r>
          </w:p>
        </w:tc>
      </w:tr>
      <w:tr w:rsidR="00812CBA" w:rsidRPr="00D274E6" w:rsidTr="009C77B5">
        <w:trPr>
          <w:trHeight w:val="96"/>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7B61EC" w:rsidRPr="00D274E6" w:rsidRDefault="007B61EC" w:rsidP="00932A8F">
            <w:pPr>
              <w:widowControl/>
              <w:spacing w:before="120" w:after="120"/>
              <w:jc w:val="center"/>
              <w:rPr>
                <w:rFonts w:eastAsia="Times New Roman"/>
                <w:color w:val="auto"/>
                <w:sz w:val="24"/>
              </w:rPr>
            </w:pPr>
            <w:r w:rsidRPr="00D274E6">
              <w:rPr>
                <w:rFonts w:eastAsia="Times New Roman"/>
                <w:color w:val="auto"/>
                <w:sz w:val="24"/>
              </w:rPr>
              <w:t>KV1</w:t>
            </w:r>
          </w:p>
        </w:tc>
        <w:tc>
          <w:tcPr>
            <w:tcW w:w="2820"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932A8F">
            <w:pPr>
              <w:widowControl/>
              <w:spacing w:before="120" w:after="120"/>
              <w:jc w:val="both"/>
              <w:rPr>
                <w:rFonts w:eastAsia="Times New Roman"/>
                <w:color w:val="auto"/>
                <w:sz w:val="24"/>
              </w:rPr>
            </w:pPr>
            <w:r w:rsidRPr="00D274E6">
              <w:rPr>
                <w:rFonts w:eastAsia="Times New Roman"/>
                <w:color w:val="auto"/>
                <w:sz w:val="24"/>
              </w:rPr>
              <w:t>Đoạn từ trường Tiểu học xã Thượng Nhật đến hết trạm Y tế.</w:t>
            </w:r>
          </w:p>
          <w:p w:rsidR="007B61EC" w:rsidRPr="00D274E6" w:rsidRDefault="007B61EC" w:rsidP="00932A8F">
            <w:pPr>
              <w:widowControl/>
              <w:spacing w:before="120" w:after="120"/>
              <w:jc w:val="both"/>
              <w:rPr>
                <w:rFonts w:eastAsia="Times New Roman"/>
                <w:color w:val="auto"/>
                <w:sz w:val="24"/>
              </w:rPr>
            </w:pPr>
            <w:r w:rsidRPr="00D274E6">
              <w:rPr>
                <w:rFonts w:eastAsia="Times New Roman"/>
                <w:color w:val="auto"/>
                <w:sz w:val="24"/>
              </w:rPr>
              <w:t>Đoạn từ trường Trung học cơ sở Thượng Nhật đến trạm Y tế.</w:t>
            </w:r>
          </w:p>
        </w:tc>
        <w:tc>
          <w:tcPr>
            <w:tcW w:w="77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932A8F">
            <w:pPr>
              <w:widowControl/>
              <w:spacing w:before="120" w:after="120"/>
              <w:ind w:firstLineChars="100" w:firstLine="240"/>
              <w:jc w:val="right"/>
              <w:rPr>
                <w:rFonts w:eastAsia="Times New Roman"/>
                <w:bCs/>
                <w:color w:val="auto"/>
                <w:sz w:val="24"/>
              </w:rPr>
            </w:pPr>
            <w:r w:rsidRPr="00D274E6">
              <w:rPr>
                <w:rFonts w:eastAsia="Times New Roman"/>
                <w:bCs/>
                <w:color w:val="auto"/>
                <w:sz w:val="24"/>
              </w:rPr>
              <w:t>110.000</w:t>
            </w:r>
          </w:p>
        </w:tc>
        <w:tc>
          <w:tcPr>
            <w:tcW w:w="77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932A8F">
            <w:pPr>
              <w:widowControl/>
              <w:spacing w:before="120" w:after="120"/>
              <w:ind w:firstLineChars="100" w:firstLine="240"/>
              <w:jc w:val="right"/>
              <w:rPr>
                <w:rFonts w:eastAsia="Times New Roman"/>
                <w:bCs/>
                <w:color w:val="auto"/>
                <w:sz w:val="24"/>
              </w:rPr>
            </w:pPr>
            <w:r w:rsidRPr="00D274E6">
              <w:rPr>
                <w:rFonts w:eastAsia="Times New Roman"/>
                <w:bCs/>
                <w:color w:val="auto"/>
                <w:sz w:val="24"/>
              </w:rPr>
              <w:t>90.000</w:t>
            </w:r>
          </w:p>
        </w:tc>
      </w:tr>
      <w:tr w:rsidR="00812CBA" w:rsidRPr="00D274E6" w:rsidTr="009C77B5">
        <w:trPr>
          <w:trHeight w:val="31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7B61EC" w:rsidRPr="00D274E6" w:rsidRDefault="007B61EC" w:rsidP="00932A8F">
            <w:pPr>
              <w:widowControl/>
              <w:spacing w:before="120" w:after="120"/>
              <w:jc w:val="center"/>
              <w:rPr>
                <w:rFonts w:eastAsia="Times New Roman"/>
                <w:color w:val="auto"/>
                <w:sz w:val="24"/>
              </w:rPr>
            </w:pPr>
            <w:r w:rsidRPr="00D274E6">
              <w:rPr>
                <w:rFonts w:eastAsia="Times New Roman"/>
                <w:color w:val="auto"/>
                <w:sz w:val="24"/>
              </w:rPr>
              <w:t>KV2</w:t>
            </w:r>
          </w:p>
        </w:tc>
        <w:tc>
          <w:tcPr>
            <w:tcW w:w="2820"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932A8F">
            <w:pPr>
              <w:widowControl/>
              <w:spacing w:before="120" w:after="120"/>
              <w:jc w:val="both"/>
              <w:rPr>
                <w:rFonts w:eastAsia="Times New Roman"/>
                <w:color w:val="auto"/>
                <w:sz w:val="24"/>
              </w:rPr>
            </w:pPr>
            <w:r w:rsidRPr="00D274E6">
              <w:rPr>
                <w:rFonts w:eastAsia="Times New Roman"/>
                <w:color w:val="auto"/>
                <w:sz w:val="24"/>
              </w:rPr>
              <w:t>Trục đường chính các đường liên thôn.</w:t>
            </w:r>
          </w:p>
        </w:tc>
        <w:tc>
          <w:tcPr>
            <w:tcW w:w="77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932A8F">
            <w:pPr>
              <w:widowControl/>
              <w:spacing w:before="120" w:after="120"/>
              <w:ind w:firstLineChars="100" w:firstLine="240"/>
              <w:jc w:val="right"/>
              <w:rPr>
                <w:rFonts w:eastAsia="Times New Roman"/>
                <w:bCs/>
                <w:color w:val="auto"/>
                <w:sz w:val="24"/>
              </w:rPr>
            </w:pPr>
            <w:r w:rsidRPr="00D274E6">
              <w:rPr>
                <w:rFonts w:eastAsia="Times New Roman"/>
                <w:bCs/>
                <w:color w:val="auto"/>
                <w:sz w:val="24"/>
              </w:rPr>
              <w:t>90.000</w:t>
            </w:r>
          </w:p>
        </w:tc>
        <w:tc>
          <w:tcPr>
            <w:tcW w:w="77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932A8F">
            <w:pPr>
              <w:widowControl/>
              <w:spacing w:before="120" w:after="120"/>
              <w:ind w:firstLineChars="100" w:firstLine="240"/>
              <w:jc w:val="right"/>
              <w:rPr>
                <w:rFonts w:eastAsia="Times New Roman"/>
                <w:bCs/>
                <w:color w:val="auto"/>
                <w:sz w:val="24"/>
              </w:rPr>
            </w:pPr>
            <w:r w:rsidRPr="00D274E6">
              <w:rPr>
                <w:rFonts w:eastAsia="Times New Roman"/>
                <w:bCs/>
                <w:color w:val="auto"/>
                <w:sz w:val="24"/>
              </w:rPr>
              <w:t>75.000</w:t>
            </w:r>
          </w:p>
        </w:tc>
      </w:tr>
      <w:tr w:rsidR="00812CBA" w:rsidRPr="00D274E6" w:rsidTr="009C77B5">
        <w:trPr>
          <w:trHeight w:val="31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7B61EC" w:rsidRPr="00D274E6" w:rsidRDefault="007B61EC" w:rsidP="00932A8F">
            <w:pPr>
              <w:widowControl/>
              <w:spacing w:before="120" w:after="120"/>
              <w:jc w:val="center"/>
              <w:rPr>
                <w:rFonts w:eastAsia="Times New Roman"/>
                <w:color w:val="auto"/>
                <w:sz w:val="24"/>
              </w:rPr>
            </w:pPr>
            <w:r w:rsidRPr="00D274E6">
              <w:rPr>
                <w:rFonts w:eastAsia="Times New Roman"/>
                <w:color w:val="auto"/>
                <w:sz w:val="24"/>
              </w:rPr>
              <w:t>KV3</w:t>
            </w:r>
          </w:p>
        </w:tc>
        <w:tc>
          <w:tcPr>
            <w:tcW w:w="2820"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932A8F">
            <w:pPr>
              <w:widowControl/>
              <w:spacing w:before="120" w:after="120"/>
              <w:jc w:val="both"/>
              <w:rPr>
                <w:rFonts w:eastAsia="Times New Roman"/>
                <w:color w:val="auto"/>
                <w:sz w:val="24"/>
              </w:rPr>
            </w:pPr>
            <w:r w:rsidRPr="00D274E6">
              <w:rPr>
                <w:rFonts w:eastAsia="Times New Roman"/>
                <w:color w:val="auto"/>
                <w:sz w:val="24"/>
              </w:rPr>
              <w:t>Đất các khu vực còn lại.</w:t>
            </w:r>
          </w:p>
        </w:tc>
        <w:tc>
          <w:tcPr>
            <w:tcW w:w="1557" w:type="pct"/>
            <w:gridSpan w:val="2"/>
            <w:tcBorders>
              <w:top w:val="single" w:sz="4" w:space="0" w:color="auto"/>
              <w:left w:val="nil"/>
              <w:bottom w:val="single" w:sz="4" w:space="0" w:color="auto"/>
              <w:right w:val="single" w:sz="4" w:space="0" w:color="000000"/>
            </w:tcBorders>
            <w:shd w:val="clear" w:color="auto" w:fill="auto"/>
            <w:vAlign w:val="center"/>
            <w:hideMark/>
          </w:tcPr>
          <w:p w:rsidR="007B61EC" w:rsidRPr="00D274E6" w:rsidRDefault="007B61EC" w:rsidP="00932A8F">
            <w:pPr>
              <w:spacing w:before="120" w:after="120"/>
              <w:jc w:val="center"/>
              <w:rPr>
                <w:rFonts w:eastAsia="Times New Roman"/>
                <w:bCs/>
                <w:color w:val="auto"/>
                <w:sz w:val="24"/>
              </w:rPr>
            </w:pPr>
            <w:r w:rsidRPr="00D274E6">
              <w:rPr>
                <w:rFonts w:eastAsia="Times New Roman"/>
                <w:bCs/>
                <w:color w:val="auto"/>
                <w:sz w:val="24"/>
              </w:rPr>
              <w:t>60.000</w:t>
            </w:r>
          </w:p>
        </w:tc>
      </w:tr>
    </w:tbl>
    <w:p w:rsidR="008D2A78" w:rsidRPr="00D274E6" w:rsidRDefault="008D2A78" w:rsidP="007B61EC">
      <w:pPr>
        <w:pStyle w:val="Heading1"/>
        <w:spacing w:before="120" w:after="0"/>
        <w:rPr>
          <w:rFonts w:ascii="Times New Roman" w:hAnsi="Times New Roman" w:cs="Times New Roman"/>
          <w:color w:val="auto"/>
          <w:sz w:val="24"/>
        </w:rPr>
      </w:pPr>
      <w:bookmarkStart w:id="68" w:name="_Toc25865968"/>
    </w:p>
    <w:p w:rsidR="007B61EC" w:rsidRPr="00D274E6" w:rsidRDefault="007B61EC" w:rsidP="00932A8F">
      <w:pPr>
        <w:pStyle w:val="Heading1"/>
        <w:spacing w:before="0" w:after="0"/>
        <w:rPr>
          <w:rFonts w:ascii="Times New Roman" w:eastAsia="Times New Roman" w:hAnsi="Times New Roman" w:cs="Times New Roman"/>
          <w:b w:val="0"/>
          <w:bCs w:val="0"/>
          <w:color w:val="auto"/>
          <w:sz w:val="24"/>
        </w:rPr>
      </w:pPr>
      <w:r w:rsidRPr="00D274E6">
        <w:rPr>
          <w:rFonts w:ascii="Times New Roman" w:hAnsi="Times New Roman" w:cs="Times New Roman"/>
          <w:color w:val="auto"/>
          <w:sz w:val="24"/>
        </w:rPr>
        <w:t>6. XÃ HƯƠNG SƠN</w:t>
      </w:r>
      <w:bookmarkEnd w:id="68"/>
    </w:p>
    <w:p w:rsidR="007B61EC" w:rsidRPr="00D274E6" w:rsidRDefault="007B61EC"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3"/>
        <w:gridCol w:w="5399"/>
        <w:gridCol w:w="1490"/>
        <w:gridCol w:w="1491"/>
      </w:tblGrid>
      <w:tr w:rsidR="00812CBA" w:rsidRPr="00D274E6" w:rsidTr="008D2A78">
        <w:trPr>
          <w:trHeight w:val="315"/>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61EC" w:rsidRPr="00D274E6" w:rsidRDefault="008D2A78" w:rsidP="0012672F">
            <w:pPr>
              <w:widowControl/>
              <w:jc w:val="center"/>
              <w:rPr>
                <w:rFonts w:eastAsia="Times New Roman"/>
                <w:b/>
                <w:bCs/>
                <w:color w:val="auto"/>
                <w:sz w:val="24"/>
              </w:rPr>
            </w:pPr>
            <w:r w:rsidRPr="00D274E6">
              <w:rPr>
                <w:b/>
                <w:color w:val="auto"/>
                <w:sz w:val="24"/>
              </w:rPr>
              <w:t>Khu vực</w:t>
            </w:r>
          </w:p>
        </w:tc>
        <w:tc>
          <w:tcPr>
            <w:tcW w:w="2820" w:type="pct"/>
            <w:tcBorders>
              <w:top w:val="single" w:sz="4" w:space="0" w:color="auto"/>
              <w:left w:val="nil"/>
              <w:bottom w:val="single" w:sz="4" w:space="0" w:color="auto"/>
              <w:right w:val="single" w:sz="4" w:space="0" w:color="auto"/>
            </w:tcBorders>
            <w:shd w:val="clear" w:color="auto" w:fill="auto"/>
            <w:noWrap/>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778"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1 </w:t>
            </w:r>
          </w:p>
        </w:tc>
        <w:tc>
          <w:tcPr>
            <w:tcW w:w="779"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2 </w:t>
            </w:r>
          </w:p>
        </w:tc>
      </w:tr>
      <w:tr w:rsidR="00812CBA" w:rsidRPr="00D274E6" w:rsidTr="008D2A78">
        <w:trPr>
          <w:trHeight w:val="315"/>
        </w:trPr>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1EC" w:rsidRPr="00D274E6" w:rsidRDefault="007B61EC" w:rsidP="00932A8F">
            <w:pPr>
              <w:widowControl/>
              <w:spacing w:before="120" w:after="120"/>
              <w:jc w:val="center"/>
              <w:rPr>
                <w:rFonts w:eastAsia="Times New Roman"/>
                <w:color w:val="auto"/>
                <w:sz w:val="24"/>
              </w:rPr>
            </w:pPr>
            <w:r w:rsidRPr="00D274E6">
              <w:rPr>
                <w:rFonts w:eastAsia="Times New Roman"/>
                <w:color w:val="auto"/>
                <w:sz w:val="24"/>
              </w:rPr>
              <w:t>KV1</w:t>
            </w:r>
          </w:p>
        </w:tc>
        <w:tc>
          <w:tcPr>
            <w:tcW w:w="2820"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932A8F">
            <w:pPr>
              <w:widowControl/>
              <w:spacing w:before="120" w:after="120"/>
              <w:jc w:val="both"/>
              <w:rPr>
                <w:rFonts w:eastAsia="Times New Roman"/>
                <w:color w:val="auto"/>
                <w:sz w:val="24"/>
              </w:rPr>
            </w:pPr>
            <w:r w:rsidRPr="00D274E6">
              <w:rPr>
                <w:rFonts w:eastAsia="Times New Roman"/>
                <w:color w:val="auto"/>
                <w:sz w:val="24"/>
              </w:rPr>
              <w:t>Đường từ cầu Hương Sơn đến cầu A2 (cầu thôn 7).</w:t>
            </w:r>
          </w:p>
        </w:tc>
        <w:tc>
          <w:tcPr>
            <w:tcW w:w="778"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932A8F">
            <w:pPr>
              <w:widowControl/>
              <w:spacing w:before="120" w:after="120"/>
              <w:ind w:firstLineChars="100" w:firstLine="240"/>
              <w:jc w:val="right"/>
              <w:rPr>
                <w:rFonts w:eastAsia="Times New Roman"/>
                <w:bCs/>
                <w:color w:val="auto"/>
                <w:sz w:val="24"/>
              </w:rPr>
            </w:pPr>
            <w:r w:rsidRPr="00D274E6">
              <w:rPr>
                <w:rFonts w:eastAsia="Times New Roman"/>
                <w:bCs/>
                <w:color w:val="auto"/>
                <w:sz w:val="24"/>
              </w:rPr>
              <w:t>110.000</w:t>
            </w:r>
          </w:p>
        </w:tc>
        <w:tc>
          <w:tcPr>
            <w:tcW w:w="779"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932A8F">
            <w:pPr>
              <w:widowControl/>
              <w:spacing w:before="120" w:after="120"/>
              <w:ind w:firstLineChars="100" w:firstLine="240"/>
              <w:jc w:val="right"/>
              <w:rPr>
                <w:rFonts w:eastAsia="Times New Roman"/>
                <w:bCs/>
                <w:color w:val="auto"/>
                <w:sz w:val="24"/>
              </w:rPr>
            </w:pPr>
            <w:r w:rsidRPr="00D274E6">
              <w:rPr>
                <w:rFonts w:eastAsia="Times New Roman"/>
                <w:bCs/>
                <w:color w:val="auto"/>
                <w:sz w:val="24"/>
              </w:rPr>
              <w:t>90.000</w:t>
            </w:r>
          </w:p>
        </w:tc>
      </w:tr>
      <w:tr w:rsidR="00812CBA" w:rsidRPr="00D274E6" w:rsidTr="008D2A78">
        <w:trPr>
          <w:trHeight w:val="495"/>
        </w:trPr>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1EC" w:rsidRPr="00D274E6" w:rsidRDefault="007B61EC" w:rsidP="00932A8F">
            <w:pPr>
              <w:widowControl/>
              <w:spacing w:before="120" w:after="120"/>
              <w:jc w:val="center"/>
              <w:rPr>
                <w:rFonts w:eastAsia="Times New Roman"/>
                <w:color w:val="auto"/>
                <w:sz w:val="24"/>
              </w:rPr>
            </w:pPr>
            <w:r w:rsidRPr="00D274E6">
              <w:rPr>
                <w:rFonts w:eastAsia="Times New Roman"/>
                <w:color w:val="auto"/>
                <w:sz w:val="24"/>
              </w:rPr>
              <w:t>KV2</w:t>
            </w:r>
          </w:p>
        </w:tc>
        <w:tc>
          <w:tcPr>
            <w:tcW w:w="2820"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932A8F">
            <w:pPr>
              <w:widowControl/>
              <w:spacing w:before="120" w:after="120"/>
              <w:jc w:val="both"/>
              <w:rPr>
                <w:rFonts w:eastAsia="Times New Roman"/>
                <w:color w:val="auto"/>
                <w:sz w:val="24"/>
              </w:rPr>
            </w:pPr>
            <w:r w:rsidRPr="00D274E6">
              <w:rPr>
                <w:rFonts w:eastAsia="Times New Roman"/>
                <w:color w:val="auto"/>
                <w:sz w:val="24"/>
              </w:rPr>
              <w:t>Đường 74 từ ngã ba giáp trục đường cầu Hương Sơn - cầu A2 đến hết khu quy hoạch dân cư Tả Trạch.</w:t>
            </w:r>
            <w:r w:rsidRPr="00D274E6">
              <w:rPr>
                <w:rFonts w:eastAsia="Times New Roman"/>
                <w:color w:val="auto"/>
                <w:sz w:val="24"/>
              </w:rPr>
              <w:br/>
              <w:t>Trục đường chính các đường liên thôn.</w:t>
            </w:r>
          </w:p>
        </w:tc>
        <w:tc>
          <w:tcPr>
            <w:tcW w:w="778"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932A8F">
            <w:pPr>
              <w:widowControl/>
              <w:spacing w:before="120" w:after="120"/>
              <w:ind w:firstLineChars="100" w:firstLine="240"/>
              <w:jc w:val="right"/>
              <w:rPr>
                <w:rFonts w:eastAsia="Times New Roman"/>
                <w:bCs/>
                <w:color w:val="auto"/>
                <w:sz w:val="24"/>
              </w:rPr>
            </w:pPr>
            <w:r w:rsidRPr="00D274E6">
              <w:rPr>
                <w:rFonts w:eastAsia="Times New Roman"/>
                <w:bCs/>
                <w:color w:val="auto"/>
                <w:sz w:val="24"/>
              </w:rPr>
              <w:t>90.000</w:t>
            </w:r>
          </w:p>
        </w:tc>
        <w:tc>
          <w:tcPr>
            <w:tcW w:w="779"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932A8F">
            <w:pPr>
              <w:widowControl/>
              <w:spacing w:before="120" w:after="120"/>
              <w:ind w:firstLineChars="100" w:firstLine="240"/>
              <w:jc w:val="right"/>
              <w:rPr>
                <w:rFonts w:eastAsia="Times New Roman"/>
                <w:bCs/>
                <w:color w:val="auto"/>
                <w:sz w:val="24"/>
              </w:rPr>
            </w:pPr>
            <w:r w:rsidRPr="00D274E6">
              <w:rPr>
                <w:rFonts w:eastAsia="Times New Roman"/>
                <w:bCs/>
                <w:color w:val="auto"/>
                <w:sz w:val="24"/>
              </w:rPr>
              <w:t>75.000</w:t>
            </w:r>
          </w:p>
        </w:tc>
      </w:tr>
      <w:tr w:rsidR="007B61EC" w:rsidRPr="00D274E6" w:rsidTr="008D2A78">
        <w:trPr>
          <w:trHeight w:val="315"/>
        </w:trPr>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1EC" w:rsidRPr="00D274E6" w:rsidRDefault="007B61EC" w:rsidP="00932A8F">
            <w:pPr>
              <w:widowControl/>
              <w:spacing w:before="120" w:after="120"/>
              <w:jc w:val="center"/>
              <w:rPr>
                <w:rFonts w:eastAsia="Times New Roman"/>
                <w:color w:val="auto"/>
                <w:sz w:val="24"/>
              </w:rPr>
            </w:pPr>
            <w:r w:rsidRPr="00D274E6">
              <w:rPr>
                <w:rFonts w:eastAsia="Times New Roman"/>
                <w:color w:val="auto"/>
                <w:sz w:val="24"/>
              </w:rPr>
              <w:t>KV3</w:t>
            </w:r>
          </w:p>
        </w:tc>
        <w:tc>
          <w:tcPr>
            <w:tcW w:w="2820"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932A8F">
            <w:pPr>
              <w:widowControl/>
              <w:spacing w:before="120" w:after="120"/>
              <w:jc w:val="both"/>
              <w:rPr>
                <w:rFonts w:eastAsia="Times New Roman"/>
                <w:color w:val="auto"/>
                <w:sz w:val="24"/>
              </w:rPr>
            </w:pPr>
            <w:r w:rsidRPr="00D274E6">
              <w:rPr>
                <w:rFonts w:eastAsia="Times New Roman"/>
                <w:color w:val="auto"/>
                <w:sz w:val="24"/>
              </w:rPr>
              <w:t>Đất các khu vực còn lại</w:t>
            </w:r>
          </w:p>
        </w:tc>
        <w:tc>
          <w:tcPr>
            <w:tcW w:w="1557" w:type="pct"/>
            <w:gridSpan w:val="2"/>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932A8F">
            <w:pPr>
              <w:spacing w:before="120" w:after="120"/>
              <w:jc w:val="center"/>
              <w:rPr>
                <w:rFonts w:eastAsia="Times New Roman"/>
                <w:bCs/>
                <w:color w:val="auto"/>
                <w:sz w:val="24"/>
              </w:rPr>
            </w:pPr>
            <w:r w:rsidRPr="00D274E6">
              <w:rPr>
                <w:rFonts w:eastAsia="Times New Roman"/>
                <w:bCs/>
                <w:color w:val="auto"/>
                <w:sz w:val="24"/>
              </w:rPr>
              <w:t>60.000</w:t>
            </w:r>
          </w:p>
        </w:tc>
      </w:tr>
    </w:tbl>
    <w:p w:rsidR="008D2A78" w:rsidRPr="00D274E6" w:rsidRDefault="008D2A78" w:rsidP="007B61EC">
      <w:pPr>
        <w:pStyle w:val="Heading1"/>
        <w:spacing w:before="120" w:after="0"/>
        <w:rPr>
          <w:rFonts w:ascii="Times New Roman" w:hAnsi="Times New Roman" w:cs="Times New Roman"/>
          <w:color w:val="auto"/>
          <w:sz w:val="24"/>
        </w:rPr>
      </w:pPr>
      <w:bookmarkStart w:id="69" w:name="_Toc25865970"/>
    </w:p>
    <w:p w:rsidR="007B61EC" w:rsidRPr="00D274E6" w:rsidRDefault="007B61EC" w:rsidP="00932A8F">
      <w:pPr>
        <w:pStyle w:val="Heading1"/>
        <w:spacing w:before="0" w:after="0"/>
        <w:rPr>
          <w:rFonts w:ascii="Times New Roman" w:hAnsi="Times New Roman" w:cs="Times New Roman"/>
          <w:i/>
          <w:color w:val="auto"/>
          <w:sz w:val="24"/>
        </w:rPr>
      </w:pPr>
      <w:r w:rsidRPr="00D274E6">
        <w:rPr>
          <w:rFonts w:ascii="Times New Roman" w:hAnsi="Times New Roman" w:cs="Times New Roman"/>
          <w:color w:val="auto"/>
          <w:sz w:val="24"/>
        </w:rPr>
        <w:t>7. XÃ HƯƠNG HỮU</w:t>
      </w:r>
      <w:bookmarkEnd w:id="69"/>
    </w:p>
    <w:p w:rsidR="007B61EC" w:rsidRPr="00D274E6" w:rsidRDefault="007B61EC"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687"/>
        <w:gridCol w:w="1392"/>
        <w:gridCol w:w="1393"/>
      </w:tblGrid>
      <w:tr w:rsidR="00812CBA" w:rsidRPr="00D274E6" w:rsidTr="0012672F">
        <w:trPr>
          <w:trHeight w:val="105"/>
        </w:trPr>
        <w:tc>
          <w:tcPr>
            <w:tcW w:w="421" w:type="pct"/>
            <w:shd w:val="clear" w:color="auto" w:fill="auto"/>
            <w:noWrap/>
            <w:vAlign w:val="center"/>
          </w:tcPr>
          <w:p w:rsidR="007B61EC" w:rsidRPr="00D274E6" w:rsidRDefault="009C77B5" w:rsidP="0012672F">
            <w:pPr>
              <w:widowControl/>
              <w:jc w:val="center"/>
              <w:rPr>
                <w:rFonts w:eastAsia="Times New Roman"/>
                <w:b/>
                <w:bCs/>
                <w:color w:val="auto"/>
                <w:sz w:val="24"/>
              </w:rPr>
            </w:pPr>
            <w:r w:rsidRPr="00D274E6">
              <w:rPr>
                <w:b/>
                <w:color w:val="auto"/>
                <w:sz w:val="24"/>
              </w:rPr>
              <w:t>Khu vực</w:t>
            </w:r>
          </w:p>
        </w:tc>
        <w:tc>
          <w:tcPr>
            <w:tcW w:w="3022"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778"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1 </w:t>
            </w:r>
          </w:p>
        </w:tc>
        <w:tc>
          <w:tcPr>
            <w:tcW w:w="779" w:type="pct"/>
            <w:shd w:val="clear" w:color="auto" w:fill="auto"/>
            <w:vAlign w:val="center"/>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2 </w:t>
            </w:r>
          </w:p>
        </w:tc>
      </w:tr>
      <w:tr w:rsidR="00812CBA" w:rsidRPr="00D274E6" w:rsidTr="0012672F">
        <w:trPr>
          <w:trHeight w:val="630"/>
        </w:trPr>
        <w:tc>
          <w:tcPr>
            <w:tcW w:w="421" w:type="pct"/>
            <w:shd w:val="clear" w:color="auto" w:fill="auto"/>
            <w:noWrap/>
            <w:vAlign w:val="center"/>
            <w:hideMark/>
          </w:tcPr>
          <w:p w:rsidR="007B61EC" w:rsidRPr="00D274E6" w:rsidRDefault="007B61EC" w:rsidP="00932A8F">
            <w:pPr>
              <w:spacing w:before="120" w:after="120"/>
              <w:jc w:val="center"/>
              <w:rPr>
                <w:rFonts w:eastAsia="Times New Roman"/>
                <w:color w:val="auto"/>
                <w:sz w:val="24"/>
              </w:rPr>
            </w:pPr>
            <w:r w:rsidRPr="00D274E6">
              <w:rPr>
                <w:rFonts w:eastAsia="Times New Roman"/>
                <w:color w:val="auto"/>
                <w:sz w:val="24"/>
              </w:rPr>
              <w:t>KV1</w:t>
            </w:r>
          </w:p>
        </w:tc>
        <w:tc>
          <w:tcPr>
            <w:tcW w:w="3022" w:type="pct"/>
            <w:shd w:val="clear" w:color="auto" w:fill="auto"/>
            <w:vAlign w:val="center"/>
            <w:hideMark/>
          </w:tcPr>
          <w:p w:rsidR="007B61EC" w:rsidRPr="00D274E6" w:rsidRDefault="007B61EC" w:rsidP="00932A8F">
            <w:pPr>
              <w:widowControl/>
              <w:spacing w:before="120" w:after="120"/>
              <w:jc w:val="both"/>
              <w:rPr>
                <w:rFonts w:eastAsia="Times New Roman"/>
                <w:color w:val="auto"/>
                <w:sz w:val="24"/>
              </w:rPr>
            </w:pPr>
            <w:r w:rsidRPr="00D274E6">
              <w:rPr>
                <w:rFonts w:eastAsia="Times New Roman"/>
                <w:color w:val="auto"/>
                <w:sz w:val="24"/>
              </w:rPr>
              <w:t>Tỉnh lộ 14B từ giáp ranh Hương Hữu - Hương Giang (cũ) đến giáp ranh Hương Hữu - Thượng Long.</w:t>
            </w:r>
          </w:p>
        </w:tc>
        <w:tc>
          <w:tcPr>
            <w:tcW w:w="778" w:type="pct"/>
            <w:shd w:val="clear" w:color="auto" w:fill="auto"/>
            <w:vAlign w:val="center"/>
            <w:hideMark/>
          </w:tcPr>
          <w:p w:rsidR="007B61EC" w:rsidRPr="00D274E6" w:rsidRDefault="007B61EC" w:rsidP="00932A8F">
            <w:pPr>
              <w:spacing w:before="120" w:after="120"/>
              <w:jc w:val="center"/>
              <w:rPr>
                <w:rFonts w:eastAsia="Times New Roman"/>
                <w:bCs/>
                <w:color w:val="auto"/>
                <w:sz w:val="24"/>
              </w:rPr>
            </w:pPr>
            <w:r w:rsidRPr="00D274E6">
              <w:rPr>
                <w:rFonts w:eastAsia="Times New Roman"/>
                <w:bCs/>
                <w:color w:val="auto"/>
                <w:sz w:val="24"/>
              </w:rPr>
              <w:t>110.000</w:t>
            </w:r>
          </w:p>
        </w:tc>
        <w:tc>
          <w:tcPr>
            <w:tcW w:w="779" w:type="pct"/>
            <w:shd w:val="clear" w:color="auto" w:fill="auto"/>
            <w:vAlign w:val="center"/>
            <w:hideMark/>
          </w:tcPr>
          <w:p w:rsidR="007B61EC" w:rsidRPr="00D274E6" w:rsidRDefault="007B61EC" w:rsidP="00932A8F">
            <w:pPr>
              <w:spacing w:before="120" w:after="120"/>
              <w:jc w:val="center"/>
              <w:rPr>
                <w:rFonts w:eastAsia="Times New Roman"/>
                <w:bCs/>
                <w:color w:val="auto"/>
                <w:sz w:val="24"/>
              </w:rPr>
            </w:pPr>
            <w:r w:rsidRPr="00D274E6">
              <w:rPr>
                <w:rFonts w:eastAsia="Times New Roman"/>
                <w:bCs/>
                <w:color w:val="auto"/>
                <w:sz w:val="24"/>
              </w:rPr>
              <w:t>90.000</w:t>
            </w:r>
          </w:p>
        </w:tc>
      </w:tr>
      <w:tr w:rsidR="00812CBA" w:rsidRPr="00D274E6" w:rsidTr="0012672F">
        <w:trPr>
          <w:trHeight w:val="96"/>
        </w:trPr>
        <w:tc>
          <w:tcPr>
            <w:tcW w:w="421" w:type="pct"/>
            <w:shd w:val="clear" w:color="auto" w:fill="auto"/>
            <w:noWrap/>
            <w:vAlign w:val="center"/>
            <w:hideMark/>
          </w:tcPr>
          <w:p w:rsidR="007B61EC" w:rsidRPr="00D274E6" w:rsidRDefault="007B61EC" w:rsidP="00932A8F">
            <w:pPr>
              <w:spacing w:before="120" w:after="120"/>
              <w:jc w:val="center"/>
              <w:rPr>
                <w:rFonts w:eastAsia="Times New Roman"/>
                <w:color w:val="auto"/>
                <w:sz w:val="24"/>
              </w:rPr>
            </w:pPr>
            <w:r w:rsidRPr="00D274E6">
              <w:rPr>
                <w:rFonts w:eastAsia="Times New Roman"/>
                <w:color w:val="auto"/>
                <w:sz w:val="24"/>
              </w:rPr>
              <w:t>KV2</w:t>
            </w:r>
          </w:p>
        </w:tc>
        <w:tc>
          <w:tcPr>
            <w:tcW w:w="3022" w:type="pct"/>
            <w:shd w:val="clear" w:color="auto" w:fill="auto"/>
            <w:vAlign w:val="center"/>
            <w:hideMark/>
          </w:tcPr>
          <w:p w:rsidR="007B61EC" w:rsidRPr="00D274E6" w:rsidRDefault="00F8661A" w:rsidP="00932A8F">
            <w:pPr>
              <w:widowControl/>
              <w:spacing w:before="120" w:after="120"/>
              <w:jc w:val="both"/>
              <w:rPr>
                <w:rFonts w:eastAsia="Times New Roman"/>
                <w:color w:val="auto"/>
                <w:sz w:val="24"/>
              </w:rPr>
            </w:pPr>
            <w:r w:rsidRPr="00D274E6">
              <w:rPr>
                <w:rFonts w:eastAsia="Times New Roman"/>
                <w:color w:val="auto"/>
                <w:sz w:val="24"/>
              </w:rPr>
              <w:t xml:space="preserve">- </w:t>
            </w:r>
            <w:r w:rsidR="007B61EC" w:rsidRPr="00D274E6">
              <w:rPr>
                <w:rFonts w:eastAsia="Times New Roman"/>
                <w:color w:val="auto"/>
                <w:sz w:val="24"/>
              </w:rPr>
              <w:t xml:space="preserve">Đoạn từ ngã tư xã Hương Hữu đến trường mầm non </w:t>
            </w:r>
            <w:r w:rsidR="002F55E1">
              <w:rPr>
                <w:rFonts w:eastAsia="Times New Roman"/>
                <w:color w:val="auto"/>
                <w:sz w:val="24"/>
              </w:rPr>
              <w:t xml:space="preserve"> </w:t>
            </w:r>
            <w:r w:rsidR="007B61EC" w:rsidRPr="00D274E6">
              <w:rPr>
                <w:rFonts w:eastAsia="Times New Roman"/>
                <w:color w:val="auto"/>
                <w:sz w:val="24"/>
              </w:rPr>
              <w:t>xã Hương Hữu.</w:t>
            </w:r>
          </w:p>
          <w:p w:rsidR="007B61EC" w:rsidRPr="00D274E6" w:rsidRDefault="00F8661A" w:rsidP="00932A8F">
            <w:pPr>
              <w:widowControl/>
              <w:spacing w:before="120" w:after="120"/>
              <w:jc w:val="both"/>
              <w:rPr>
                <w:rFonts w:eastAsia="Times New Roman"/>
                <w:color w:val="auto"/>
                <w:sz w:val="24"/>
              </w:rPr>
            </w:pPr>
            <w:r w:rsidRPr="00D274E6">
              <w:rPr>
                <w:rFonts w:eastAsia="Times New Roman"/>
                <w:color w:val="auto"/>
                <w:sz w:val="24"/>
              </w:rPr>
              <w:t xml:space="preserve">- </w:t>
            </w:r>
            <w:r w:rsidR="007B61EC" w:rsidRPr="00D274E6">
              <w:rPr>
                <w:rFonts w:eastAsia="Times New Roman"/>
                <w:color w:val="auto"/>
                <w:sz w:val="24"/>
              </w:rPr>
              <w:t>Đoạn từ ngã tư xã Hương Hữu đến ngã ba (nhà văn hóa thôn 4).</w:t>
            </w:r>
          </w:p>
        </w:tc>
        <w:tc>
          <w:tcPr>
            <w:tcW w:w="778" w:type="pct"/>
            <w:shd w:val="clear" w:color="auto" w:fill="auto"/>
            <w:vAlign w:val="center"/>
            <w:hideMark/>
          </w:tcPr>
          <w:p w:rsidR="007B61EC" w:rsidRPr="00D274E6" w:rsidRDefault="007B61EC" w:rsidP="00932A8F">
            <w:pPr>
              <w:spacing w:before="120" w:after="120"/>
              <w:jc w:val="center"/>
              <w:rPr>
                <w:rFonts w:eastAsia="Times New Roman"/>
                <w:bCs/>
                <w:color w:val="auto"/>
                <w:sz w:val="24"/>
              </w:rPr>
            </w:pPr>
            <w:r w:rsidRPr="00D274E6">
              <w:rPr>
                <w:rFonts w:eastAsia="Times New Roman"/>
                <w:bCs/>
                <w:color w:val="auto"/>
                <w:sz w:val="24"/>
              </w:rPr>
              <w:t>90.000</w:t>
            </w:r>
          </w:p>
        </w:tc>
        <w:tc>
          <w:tcPr>
            <w:tcW w:w="779" w:type="pct"/>
            <w:shd w:val="clear" w:color="auto" w:fill="auto"/>
            <w:vAlign w:val="center"/>
            <w:hideMark/>
          </w:tcPr>
          <w:p w:rsidR="007B61EC" w:rsidRPr="00D274E6" w:rsidRDefault="007B61EC" w:rsidP="00932A8F">
            <w:pPr>
              <w:spacing w:before="120" w:after="120"/>
              <w:jc w:val="center"/>
              <w:rPr>
                <w:rFonts w:eastAsia="Times New Roman"/>
                <w:bCs/>
                <w:color w:val="auto"/>
                <w:sz w:val="24"/>
              </w:rPr>
            </w:pPr>
            <w:r w:rsidRPr="00D274E6">
              <w:rPr>
                <w:rFonts w:eastAsia="Times New Roman"/>
                <w:bCs/>
                <w:color w:val="auto"/>
                <w:sz w:val="24"/>
              </w:rPr>
              <w:t>75.000</w:t>
            </w:r>
          </w:p>
        </w:tc>
      </w:tr>
      <w:tr w:rsidR="00812CBA" w:rsidRPr="00D274E6" w:rsidTr="0012672F">
        <w:trPr>
          <w:trHeight w:val="315"/>
        </w:trPr>
        <w:tc>
          <w:tcPr>
            <w:tcW w:w="421" w:type="pct"/>
            <w:shd w:val="clear" w:color="auto" w:fill="auto"/>
            <w:noWrap/>
            <w:vAlign w:val="center"/>
            <w:hideMark/>
          </w:tcPr>
          <w:p w:rsidR="007B61EC" w:rsidRPr="00D274E6" w:rsidRDefault="007B61EC" w:rsidP="00932A8F">
            <w:pPr>
              <w:spacing w:before="120" w:after="120"/>
              <w:jc w:val="center"/>
              <w:rPr>
                <w:rFonts w:eastAsia="Times New Roman"/>
                <w:color w:val="auto"/>
                <w:sz w:val="24"/>
              </w:rPr>
            </w:pPr>
            <w:r w:rsidRPr="00D274E6">
              <w:rPr>
                <w:rFonts w:eastAsia="Times New Roman"/>
                <w:color w:val="auto"/>
                <w:sz w:val="24"/>
              </w:rPr>
              <w:t>KV3</w:t>
            </w:r>
          </w:p>
        </w:tc>
        <w:tc>
          <w:tcPr>
            <w:tcW w:w="3022" w:type="pct"/>
            <w:shd w:val="clear" w:color="auto" w:fill="auto"/>
            <w:vAlign w:val="center"/>
            <w:hideMark/>
          </w:tcPr>
          <w:p w:rsidR="007B61EC" w:rsidRPr="00D274E6" w:rsidRDefault="007B61EC" w:rsidP="00932A8F">
            <w:pPr>
              <w:widowControl/>
              <w:spacing w:before="120" w:after="120"/>
              <w:jc w:val="both"/>
              <w:rPr>
                <w:rFonts w:eastAsia="Times New Roman"/>
                <w:color w:val="auto"/>
                <w:sz w:val="24"/>
              </w:rPr>
            </w:pPr>
            <w:r w:rsidRPr="00D274E6">
              <w:rPr>
                <w:rFonts w:eastAsia="Times New Roman"/>
                <w:color w:val="auto"/>
                <w:sz w:val="24"/>
              </w:rPr>
              <w:t>Đất các khu vực còn lại</w:t>
            </w:r>
          </w:p>
        </w:tc>
        <w:tc>
          <w:tcPr>
            <w:tcW w:w="1557" w:type="pct"/>
            <w:gridSpan w:val="2"/>
            <w:shd w:val="clear" w:color="auto" w:fill="auto"/>
            <w:vAlign w:val="center"/>
            <w:hideMark/>
          </w:tcPr>
          <w:p w:rsidR="007B61EC" w:rsidRPr="00D274E6" w:rsidRDefault="007B61EC" w:rsidP="00932A8F">
            <w:pPr>
              <w:spacing w:before="120" w:after="120"/>
              <w:jc w:val="center"/>
              <w:rPr>
                <w:rFonts w:eastAsia="Times New Roman"/>
                <w:bCs/>
                <w:color w:val="auto"/>
                <w:sz w:val="24"/>
              </w:rPr>
            </w:pPr>
            <w:r w:rsidRPr="00D274E6">
              <w:rPr>
                <w:rFonts w:eastAsia="Times New Roman"/>
                <w:bCs/>
                <w:color w:val="auto"/>
                <w:sz w:val="24"/>
              </w:rPr>
              <w:t>60.000</w:t>
            </w:r>
          </w:p>
        </w:tc>
      </w:tr>
    </w:tbl>
    <w:p w:rsidR="008D2A78" w:rsidRPr="00D274E6" w:rsidRDefault="008D2A78" w:rsidP="007B61EC">
      <w:pPr>
        <w:pStyle w:val="Heading1"/>
        <w:spacing w:before="120" w:after="0"/>
        <w:rPr>
          <w:rFonts w:ascii="Times New Roman" w:hAnsi="Times New Roman" w:cs="Times New Roman"/>
          <w:color w:val="auto"/>
          <w:sz w:val="24"/>
        </w:rPr>
      </w:pPr>
      <w:bookmarkStart w:id="70" w:name="_Toc25865971"/>
    </w:p>
    <w:p w:rsidR="007B61EC" w:rsidRPr="00D274E6" w:rsidRDefault="007B61EC" w:rsidP="00932A8F">
      <w:pPr>
        <w:pStyle w:val="Heading1"/>
        <w:spacing w:before="0" w:after="0"/>
        <w:rPr>
          <w:rFonts w:ascii="Times New Roman" w:hAnsi="Times New Roman" w:cs="Times New Roman"/>
          <w:b w:val="0"/>
          <w:color w:val="auto"/>
          <w:sz w:val="24"/>
        </w:rPr>
      </w:pPr>
      <w:r w:rsidRPr="00D274E6">
        <w:rPr>
          <w:rFonts w:ascii="Times New Roman" w:hAnsi="Times New Roman" w:cs="Times New Roman"/>
          <w:color w:val="auto"/>
          <w:sz w:val="24"/>
        </w:rPr>
        <w:t>8. XÃ THƯỢNG LONG</w:t>
      </w:r>
      <w:bookmarkEnd w:id="70"/>
    </w:p>
    <w:p w:rsidR="007B61EC" w:rsidRPr="00D274E6" w:rsidRDefault="007B61EC"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3"/>
        <w:gridCol w:w="5399"/>
        <w:gridCol w:w="1490"/>
        <w:gridCol w:w="1491"/>
      </w:tblGrid>
      <w:tr w:rsidR="00812CBA" w:rsidRPr="00D274E6" w:rsidTr="009C77B5">
        <w:trPr>
          <w:trHeight w:val="315"/>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61EC" w:rsidRPr="00D274E6" w:rsidRDefault="009C77B5" w:rsidP="0012672F">
            <w:pPr>
              <w:widowControl/>
              <w:jc w:val="center"/>
              <w:rPr>
                <w:rFonts w:eastAsia="Times New Roman"/>
                <w:b/>
                <w:bCs/>
                <w:color w:val="auto"/>
                <w:sz w:val="24"/>
              </w:rPr>
            </w:pPr>
            <w:r w:rsidRPr="00D274E6">
              <w:rPr>
                <w:b/>
                <w:color w:val="auto"/>
                <w:sz w:val="24"/>
              </w:rPr>
              <w:t>Khu vực</w:t>
            </w:r>
          </w:p>
        </w:tc>
        <w:tc>
          <w:tcPr>
            <w:tcW w:w="2820" w:type="pct"/>
            <w:tcBorders>
              <w:top w:val="single" w:sz="4" w:space="0" w:color="auto"/>
              <w:left w:val="nil"/>
              <w:bottom w:val="single" w:sz="4" w:space="0" w:color="auto"/>
              <w:right w:val="single" w:sz="4" w:space="0" w:color="auto"/>
            </w:tcBorders>
            <w:shd w:val="clear" w:color="auto" w:fill="auto"/>
            <w:noWrap/>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778"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1 </w:t>
            </w:r>
          </w:p>
        </w:tc>
        <w:tc>
          <w:tcPr>
            <w:tcW w:w="779"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2 </w:t>
            </w:r>
          </w:p>
        </w:tc>
      </w:tr>
      <w:tr w:rsidR="00812CBA" w:rsidRPr="00D274E6" w:rsidTr="009C77B5">
        <w:trPr>
          <w:trHeight w:val="630"/>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7B61EC" w:rsidRPr="00D274E6" w:rsidRDefault="007B61EC" w:rsidP="00932A8F">
            <w:pPr>
              <w:spacing w:before="120" w:after="120"/>
              <w:jc w:val="center"/>
              <w:rPr>
                <w:rFonts w:eastAsia="Times New Roman"/>
                <w:color w:val="auto"/>
                <w:sz w:val="24"/>
              </w:rPr>
            </w:pPr>
            <w:r w:rsidRPr="00D274E6">
              <w:rPr>
                <w:rFonts w:eastAsia="Times New Roman"/>
                <w:color w:val="auto"/>
                <w:sz w:val="24"/>
              </w:rPr>
              <w:t>KV1</w:t>
            </w:r>
          </w:p>
        </w:tc>
        <w:tc>
          <w:tcPr>
            <w:tcW w:w="2820" w:type="pct"/>
            <w:tcBorders>
              <w:top w:val="nil"/>
              <w:left w:val="nil"/>
              <w:bottom w:val="single" w:sz="4" w:space="0" w:color="auto"/>
              <w:right w:val="single" w:sz="4" w:space="0" w:color="auto"/>
            </w:tcBorders>
            <w:shd w:val="clear" w:color="auto" w:fill="auto"/>
            <w:vAlign w:val="center"/>
            <w:hideMark/>
          </w:tcPr>
          <w:p w:rsidR="007B61EC" w:rsidRPr="009F2EB0" w:rsidRDefault="007B61EC" w:rsidP="00932A8F">
            <w:pPr>
              <w:widowControl/>
              <w:spacing w:before="120" w:after="120"/>
              <w:jc w:val="both"/>
              <w:rPr>
                <w:rFonts w:eastAsia="Times New Roman"/>
                <w:color w:val="auto"/>
                <w:spacing w:val="-4"/>
                <w:sz w:val="24"/>
              </w:rPr>
            </w:pPr>
            <w:r w:rsidRPr="009F2EB0">
              <w:rPr>
                <w:rFonts w:eastAsia="Times New Roman"/>
                <w:color w:val="auto"/>
                <w:spacing w:val="-4"/>
                <w:sz w:val="24"/>
              </w:rPr>
              <w:t>Tỉnh lộ 14B từ giáp ranh xã Thượng Long - Hương Hữu đến giáp ranh xã Thượng Long - Thượng Quảng.</w:t>
            </w:r>
          </w:p>
        </w:tc>
        <w:tc>
          <w:tcPr>
            <w:tcW w:w="77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932A8F">
            <w:pPr>
              <w:spacing w:before="120" w:after="120"/>
              <w:jc w:val="center"/>
              <w:rPr>
                <w:rFonts w:eastAsia="Times New Roman"/>
                <w:bCs/>
                <w:color w:val="auto"/>
                <w:sz w:val="24"/>
              </w:rPr>
            </w:pPr>
            <w:r w:rsidRPr="00D274E6">
              <w:rPr>
                <w:rFonts w:eastAsia="Times New Roman"/>
                <w:bCs/>
                <w:color w:val="auto"/>
                <w:sz w:val="24"/>
              </w:rPr>
              <w:t>110.000</w:t>
            </w:r>
          </w:p>
        </w:tc>
        <w:tc>
          <w:tcPr>
            <w:tcW w:w="77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932A8F">
            <w:pPr>
              <w:spacing w:before="120" w:after="120"/>
              <w:jc w:val="center"/>
              <w:rPr>
                <w:rFonts w:eastAsia="Times New Roman"/>
                <w:bCs/>
                <w:color w:val="auto"/>
                <w:sz w:val="24"/>
              </w:rPr>
            </w:pPr>
            <w:r w:rsidRPr="00D274E6">
              <w:rPr>
                <w:rFonts w:eastAsia="Times New Roman"/>
                <w:bCs/>
                <w:color w:val="auto"/>
                <w:sz w:val="24"/>
              </w:rPr>
              <w:t>90.000</w:t>
            </w:r>
          </w:p>
        </w:tc>
      </w:tr>
      <w:tr w:rsidR="00812CBA" w:rsidRPr="00D274E6" w:rsidTr="009C77B5">
        <w:trPr>
          <w:trHeight w:val="630"/>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7B61EC" w:rsidRPr="00D274E6" w:rsidRDefault="007B61EC" w:rsidP="00932A8F">
            <w:pPr>
              <w:spacing w:before="120" w:after="120"/>
              <w:jc w:val="center"/>
              <w:rPr>
                <w:rFonts w:eastAsia="Times New Roman"/>
                <w:color w:val="auto"/>
                <w:sz w:val="24"/>
              </w:rPr>
            </w:pPr>
            <w:r w:rsidRPr="00D274E6">
              <w:rPr>
                <w:rFonts w:eastAsia="Times New Roman"/>
                <w:color w:val="auto"/>
                <w:sz w:val="24"/>
              </w:rPr>
              <w:t>KV2</w:t>
            </w:r>
          </w:p>
        </w:tc>
        <w:tc>
          <w:tcPr>
            <w:tcW w:w="2820"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932A8F">
            <w:pPr>
              <w:widowControl/>
              <w:spacing w:before="120" w:after="120"/>
              <w:jc w:val="both"/>
              <w:rPr>
                <w:rFonts w:eastAsia="Times New Roman"/>
                <w:color w:val="auto"/>
                <w:sz w:val="24"/>
              </w:rPr>
            </w:pPr>
            <w:r w:rsidRPr="00D274E6">
              <w:rPr>
                <w:rFonts w:eastAsia="Times New Roman"/>
                <w:color w:val="auto"/>
                <w:sz w:val="24"/>
              </w:rPr>
              <w:t>Cầu Thượng Long đến cầu A Kà và cầu Thượng Long đến trường mầm non xã Thượng Long.</w:t>
            </w:r>
          </w:p>
        </w:tc>
        <w:tc>
          <w:tcPr>
            <w:tcW w:w="77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932A8F">
            <w:pPr>
              <w:spacing w:before="120" w:after="120"/>
              <w:jc w:val="center"/>
              <w:rPr>
                <w:rFonts w:eastAsia="Times New Roman"/>
                <w:bCs/>
                <w:color w:val="auto"/>
                <w:sz w:val="24"/>
              </w:rPr>
            </w:pPr>
            <w:r w:rsidRPr="00D274E6">
              <w:rPr>
                <w:rFonts w:eastAsia="Times New Roman"/>
                <w:bCs/>
                <w:color w:val="auto"/>
                <w:sz w:val="24"/>
              </w:rPr>
              <w:t>90.000</w:t>
            </w:r>
          </w:p>
        </w:tc>
        <w:tc>
          <w:tcPr>
            <w:tcW w:w="77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932A8F">
            <w:pPr>
              <w:spacing w:before="120" w:after="120"/>
              <w:jc w:val="center"/>
              <w:rPr>
                <w:rFonts w:eastAsia="Times New Roman"/>
                <w:bCs/>
                <w:color w:val="auto"/>
                <w:sz w:val="24"/>
              </w:rPr>
            </w:pPr>
            <w:r w:rsidRPr="00D274E6">
              <w:rPr>
                <w:rFonts w:eastAsia="Times New Roman"/>
                <w:bCs/>
                <w:color w:val="auto"/>
                <w:sz w:val="24"/>
              </w:rPr>
              <w:t>75.000</w:t>
            </w:r>
          </w:p>
        </w:tc>
      </w:tr>
      <w:tr w:rsidR="00812CBA" w:rsidRPr="00D274E6" w:rsidTr="009C77B5">
        <w:trPr>
          <w:trHeight w:val="31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7B61EC" w:rsidRPr="00D274E6" w:rsidRDefault="007B61EC" w:rsidP="00932A8F">
            <w:pPr>
              <w:spacing w:before="120" w:after="120"/>
              <w:jc w:val="center"/>
              <w:rPr>
                <w:rFonts w:eastAsia="Times New Roman"/>
                <w:color w:val="auto"/>
                <w:sz w:val="24"/>
              </w:rPr>
            </w:pPr>
            <w:r w:rsidRPr="00D274E6">
              <w:rPr>
                <w:rFonts w:eastAsia="Times New Roman"/>
                <w:color w:val="auto"/>
                <w:sz w:val="24"/>
              </w:rPr>
              <w:lastRenderedPageBreak/>
              <w:t>KV3</w:t>
            </w:r>
          </w:p>
        </w:tc>
        <w:tc>
          <w:tcPr>
            <w:tcW w:w="2820"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932A8F">
            <w:pPr>
              <w:widowControl/>
              <w:spacing w:before="120" w:after="120"/>
              <w:jc w:val="both"/>
              <w:rPr>
                <w:rFonts w:eastAsia="Times New Roman"/>
                <w:color w:val="auto"/>
                <w:sz w:val="24"/>
              </w:rPr>
            </w:pPr>
            <w:r w:rsidRPr="00D274E6">
              <w:rPr>
                <w:rFonts w:eastAsia="Times New Roman"/>
                <w:color w:val="auto"/>
                <w:sz w:val="24"/>
              </w:rPr>
              <w:t>Đất các khu vực còn lại</w:t>
            </w:r>
          </w:p>
        </w:tc>
        <w:tc>
          <w:tcPr>
            <w:tcW w:w="1557" w:type="pct"/>
            <w:gridSpan w:val="2"/>
            <w:tcBorders>
              <w:top w:val="single" w:sz="4" w:space="0" w:color="auto"/>
              <w:left w:val="nil"/>
              <w:bottom w:val="single" w:sz="4" w:space="0" w:color="auto"/>
              <w:right w:val="single" w:sz="4" w:space="0" w:color="000000"/>
            </w:tcBorders>
            <w:shd w:val="clear" w:color="auto" w:fill="auto"/>
            <w:vAlign w:val="center"/>
            <w:hideMark/>
          </w:tcPr>
          <w:p w:rsidR="007B61EC" w:rsidRPr="00D274E6" w:rsidRDefault="007B61EC" w:rsidP="00932A8F">
            <w:pPr>
              <w:spacing w:before="120" w:after="120"/>
              <w:jc w:val="center"/>
              <w:rPr>
                <w:rFonts w:eastAsia="Times New Roman"/>
                <w:bCs/>
                <w:color w:val="auto"/>
                <w:sz w:val="24"/>
              </w:rPr>
            </w:pPr>
            <w:r w:rsidRPr="00D274E6">
              <w:rPr>
                <w:rFonts w:eastAsia="Times New Roman"/>
                <w:bCs/>
                <w:color w:val="auto"/>
                <w:sz w:val="24"/>
              </w:rPr>
              <w:t>60.000</w:t>
            </w:r>
          </w:p>
        </w:tc>
      </w:tr>
    </w:tbl>
    <w:p w:rsidR="008D2A78" w:rsidRPr="00D274E6" w:rsidRDefault="008D2A78" w:rsidP="007B61EC">
      <w:pPr>
        <w:pStyle w:val="Heading1"/>
        <w:spacing w:before="120" w:after="0"/>
        <w:rPr>
          <w:rFonts w:ascii="Times New Roman" w:hAnsi="Times New Roman" w:cs="Times New Roman"/>
          <w:color w:val="auto"/>
          <w:sz w:val="24"/>
        </w:rPr>
      </w:pPr>
      <w:bookmarkStart w:id="71" w:name="_Toc25865972"/>
    </w:p>
    <w:p w:rsidR="007B61EC" w:rsidRPr="00D274E6" w:rsidRDefault="007B61EC" w:rsidP="007B61EC">
      <w:pPr>
        <w:pStyle w:val="Heading1"/>
        <w:spacing w:before="120" w:after="0"/>
        <w:rPr>
          <w:rFonts w:ascii="Times New Roman" w:eastAsia="Times New Roman" w:hAnsi="Times New Roman" w:cs="Times New Roman"/>
          <w:b w:val="0"/>
          <w:bCs w:val="0"/>
          <w:color w:val="auto"/>
          <w:sz w:val="24"/>
        </w:rPr>
      </w:pPr>
      <w:r w:rsidRPr="00D274E6">
        <w:rPr>
          <w:rFonts w:ascii="Times New Roman" w:hAnsi="Times New Roman" w:cs="Times New Roman"/>
          <w:color w:val="auto"/>
          <w:sz w:val="24"/>
        </w:rPr>
        <w:t>9. XÃ THƯỢNG QUẢNG</w:t>
      </w:r>
      <w:bookmarkEnd w:id="71"/>
    </w:p>
    <w:p w:rsidR="007B61EC" w:rsidRPr="00D274E6" w:rsidRDefault="007B61EC"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3"/>
        <w:gridCol w:w="5399"/>
        <w:gridCol w:w="1490"/>
        <w:gridCol w:w="1491"/>
      </w:tblGrid>
      <w:tr w:rsidR="00812CBA" w:rsidRPr="00D274E6" w:rsidTr="008D2A78">
        <w:trPr>
          <w:trHeight w:val="315"/>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61EC" w:rsidRPr="00D274E6" w:rsidRDefault="008D2A78" w:rsidP="0012672F">
            <w:pPr>
              <w:widowControl/>
              <w:jc w:val="center"/>
              <w:rPr>
                <w:rFonts w:eastAsia="Times New Roman"/>
                <w:b/>
                <w:bCs/>
                <w:color w:val="auto"/>
                <w:sz w:val="24"/>
              </w:rPr>
            </w:pPr>
            <w:r w:rsidRPr="00D274E6">
              <w:rPr>
                <w:b/>
                <w:color w:val="auto"/>
                <w:sz w:val="24"/>
              </w:rPr>
              <w:t>Khu vực</w:t>
            </w:r>
          </w:p>
        </w:tc>
        <w:tc>
          <w:tcPr>
            <w:tcW w:w="2820" w:type="pct"/>
            <w:tcBorders>
              <w:top w:val="single" w:sz="4" w:space="0" w:color="auto"/>
              <w:left w:val="nil"/>
              <w:bottom w:val="single" w:sz="4" w:space="0" w:color="auto"/>
              <w:right w:val="single" w:sz="4" w:space="0" w:color="auto"/>
            </w:tcBorders>
            <w:shd w:val="clear" w:color="auto" w:fill="auto"/>
            <w:noWrap/>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Địa giới hành chính</w:t>
            </w:r>
          </w:p>
        </w:tc>
        <w:tc>
          <w:tcPr>
            <w:tcW w:w="778"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1 </w:t>
            </w:r>
          </w:p>
        </w:tc>
        <w:tc>
          <w:tcPr>
            <w:tcW w:w="779" w:type="pct"/>
            <w:tcBorders>
              <w:top w:val="single" w:sz="4" w:space="0" w:color="auto"/>
              <w:left w:val="nil"/>
              <w:bottom w:val="single" w:sz="4" w:space="0" w:color="auto"/>
              <w:right w:val="single" w:sz="4" w:space="0" w:color="auto"/>
            </w:tcBorders>
            <w:shd w:val="clear" w:color="auto" w:fill="auto"/>
            <w:vAlign w:val="center"/>
            <w:hideMark/>
          </w:tcPr>
          <w:p w:rsidR="007B61EC" w:rsidRPr="00D274E6" w:rsidRDefault="007B61EC" w:rsidP="0012672F">
            <w:pPr>
              <w:widowControl/>
              <w:jc w:val="center"/>
              <w:rPr>
                <w:rFonts w:eastAsia="Times New Roman"/>
                <w:b/>
                <w:bCs/>
                <w:color w:val="auto"/>
                <w:sz w:val="24"/>
              </w:rPr>
            </w:pPr>
            <w:r w:rsidRPr="00D274E6">
              <w:rPr>
                <w:rFonts w:eastAsia="Times New Roman"/>
                <w:b/>
                <w:bCs/>
                <w:color w:val="auto"/>
                <w:sz w:val="24"/>
              </w:rPr>
              <w:t xml:space="preserve"> Vị trí 2 </w:t>
            </w:r>
          </w:p>
        </w:tc>
      </w:tr>
      <w:tr w:rsidR="00812CBA" w:rsidRPr="00D274E6" w:rsidTr="008D2A78">
        <w:trPr>
          <w:trHeight w:val="31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7B61EC" w:rsidRPr="00D274E6" w:rsidRDefault="007B61EC" w:rsidP="0012672F">
            <w:pPr>
              <w:jc w:val="center"/>
              <w:rPr>
                <w:rFonts w:eastAsia="Times New Roman"/>
                <w:color w:val="auto"/>
                <w:sz w:val="24"/>
              </w:rPr>
            </w:pPr>
            <w:r w:rsidRPr="00D274E6">
              <w:rPr>
                <w:rFonts w:eastAsia="Times New Roman"/>
                <w:color w:val="auto"/>
                <w:sz w:val="24"/>
              </w:rPr>
              <w:t>KV1</w:t>
            </w:r>
          </w:p>
        </w:tc>
        <w:tc>
          <w:tcPr>
            <w:tcW w:w="2820"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8D2A78">
            <w:pPr>
              <w:widowControl/>
              <w:spacing w:before="120" w:after="120" w:line="300" w:lineRule="exact"/>
              <w:jc w:val="both"/>
              <w:rPr>
                <w:rFonts w:eastAsia="Times New Roman"/>
                <w:color w:val="auto"/>
                <w:sz w:val="24"/>
              </w:rPr>
            </w:pPr>
            <w:r w:rsidRPr="00D274E6">
              <w:rPr>
                <w:rFonts w:eastAsia="Times New Roman"/>
                <w:color w:val="auto"/>
                <w:sz w:val="24"/>
              </w:rPr>
              <w:t>Tỉnh lộ 14B từ giáp ranh Thượng Quảng - Thượng Long đến cầu khe Bó</w:t>
            </w:r>
          </w:p>
        </w:tc>
        <w:tc>
          <w:tcPr>
            <w:tcW w:w="77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110.000</w:t>
            </w:r>
          </w:p>
        </w:tc>
        <w:tc>
          <w:tcPr>
            <w:tcW w:w="77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90.000</w:t>
            </w:r>
          </w:p>
        </w:tc>
      </w:tr>
      <w:tr w:rsidR="00812CBA" w:rsidRPr="00D274E6" w:rsidTr="008D2A78">
        <w:trPr>
          <w:trHeight w:val="94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7B61EC" w:rsidRPr="00D274E6" w:rsidRDefault="007B61EC" w:rsidP="0012672F">
            <w:pPr>
              <w:jc w:val="center"/>
              <w:rPr>
                <w:rFonts w:eastAsia="Times New Roman"/>
                <w:color w:val="auto"/>
                <w:sz w:val="24"/>
              </w:rPr>
            </w:pPr>
            <w:r w:rsidRPr="00D274E6">
              <w:rPr>
                <w:rFonts w:eastAsia="Times New Roman"/>
                <w:color w:val="auto"/>
                <w:sz w:val="24"/>
              </w:rPr>
              <w:t>KV2</w:t>
            </w:r>
          </w:p>
        </w:tc>
        <w:tc>
          <w:tcPr>
            <w:tcW w:w="2820"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40548E">
            <w:pPr>
              <w:widowControl/>
              <w:spacing w:before="120" w:after="120" w:line="300" w:lineRule="exact"/>
              <w:jc w:val="both"/>
              <w:rPr>
                <w:rFonts w:eastAsia="Times New Roman"/>
                <w:color w:val="auto"/>
                <w:sz w:val="24"/>
              </w:rPr>
            </w:pPr>
            <w:r w:rsidRPr="00D274E6">
              <w:rPr>
                <w:rFonts w:eastAsia="Times New Roman"/>
                <w:color w:val="auto"/>
                <w:sz w:val="24"/>
              </w:rPr>
              <w:t>Đoạn từ cầu khe Bó đến nhà máy xi măng.</w:t>
            </w:r>
            <w:r w:rsidRPr="00D274E6">
              <w:rPr>
                <w:rFonts w:eastAsia="Times New Roman"/>
                <w:color w:val="auto"/>
                <w:sz w:val="24"/>
              </w:rPr>
              <w:br/>
              <w:t>Từ đường vào nhà máy xi măng đến ngã tư (nhà ông Hồ Văn Nhà)</w:t>
            </w:r>
          </w:p>
          <w:p w:rsidR="007B61EC" w:rsidRPr="00D274E6" w:rsidRDefault="007B61EC" w:rsidP="008D2A78">
            <w:pPr>
              <w:widowControl/>
              <w:spacing w:before="120" w:after="120" w:line="300" w:lineRule="exact"/>
              <w:jc w:val="both"/>
              <w:rPr>
                <w:rFonts w:eastAsia="Times New Roman"/>
                <w:color w:val="auto"/>
                <w:sz w:val="24"/>
              </w:rPr>
            </w:pPr>
            <w:r w:rsidRPr="00D274E6">
              <w:rPr>
                <w:rFonts w:eastAsia="Times New Roman"/>
                <w:color w:val="auto"/>
                <w:sz w:val="24"/>
              </w:rPr>
              <w:t>Đoạn từ cầu khe Bó đến hết thôn 7</w:t>
            </w:r>
          </w:p>
        </w:tc>
        <w:tc>
          <w:tcPr>
            <w:tcW w:w="778"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90.000</w:t>
            </w:r>
          </w:p>
        </w:tc>
        <w:tc>
          <w:tcPr>
            <w:tcW w:w="779"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75.000</w:t>
            </w:r>
          </w:p>
        </w:tc>
      </w:tr>
      <w:tr w:rsidR="007B61EC" w:rsidRPr="00D274E6" w:rsidTr="008D2A78">
        <w:trPr>
          <w:trHeight w:val="31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7B61EC" w:rsidRPr="00D274E6" w:rsidRDefault="007B61EC" w:rsidP="0012672F">
            <w:pPr>
              <w:jc w:val="center"/>
              <w:rPr>
                <w:rFonts w:eastAsia="Times New Roman"/>
                <w:color w:val="auto"/>
                <w:sz w:val="24"/>
              </w:rPr>
            </w:pPr>
            <w:r w:rsidRPr="00D274E6">
              <w:rPr>
                <w:rFonts w:eastAsia="Times New Roman"/>
                <w:color w:val="auto"/>
                <w:sz w:val="24"/>
              </w:rPr>
              <w:t>KV3</w:t>
            </w:r>
          </w:p>
        </w:tc>
        <w:tc>
          <w:tcPr>
            <w:tcW w:w="2820" w:type="pct"/>
            <w:tcBorders>
              <w:top w:val="nil"/>
              <w:left w:val="nil"/>
              <w:bottom w:val="single" w:sz="4" w:space="0" w:color="auto"/>
              <w:right w:val="single" w:sz="4" w:space="0" w:color="auto"/>
            </w:tcBorders>
            <w:shd w:val="clear" w:color="auto" w:fill="auto"/>
            <w:vAlign w:val="center"/>
            <w:hideMark/>
          </w:tcPr>
          <w:p w:rsidR="007B61EC" w:rsidRPr="00D274E6" w:rsidRDefault="007B61EC" w:rsidP="0040548E">
            <w:pPr>
              <w:widowControl/>
              <w:spacing w:before="120" w:after="120" w:line="300" w:lineRule="exact"/>
              <w:jc w:val="both"/>
              <w:rPr>
                <w:rFonts w:eastAsia="Times New Roman"/>
                <w:color w:val="auto"/>
                <w:sz w:val="24"/>
              </w:rPr>
            </w:pPr>
            <w:r w:rsidRPr="00D274E6">
              <w:rPr>
                <w:rFonts w:eastAsia="Times New Roman"/>
                <w:color w:val="auto"/>
                <w:sz w:val="24"/>
              </w:rPr>
              <w:t>Đất các khu vực còn lại</w:t>
            </w:r>
          </w:p>
        </w:tc>
        <w:tc>
          <w:tcPr>
            <w:tcW w:w="1557" w:type="pct"/>
            <w:gridSpan w:val="2"/>
            <w:tcBorders>
              <w:top w:val="single" w:sz="4" w:space="0" w:color="auto"/>
              <w:left w:val="nil"/>
              <w:bottom w:val="single" w:sz="4" w:space="0" w:color="auto"/>
              <w:right w:val="single" w:sz="4" w:space="0" w:color="000000"/>
            </w:tcBorders>
            <w:shd w:val="clear" w:color="auto" w:fill="auto"/>
            <w:vAlign w:val="center"/>
            <w:hideMark/>
          </w:tcPr>
          <w:p w:rsidR="007B61EC" w:rsidRPr="00D274E6" w:rsidRDefault="007B61EC" w:rsidP="0012672F">
            <w:pPr>
              <w:jc w:val="center"/>
              <w:rPr>
                <w:rFonts w:eastAsia="Times New Roman"/>
                <w:bCs/>
                <w:color w:val="auto"/>
                <w:sz w:val="24"/>
              </w:rPr>
            </w:pPr>
            <w:r w:rsidRPr="00D274E6">
              <w:rPr>
                <w:rFonts w:eastAsia="Times New Roman"/>
                <w:bCs/>
                <w:color w:val="auto"/>
                <w:sz w:val="24"/>
              </w:rPr>
              <w:t>60.000</w:t>
            </w:r>
          </w:p>
        </w:tc>
      </w:tr>
    </w:tbl>
    <w:p w:rsidR="003437A7" w:rsidRPr="00D274E6" w:rsidRDefault="003437A7" w:rsidP="006327C8">
      <w:pPr>
        <w:rPr>
          <w:b/>
          <w:color w:val="auto"/>
          <w:sz w:val="24"/>
        </w:rPr>
      </w:pPr>
    </w:p>
    <w:p w:rsidR="006327C8" w:rsidRPr="00D274E6" w:rsidRDefault="006327C8" w:rsidP="006327C8">
      <w:pPr>
        <w:rPr>
          <w:b/>
          <w:color w:val="auto"/>
          <w:sz w:val="24"/>
        </w:rPr>
      </w:pPr>
      <w:r w:rsidRPr="00D274E6">
        <w:rPr>
          <w:b/>
          <w:color w:val="auto"/>
          <w:sz w:val="24"/>
        </w:rPr>
        <w:t>IX. HUYỆN A LƯỚI:</w:t>
      </w:r>
    </w:p>
    <w:p w:rsidR="006327C8" w:rsidRPr="00D274E6" w:rsidRDefault="006327C8" w:rsidP="006327C8">
      <w:pPr>
        <w:pStyle w:val="Heading1"/>
        <w:spacing w:before="120" w:after="0"/>
        <w:rPr>
          <w:rFonts w:eastAsia="Times New Roman"/>
          <w:b w:val="0"/>
          <w:bCs w:val="0"/>
          <w:color w:val="auto"/>
          <w:sz w:val="24"/>
        </w:rPr>
      </w:pPr>
      <w:bookmarkStart w:id="72" w:name="_Toc25865974"/>
      <w:r w:rsidRPr="00D274E6">
        <w:rPr>
          <w:rFonts w:ascii="Times New Roman" w:hAnsi="Times New Roman" w:cs="Times New Roman"/>
          <w:color w:val="auto"/>
          <w:sz w:val="24"/>
        </w:rPr>
        <w:t>1. XÃ A NGO</w:t>
      </w:r>
      <w:bookmarkEnd w:id="72"/>
    </w:p>
    <w:p w:rsidR="006327C8" w:rsidRPr="00D274E6" w:rsidRDefault="006327C8" w:rsidP="006327C8">
      <w:pPr>
        <w:spacing w:before="120"/>
        <w:rPr>
          <w:b/>
          <w:color w:val="auto"/>
          <w:sz w:val="24"/>
        </w:rPr>
      </w:pPr>
      <w:r w:rsidRPr="00D274E6">
        <w:rPr>
          <w:b/>
          <w:color w:val="auto"/>
          <w:sz w:val="24"/>
        </w:rPr>
        <w:t>a) Giá đất ở nằm ven đường giao thông chính</w:t>
      </w:r>
    </w:p>
    <w:p w:rsidR="006327C8" w:rsidRPr="00D274E6" w:rsidRDefault="006327C8"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Look w:val="04A0" w:firstRow="1" w:lastRow="0" w:firstColumn="1" w:lastColumn="0" w:noHBand="0" w:noVBand="1"/>
      </w:tblPr>
      <w:tblGrid>
        <w:gridCol w:w="572"/>
        <w:gridCol w:w="5583"/>
        <w:gridCol w:w="1074"/>
        <w:gridCol w:w="1174"/>
        <w:gridCol w:w="1170"/>
      </w:tblGrid>
      <w:tr w:rsidR="00812CBA" w:rsidRPr="00D274E6" w:rsidTr="006327C8">
        <w:trPr>
          <w:trHeight w:val="315"/>
          <w:jc w:val="center"/>
        </w:trPr>
        <w:tc>
          <w:tcPr>
            <w:tcW w:w="299"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TT</w:t>
            </w:r>
          </w:p>
        </w:tc>
        <w:tc>
          <w:tcPr>
            <w:tcW w:w="2916"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Địa giới hành chính</w:t>
            </w:r>
          </w:p>
        </w:tc>
        <w:tc>
          <w:tcPr>
            <w:tcW w:w="561" w:type="pct"/>
            <w:tcBorders>
              <w:top w:val="single" w:sz="4" w:space="0" w:color="auto"/>
              <w:left w:val="nil"/>
              <w:bottom w:val="single" w:sz="4" w:space="0" w:color="auto"/>
              <w:right w:val="single" w:sz="4" w:space="0" w:color="auto"/>
            </w:tcBorders>
            <w:vAlign w:val="center"/>
            <w:hideMark/>
          </w:tcPr>
          <w:p w:rsidR="006327C8" w:rsidRPr="00D274E6" w:rsidRDefault="006327C8" w:rsidP="007773DC">
            <w:pPr>
              <w:widowControl/>
              <w:jc w:val="center"/>
              <w:rPr>
                <w:rFonts w:eastAsia="Times New Roman"/>
                <w:b/>
                <w:bCs/>
                <w:color w:val="auto"/>
                <w:sz w:val="24"/>
              </w:rPr>
            </w:pPr>
            <w:r w:rsidRPr="00D274E6">
              <w:rPr>
                <w:rFonts w:eastAsia="Times New Roman"/>
                <w:b/>
                <w:bCs/>
                <w:color w:val="auto"/>
                <w:sz w:val="24"/>
              </w:rPr>
              <w:t>Vị trí 1</w:t>
            </w:r>
          </w:p>
        </w:tc>
        <w:tc>
          <w:tcPr>
            <w:tcW w:w="613" w:type="pct"/>
            <w:tcBorders>
              <w:top w:val="single" w:sz="4" w:space="0" w:color="auto"/>
              <w:left w:val="nil"/>
              <w:bottom w:val="single" w:sz="4" w:space="0" w:color="auto"/>
              <w:right w:val="single" w:sz="4" w:space="0" w:color="auto"/>
            </w:tcBorders>
            <w:vAlign w:val="center"/>
            <w:hideMark/>
          </w:tcPr>
          <w:p w:rsidR="006327C8" w:rsidRPr="00D274E6" w:rsidRDefault="006327C8" w:rsidP="007773DC">
            <w:pPr>
              <w:widowControl/>
              <w:jc w:val="center"/>
              <w:rPr>
                <w:rFonts w:eastAsia="Times New Roman"/>
                <w:b/>
                <w:bCs/>
                <w:color w:val="auto"/>
                <w:sz w:val="24"/>
              </w:rPr>
            </w:pPr>
            <w:r w:rsidRPr="00D274E6">
              <w:rPr>
                <w:rFonts w:eastAsia="Times New Roman"/>
                <w:b/>
                <w:bCs/>
                <w:color w:val="auto"/>
                <w:sz w:val="24"/>
              </w:rPr>
              <w:t>Vị trí 2</w:t>
            </w:r>
          </w:p>
        </w:tc>
        <w:tc>
          <w:tcPr>
            <w:tcW w:w="611" w:type="pct"/>
            <w:tcBorders>
              <w:top w:val="single" w:sz="4" w:space="0" w:color="auto"/>
              <w:left w:val="nil"/>
              <w:bottom w:val="single" w:sz="4" w:space="0" w:color="auto"/>
              <w:right w:val="single" w:sz="4" w:space="0" w:color="auto"/>
            </w:tcBorders>
            <w:vAlign w:val="center"/>
            <w:hideMark/>
          </w:tcPr>
          <w:p w:rsidR="006327C8" w:rsidRPr="00D274E6" w:rsidRDefault="006327C8" w:rsidP="007773DC">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6327C8">
        <w:trPr>
          <w:trHeight w:val="315"/>
          <w:jc w:val="center"/>
        </w:trPr>
        <w:tc>
          <w:tcPr>
            <w:tcW w:w="299"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bCs/>
                <w:color w:val="auto"/>
                <w:sz w:val="24"/>
              </w:rPr>
            </w:pPr>
            <w:bookmarkStart w:id="73" w:name="RANGE!A6"/>
            <w:r w:rsidRPr="00D274E6">
              <w:rPr>
                <w:rFonts w:eastAsia="Times New Roman"/>
                <w:bCs/>
                <w:color w:val="auto"/>
                <w:sz w:val="24"/>
              </w:rPr>
              <w:t>1</w:t>
            </w:r>
            <w:bookmarkEnd w:id="73"/>
          </w:p>
        </w:tc>
        <w:tc>
          <w:tcPr>
            <w:tcW w:w="2916"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Đường Hồ Chí Minh</w:t>
            </w:r>
          </w:p>
        </w:tc>
        <w:tc>
          <w:tcPr>
            <w:tcW w:w="561" w:type="pct"/>
            <w:tcBorders>
              <w:top w:val="nil"/>
              <w:left w:val="nil"/>
              <w:bottom w:val="single" w:sz="4" w:space="0" w:color="auto"/>
              <w:right w:val="single" w:sz="4" w:space="0" w:color="auto"/>
            </w:tcBorders>
            <w:vAlign w:val="center"/>
            <w:hideMark/>
          </w:tcPr>
          <w:p w:rsidR="006327C8" w:rsidRPr="00D274E6" w:rsidRDefault="006327C8" w:rsidP="007773DC">
            <w:pPr>
              <w:jc w:val="center"/>
              <w:rPr>
                <w:rFonts w:eastAsia="Times New Roman"/>
                <w:b/>
                <w:bCs/>
                <w:color w:val="auto"/>
                <w:sz w:val="24"/>
              </w:rPr>
            </w:pPr>
          </w:p>
        </w:tc>
        <w:tc>
          <w:tcPr>
            <w:tcW w:w="613" w:type="pct"/>
            <w:tcBorders>
              <w:top w:val="nil"/>
              <w:left w:val="nil"/>
              <w:bottom w:val="single" w:sz="4" w:space="0" w:color="auto"/>
              <w:right w:val="single" w:sz="4" w:space="0" w:color="auto"/>
            </w:tcBorders>
            <w:vAlign w:val="center"/>
            <w:hideMark/>
          </w:tcPr>
          <w:p w:rsidR="006327C8" w:rsidRPr="00D274E6" w:rsidRDefault="006327C8" w:rsidP="007773DC">
            <w:pPr>
              <w:widowControl/>
              <w:jc w:val="center"/>
              <w:rPr>
                <w:color w:val="auto"/>
                <w:sz w:val="24"/>
              </w:rPr>
            </w:pPr>
          </w:p>
        </w:tc>
        <w:tc>
          <w:tcPr>
            <w:tcW w:w="611" w:type="pct"/>
            <w:tcBorders>
              <w:top w:val="nil"/>
              <w:left w:val="nil"/>
              <w:bottom w:val="single" w:sz="4" w:space="0" w:color="auto"/>
              <w:right w:val="single" w:sz="4" w:space="0" w:color="auto"/>
            </w:tcBorders>
            <w:vAlign w:val="center"/>
            <w:hideMark/>
          </w:tcPr>
          <w:p w:rsidR="006327C8" w:rsidRPr="00D274E6" w:rsidRDefault="006327C8" w:rsidP="007773DC">
            <w:pPr>
              <w:widowControl/>
              <w:jc w:val="center"/>
              <w:rPr>
                <w:color w:val="auto"/>
                <w:sz w:val="24"/>
              </w:rPr>
            </w:pPr>
          </w:p>
        </w:tc>
      </w:tr>
      <w:tr w:rsidR="00812CBA" w:rsidRPr="00D274E6" w:rsidTr="007773DC">
        <w:trPr>
          <w:trHeight w:val="435"/>
          <w:jc w:val="center"/>
        </w:trPr>
        <w:tc>
          <w:tcPr>
            <w:tcW w:w="299" w:type="pct"/>
            <w:tcBorders>
              <w:top w:val="nil"/>
              <w:left w:val="single" w:sz="4" w:space="0" w:color="auto"/>
              <w:bottom w:val="single" w:sz="4" w:space="0" w:color="auto"/>
              <w:right w:val="single" w:sz="4" w:space="0" w:color="auto"/>
            </w:tcBorders>
            <w:vAlign w:val="center"/>
            <w:hideMark/>
          </w:tcPr>
          <w:p w:rsidR="006327C8" w:rsidRPr="00D274E6" w:rsidRDefault="006327C8">
            <w:pPr>
              <w:widowControl/>
              <w:rPr>
                <w:color w:val="auto"/>
                <w:sz w:val="24"/>
              </w:rPr>
            </w:pPr>
          </w:p>
        </w:tc>
        <w:tc>
          <w:tcPr>
            <w:tcW w:w="2916" w:type="pct"/>
            <w:tcBorders>
              <w:top w:val="nil"/>
              <w:left w:val="nil"/>
              <w:bottom w:val="single" w:sz="4" w:space="0" w:color="auto"/>
              <w:right w:val="single" w:sz="4" w:space="0" w:color="auto"/>
            </w:tcBorders>
            <w:vAlign w:val="center"/>
            <w:hideMark/>
          </w:tcPr>
          <w:p w:rsidR="006327C8" w:rsidRPr="00D274E6" w:rsidRDefault="006327C8" w:rsidP="00300091">
            <w:pPr>
              <w:widowControl/>
              <w:spacing w:before="120" w:after="120" w:line="300" w:lineRule="exact"/>
              <w:jc w:val="both"/>
              <w:rPr>
                <w:rFonts w:eastAsia="Times New Roman"/>
                <w:color w:val="auto"/>
                <w:sz w:val="24"/>
              </w:rPr>
            </w:pPr>
            <w:r w:rsidRPr="00D274E6">
              <w:rPr>
                <w:rFonts w:eastAsia="Times New Roman"/>
                <w:color w:val="auto"/>
                <w:sz w:val="24"/>
              </w:rPr>
              <w:t xml:space="preserve">Trong phạm vi 500m từ giáp thị trấn A Lưới theo hướng đi </w:t>
            </w:r>
            <w:r w:rsidR="00300091" w:rsidRPr="00D274E6">
              <w:rPr>
                <w:rFonts w:eastAsia="Times New Roman"/>
                <w:color w:val="auto"/>
                <w:sz w:val="24"/>
              </w:rPr>
              <w:t xml:space="preserve">Ủy ban nhân dân </w:t>
            </w:r>
            <w:r w:rsidRPr="00D274E6">
              <w:rPr>
                <w:rFonts w:eastAsia="Times New Roman"/>
                <w:color w:val="auto"/>
                <w:sz w:val="24"/>
              </w:rPr>
              <w:t>xã A Ngo</w:t>
            </w:r>
          </w:p>
        </w:tc>
        <w:tc>
          <w:tcPr>
            <w:tcW w:w="561" w:type="pct"/>
            <w:tcBorders>
              <w:top w:val="nil"/>
              <w:left w:val="nil"/>
              <w:bottom w:val="single" w:sz="4" w:space="0" w:color="auto"/>
              <w:right w:val="single" w:sz="4" w:space="0" w:color="auto"/>
            </w:tcBorders>
            <w:vAlign w:val="center"/>
            <w:hideMark/>
          </w:tcPr>
          <w:p w:rsidR="006327C8" w:rsidRPr="00D274E6" w:rsidRDefault="006327C8" w:rsidP="007773DC">
            <w:pPr>
              <w:jc w:val="center"/>
              <w:rPr>
                <w:rFonts w:eastAsia="Times New Roman"/>
                <w:bCs/>
                <w:color w:val="auto"/>
                <w:sz w:val="24"/>
              </w:rPr>
            </w:pPr>
            <w:r w:rsidRPr="00D274E6">
              <w:rPr>
                <w:rFonts w:eastAsia="Times New Roman"/>
                <w:bCs/>
                <w:color w:val="auto"/>
                <w:sz w:val="24"/>
              </w:rPr>
              <w:t>384.000</w:t>
            </w:r>
          </w:p>
        </w:tc>
        <w:tc>
          <w:tcPr>
            <w:tcW w:w="613" w:type="pct"/>
            <w:tcBorders>
              <w:top w:val="nil"/>
              <w:left w:val="nil"/>
              <w:bottom w:val="single" w:sz="4" w:space="0" w:color="auto"/>
              <w:right w:val="single" w:sz="4" w:space="0" w:color="auto"/>
            </w:tcBorders>
            <w:vAlign w:val="center"/>
            <w:hideMark/>
          </w:tcPr>
          <w:p w:rsidR="006327C8" w:rsidRPr="00D274E6" w:rsidRDefault="006327C8" w:rsidP="007773DC">
            <w:pPr>
              <w:jc w:val="center"/>
              <w:rPr>
                <w:rFonts w:eastAsia="Times New Roman"/>
                <w:bCs/>
                <w:color w:val="auto"/>
                <w:sz w:val="24"/>
              </w:rPr>
            </w:pPr>
            <w:r w:rsidRPr="00D274E6">
              <w:rPr>
                <w:rFonts w:eastAsia="Times New Roman"/>
                <w:bCs/>
                <w:color w:val="auto"/>
                <w:sz w:val="24"/>
              </w:rPr>
              <w:t>269.000</w:t>
            </w:r>
          </w:p>
        </w:tc>
        <w:tc>
          <w:tcPr>
            <w:tcW w:w="611" w:type="pct"/>
            <w:tcBorders>
              <w:top w:val="nil"/>
              <w:left w:val="nil"/>
              <w:bottom w:val="single" w:sz="4" w:space="0" w:color="auto"/>
              <w:right w:val="single" w:sz="4" w:space="0" w:color="auto"/>
            </w:tcBorders>
            <w:vAlign w:val="center"/>
            <w:hideMark/>
          </w:tcPr>
          <w:p w:rsidR="006327C8" w:rsidRPr="00D274E6" w:rsidRDefault="006327C8" w:rsidP="007773DC">
            <w:pPr>
              <w:jc w:val="center"/>
              <w:rPr>
                <w:rFonts w:eastAsia="Times New Roman"/>
                <w:bCs/>
                <w:color w:val="auto"/>
                <w:sz w:val="24"/>
              </w:rPr>
            </w:pPr>
            <w:r w:rsidRPr="00D274E6">
              <w:rPr>
                <w:rFonts w:eastAsia="Times New Roman"/>
                <w:bCs/>
                <w:color w:val="auto"/>
                <w:sz w:val="24"/>
              </w:rPr>
              <w:t>187.000</w:t>
            </w:r>
          </w:p>
        </w:tc>
      </w:tr>
      <w:tr w:rsidR="00812CBA" w:rsidRPr="00D274E6" w:rsidTr="007773DC">
        <w:trPr>
          <w:trHeight w:val="630"/>
          <w:jc w:val="center"/>
        </w:trPr>
        <w:tc>
          <w:tcPr>
            <w:tcW w:w="299" w:type="pct"/>
            <w:tcBorders>
              <w:top w:val="nil"/>
              <w:left w:val="single" w:sz="4" w:space="0" w:color="auto"/>
              <w:bottom w:val="single" w:sz="4" w:space="0" w:color="auto"/>
              <w:right w:val="single" w:sz="4" w:space="0" w:color="auto"/>
            </w:tcBorders>
            <w:vAlign w:val="center"/>
            <w:hideMark/>
          </w:tcPr>
          <w:p w:rsidR="006327C8" w:rsidRPr="00D274E6" w:rsidRDefault="006327C8">
            <w:pPr>
              <w:rPr>
                <w:color w:val="auto"/>
                <w:sz w:val="24"/>
              </w:rPr>
            </w:pPr>
          </w:p>
        </w:tc>
        <w:tc>
          <w:tcPr>
            <w:tcW w:w="2916" w:type="pct"/>
            <w:tcBorders>
              <w:top w:val="nil"/>
              <w:left w:val="nil"/>
              <w:bottom w:val="single" w:sz="4" w:space="0" w:color="auto"/>
              <w:right w:val="single" w:sz="4" w:space="0" w:color="auto"/>
            </w:tcBorders>
            <w:vAlign w:val="center"/>
            <w:hideMark/>
          </w:tcPr>
          <w:p w:rsidR="006327C8" w:rsidRPr="00D274E6" w:rsidRDefault="006327C8" w:rsidP="00300091">
            <w:pPr>
              <w:widowControl/>
              <w:spacing w:before="120" w:after="120" w:line="300" w:lineRule="exact"/>
              <w:jc w:val="both"/>
              <w:rPr>
                <w:rFonts w:eastAsia="Times New Roman"/>
                <w:color w:val="auto"/>
                <w:sz w:val="24"/>
              </w:rPr>
            </w:pPr>
            <w:r w:rsidRPr="00D274E6">
              <w:rPr>
                <w:rFonts w:eastAsia="Times New Roman"/>
                <w:color w:val="auto"/>
                <w:sz w:val="24"/>
              </w:rPr>
              <w:t xml:space="preserve">Trong phạm vi từ trên 500m đến 1000m từ giáp thị trấn A Lưới theo hướng đi </w:t>
            </w:r>
            <w:r w:rsidR="00300091" w:rsidRPr="00D274E6">
              <w:rPr>
                <w:rFonts w:eastAsia="Times New Roman"/>
                <w:color w:val="auto"/>
                <w:sz w:val="24"/>
              </w:rPr>
              <w:t xml:space="preserve">Ủy ban nhân dân </w:t>
            </w:r>
            <w:r w:rsidRPr="00D274E6">
              <w:rPr>
                <w:rFonts w:eastAsia="Times New Roman"/>
                <w:color w:val="auto"/>
                <w:sz w:val="24"/>
              </w:rPr>
              <w:t>xã A Ngo.</w:t>
            </w:r>
          </w:p>
        </w:tc>
        <w:tc>
          <w:tcPr>
            <w:tcW w:w="561" w:type="pct"/>
            <w:tcBorders>
              <w:top w:val="nil"/>
              <w:left w:val="nil"/>
              <w:bottom w:val="single" w:sz="4" w:space="0" w:color="auto"/>
              <w:right w:val="single" w:sz="4" w:space="0" w:color="auto"/>
            </w:tcBorders>
            <w:vAlign w:val="center"/>
            <w:hideMark/>
          </w:tcPr>
          <w:p w:rsidR="006327C8" w:rsidRPr="00D274E6" w:rsidRDefault="006327C8" w:rsidP="007773DC">
            <w:pPr>
              <w:widowControl/>
              <w:jc w:val="center"/>
              <w:rPr>
                <w:rFonts w:eastAsia="Times New Roman"/>
                <w:color w:val="auto"/>
                <w:sz w:val="24"/>
              </w:rPr>
            </w:pPr>
            <w:r w:rsidRPr="00D274E6">
              <w:rPr>
                <w:rFonts w:eastAsia="Times New Roman"/>
                <w:color w:val="auto"/>
                <w:sz w:val="24"/>
              </w:rPr>
              <w:t>263.000</w:t>
            </w:r>
          </w:p>
        </w:tc>
        <w:tc>
          <w:tcPr>
            <w:tcW w:w="613" w:type="pct"/>
            <w:tcBorders>
              <w:top w:val="nil"/>
              <w:left w:val="nil"/>
              <w:bottom w:val="single" w:sz="4" w:space="0" w:color="auto"/>
              <w:right w:val="single" w:sz="4" w:space="0" w:color="auto"/>
            </w:tcBorders>
            <w:vAlign w:val="center"/>
            <w:hideMark/>
          </w:tcPr>
          <w:p w:rsidR="006327C8" w:rsidRPr="00D274E6" w:rsidRDefault="006327C8" w:rsidP="007773DC">
            <w:pPr>
              <w:widowControl/>
              <w:jc w:val="center"/>
              <w:rPr>
                <w:rFonts w:eastAsia="Times New Roman"/>
                <w:color w:val="auto"/>
                <w:sz w:val="24"/>
              </w:rPr>
            </w:pPr>
            <w:r w:rsidRPr="00D274E6">
              <w:rPr>
                <w:rFonts w:eastAsia="Times New Roman"/>
                <w:color w:val="auto"/>
                <w:sz w:val="24"/>
              </w:rPr>
              <w:t>185.000</w:t>
            </w:r>
          </w:p>
        </w:tc>
        <w:tc>
          <w:tcPr>
            <w:tcW w:w="611" w:type="pct"/>
            <w:tcBorders>
              <w:top w:val="nil"/>
              <w:left w:val="nil"/>
              <w:bottom w:val="single" w:sz="4" w:space="0" w:color="auto"/>
              <w:right w:val="single" w:sz="4" w:space="0" w:color="auto"/>
            </w:tcBorders>
            <w:vAlign w:val="center"/>
            <w:hideMark/>
          </w:tcPr>
          <w:p w:rsidR="006327C8" w:rsidRPr="00D274E6" w:rsidRDefault="006327C8" w:rsidP="007773DC">
            <w:pPr>
              <w:widowControl/>
              <w:jc w:val="center"/>
              <w:rPr>
                <w:rFonts w:eastAsia="Times New Roman"/>
                <w:color w:val="auto"/>
                <w:sz w:val="24"/>
              </w:rPr>
            </w:pPr>
            <w:r w:rsidRPr="00D274E6">
              <w:rPr>
                <w:rFonts w:eastAsia="Times New Roman"/>
                <w:color w:val="auto"/>
                <w:sz w:val="24"/>
              </w:rPr>
              <w:t>133.000</w:t>
            </w:r>
          </w:p>
        </w:tc>
      </w:tr>
      <w:tr w:rsidR="00812CBA" w:rsidRPr="00D274E6" w:rsidTr="007773DC">
        <w:trPr>
          <w:trHeight w:val="315"/>
          <w:jc w:val="center"/>
        </w:trPr>
        <w:tc>
          <w:tcPr>
            <w:tcW w:w="299" w:type="pct"/>
            <w:tcBorders>
              <w:top w:val="nil"/>
              <w:left w:val="single" w:sz="4" w:space="0" w:color="auto"/>
              <w:bottom w:val="single" w:sz="4" w:space="0" w:color="auto"/>
              <w:right w:val="single" w:sz="4" w:space="0" w:color="auto"/>
            </w:tcBorders>
            <w:vAlign w:val="center"/>
            <w:hideMark/>
          </w:tcPr>
          <w:p w:rsidR="006327C8" w:rsidRPr="00D274E6" w:rsidRDefault="006327C8">
            <w:pPr>
              <w:rPr>
                <w:color w:val="auto"/>
                <w:sz w:val="24"/>
              </w:rPr>
            </w:pPr>
          </w:p>
        </w:tc>
        <w:tc>
          <w:tcPr>
            <w:tcW w:w="2916"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Trên 1000m từ giáp thị trấn A Lưới đến giáp xã Sơn Thủy</w:t>
            </w:r>
          </w:p>
        </w:tc>
        <w:tc>
          <w:tcPr>
            <w:tcW w:w="561" w:type="pct"/>
            <w:tcBorders>
              <w:top w:val="nil"/>
              <w:left w:val="nil"/>
              <w:bottom w:val="single" w:sz="4" w:space="0" w:color="auto"/>
              <w:right w:val="single" w:sz="4" w:space="0" w:color="auto"/>
            </w:tcBorders>
            <w:vAlign w:val="center"/>
            <w:hideMark/>
          </w:tcPr>
          <w:p w:rsidR="006327C8" w:rsidRPr="00D274E6" w:rsidRDefault="006327C8" w:rsidP="007773DC">
            <w:pPr>
              <w:jc w:val="center"/>
              <w:rPr>
                <w:rFonts w:eastAsia="Times New Roman"/>
                <w:bCs/>
                <w:color w:val="auto"/>
                <w:sz w:val="24"/>
              </w:rPr>
            </w:pPr>
            <w:r w:rsidRPr="00D274E6">
              <w:rPr>
                <w:rFonts w:eastAsia="Times New Roman"/>
                <w:bCs/>
                <w:color w:val="auto"/>
                <w:sz w:val="24"/>
              </w:rPr>
              <w:t>251.000</w:t>
            </w:r>
          </w:p>
        </w:tc>
        <w:tc>
          <w:tcPr>
            <w:tcW w:w="613" w:type="pct"/>
            <w:tcBorders>
              <w:top w:val="nil"/>
              <w:left w:val="nil"/>
              <w:bottom w:val="single" w:sz="4" w:space="0" w:color="auto"/>
              <w:right w:val="single" w:sz="4" w:space="0" w:color="auto"/>
            </w:tcBorders>
            <w:vAlign w:val="center"/>
            <w:hideMark/>
          </w:tcPr>
          <w:p w:rsidR="006327C8" w:rsidRPr="00D274E6" w:rsidRDefault="006327C8" w:rsidP="007773DC">
            <w:pPr>
              <w:jc w:val="center"/>
              <w:rPr>
                <w:rFonts w:eastAsia="Times New Roman"/>
                <w:bCs/>
                <w:color w:val="auto"/>
                <w:sz w:val="24"/>
              </w:rPr>
            </w:pPr>
            <w:r w:rsidRPr="00D274E6">
              <w:rPr>
                <w:rFonts w:eastAsia="Times New Roman"/>
                <w:bCs/>
                <w:color w:val="auto"/>
                <w:sz w:val="24"/>
              </w:rPr>
              <w:t>175.000</w:t>
            </w:r>
          </w:p>
        </w:tc>
        <w:tc>
          <w:tcPr>
            <w:tcW w:w="611" w:type="pct"/>
            <w:tcBorders>
              <w:top w:val="nil"/>
              <w:left w:val="nil"/>
              <w:bottom w:val="single" w:sz="4" w:space="0" w:color="auto"/>
              <w:right w:val="single" w:sz="4" w:space="0" w:color="auto"/>
            </w:tcBorders>
            <w:vAlign w:val="center"/>
            <w:hideMark/>
          </w:tcPr>
          <w:p w:rsidR="006327C8" w:rsidRPr="00D274E6" w:rsidRDefault="006327C8" w:rsidP="007773DC">
            <w:pPr>
              <w:jc w:val="center"/>
              <w:rPr>
                <w:rFonts w:eastAsia="Times New Roman"/>
                <w:bCs/>
                <w:color w:val="auto"/>
                <w:sz w:val="24"/>
              </w:rPr>
            </w:pPr>
            <w:r w:rsidRPr="00D274E6">
              <w:rPr>
                <w:rFonts w:eastAsia="Times New Roman"/>
                <w:bCs/>
                <w:color w:val="auto"/>
                <w:sz w:val="24"/>
              </w:rPr>
              <w:t>124.000</w:t>
            </w:r>
          </w:p>
        </w:tc>
      </w:tr>
      <w:tr w:rsidR="00812CBA" w:rsidRPr="00D274E6" w:rsidTr="007773DC">
        <w:trPr>
          <w:trHeight w:val="630"/>
          <w:jc w:val="center"/>
        </w:trPr>
        <w:tc>
          <w:tcPr>
            <w:tcW w:w="299"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bCs/>
                <w:color w:val="auto"/>
                <w:sz w:val="24"/>
              </w:rPr>
            </w:pPr>
            <w:r w:rsidRPr="00D274E6">
              <w:rPr>
                <w:rFonts w:eastAsia="Times New Roman"/>
                <w:bCs/>
                <w:color w:val="auto"/>
                <w:sz w:val="24"/>
              </w:rPr>
              <w:t>2</w:t>
            </w:r>
          </w:p>
        </w:tc>
        <w:tc>
          <w:tcPr>
            <w:tcW w:w="2916"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Tuyến đường từ đường Hồ Chí Minh đi đến lò mổ tập trung của huyện</w:t>
            </w:r>
          </w:p>
        </w:tc>
        <w:tc>
          <w:tcPr>
            <w:tcW w:w="561" w:type="pct"/>
            <w:tcBorders>
              <w:top w:val="nil"/>
              <w:left w:val="nil"/>
              <w:bottom w:val="single" w:sz="4" w:space="0" w:color="auto"/>
              <w:right w:val="single" w:sz="4" w:space="0" w:color="auto"/>
            </w:tcBorders>
            <w:vAlign w:val="center"/>
            <w:hideMark/>
          </w:tcPr>
          <w:p w:rsidR="006327C8" w:rsidRPr="00D274E6" w:rsidRDefault="006327C8" w:rsidP="007773DC">
            <w:pPr>
              <w:jc w:val="center"/>
              <w:rPr>
                <w:rFonts w:eastAsia="Times New Roman"/>
                <w:bCs/>
                <w:color w:val="auto"/>
                <w:sz w:val="24"/>
              </w:rPr>
            </w:pPr>
            <w:r w:rsidRPr="00D274E6">
              <w:rPr>
                <w:rFonts w:eastAsia="Times New Roman"/>
                <w:bCs/>
                <w:color w:val="auto"/>
                <w:sz w:val="24"/>
              </w:rPr>
              <w:t>192.000</w:t>
            </w:r>
          </w:p>
        </w:tc>
        <w:tc>
          <w:tcPr>
            <w:tcW w:w="613" w:type="pct"/>
            <w:tcBorders>
              <w:top w:val="nil"/>
              <w:left w:val="nil"/>
              <w:bottom w:val="single" w:sz="4" w:space="0" w:color="auto"/>
              <w:right w:val="single" w:sz="4" w:space="0" w:color="auto"/>
            </w:tcBorders>
            <w:vAlign w:val="center"/>
            <w:hideMark/>
          </w:tcPr>
          <w:p w:rsidR="006327C8" w:rsidRPr="00D274E6" w:rsidRDefault="006327C8" w:rsidP="007773DC">
            <w:pPr>
              <w:jc w:val="center"/>
              <w:rPr>
                <w:rFonts w:eastAsia="Times New Roman"/>
                <w:bCs/>
                <w:color w:val="auto"/>
                <w:sz w:val="24"/>
              </w:rPr>
            </w:pPr>
            <w:r w:rsidRPr="00D274E6">
              <w:rPr>
                <w:rFonts w:eastAsia="Times New Roman"/>
                <w:bCs/>
                <w:color w:val="auto"/>
                <w:sz w:val="24"/>
              </w:rPr>
              <w:t>120.000</w:t>
            </w:r>
          </w:p>
        </w:tc>
        <w:tc>
          <w:tcPr>
            <w:tcW w:w="611" w:type="pct"/>
            <w:tcBorders>
              <w:top w:val="nil"/>
              <w:left w:val="nil"/>
              <w:bottom w:val="single" w:sz="4" w:space="0" w:color="auto"/>
              <w:right w:val="single" w:sz="4" w:space="0" w:color="auto"/>
            </w:tcBorders>
            <w:vAlign w:val="center"/>
            <w:hideMark/>
          </w:tcPr>
          <w:p w:rsidR="006327C8" w:rsidRPr="00D274E6" w:rsidRDefault="006327C8" w:rsidP="007773DC">
            <w:pPr>
              <w:jc w:val="center"/>
              <w:rPr>
                <w:rFonts w:eastAsia="Times New Roman"/>
                <w:bCs/>
                <w:color w:val="auto"/>
                <w:sz w:val="24"/>
              </w:rPr>
            </w:pPr>
            <w:r w:rsidRPr="00D274E6">
              <w:rPr>
                <w:rFonts w:eastAsia="Times New Roman"/>
                <w:bCs/>
                <w:color w:val="auto"/>
                <w:sz w:val="24"/>
              </w:rPr>
              <w:t>101.000</w:t>
            </w:r>
          </w:p>
        </w:tc>
      </w:tr>
    </w:tbl>
    <w:p w:rsidR="006327C8" w:rsidRPr="00D274E6" w:rsidRDefault="006327C8" w:rsidP="006327C8">
      <w:pPr>
        <w:spacing w:before="120"/>
        <w:rPr>
          <w:b/>
          <w:color w:val="auto"/>
          <w:sz w:val="24"/>
        </w:rPr>
      </w:pPr>
      <w:r w:rsidRPr="00D274E6">
        <w:rPr>
          <w:b/>
          <w:color w:val="auto"/>
          <w:sz w:val="24"/>
        </w:rPr>
        <w:t>b) Giá đất ở các khu vực còn lại</w:t>
      </w:r>
    </w:p>
    <w:p w:rsidR="006327C8" w:rsidRPr="00D274E6" w:rsidRDefault="006327C8"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Look w:val="04A0" w:firstRow="1" w:lastRow="0" w:firstColumn="1" w:lastColumn="0" w:noHBand="0" w:noVBand="1"/>
      </w:tblPr>
      <w:tblGrid>
        <w:gridCol w:w="1192"/>
        <w:gridCol w:w="6349"/>
        <w:gridCol w:w="1015"/>
        <w:gridCol w:w="1017"/>
      </w:tblGrid>
      <w:tr w:rsidR="00812CBA" w:rsidRPr="00D274E6" w:rsidTr="009C77B5">
        <w:trPr>
          <w:trHeight w:val="315"/>
          <w:jc w:val="center"/>
        </w:trPr>
        <w:tc>
          <w:tcPr>
            <w:tcW w:w="623"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9C77B5">
            <w:pPr>
              <w:widowControl/>
              <w:jc w:val="center"/>
              <w:rPr>
                <w:rFonts w:eastAsia="Times New Roman"/>
                <w:b/>
                <w:bCs/>
                <w:color w:val="auto"/>
                <w:sz w:val="24"/>
              </w:rPr>
            </w:pPr>
            <w:r w:rsidRPr="00D274E6">
              <w:rPr>
                <w:b/>
                <w:color w:val="auto"/>
                <w:sz w:val="24"/>
              </w:rPr>
              <w:t>Khu vực</w:t>
            </w:r>
          </w:p>
        </w:tc>
        <w:tc>
          <w:tcPr>
            <w:tcW w:w="3316"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Địa giới hành chính</w:t>
            </w:r>
          </w:p>
        </w:tc>
        <w:tc>
          <w:tcPr>
            <w:tcW w:w="530"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1</w:t>
            </w:r>
          </w:p>
        </w:tc>
        <w:tc>
          <w:tcPr>
            <w:tcW w:w="531"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9C77B5">
        <w:trPr>
          <w:trHeight w:val="630"/>
          <w:jc w:val="center"/>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rsidP="009C77B5">
            <w:pPr>
              <w:jc w:val="center"/>
              <w:rPr>
                <w:rFonts w:eastAsia="Times New Roman"/>
                <w:color w:val="auto"/>
                <w:sz w:val="24"/>
              </w:rPr>
            </w:pPr>
            <w:r w:rsidRPr="00D274E6">
              <w:rPr>
                <w:rFonts w:eastAsia="Times New Roman"/>
                <w:color w:val="auto"/>
                <w:sz w:val="24"/>
              </w:rPr>
              <w:t>KV1</w:t>
            </w:r>
          </w:p>
        </w:tc>
        <w:tc>
          <w:tcPr>
            <w:tcW w:w="3316"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Các Thôn: thôn 1, thôn 2, Pơ Nghi 1, A Ngo, Vân Trình, Ta Roi, Hợp Thành, A Diên, Quảng Mai</w:t>
            </w:r>
          </w:p>
        </w:tc>
        <w:tc>
          <w:tcPr>
            <w:tcW w:w="530"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95.000</w:t>
            </w:r>
          </w:p>
        </w:tc>
        <w:tc>
          <w:tcPr>
            <w:tcW w:w="531" w:type="pct"/>
            <w:tcBorders>
              <w:top w:val="nil"/>
              <w:left w:val="nil"/>
              <w:bottom w:val="single" w:sz="4" w:space="0" w:color="auto"/>
              <w:right w:val="single" w:sz="4" w:space="0" w:color="auto"/>
            </w:tcBorders>
            <w:noWrap/>
            <w:vAlign w:val="center"/>
            <w:hideMark/>
          </w:tcPr>
          <w:p w:rsidR="006327C8" w:rsidRPr="00D274E6" w:rsidRDefault="006327C8">
            <w:pPr>
              <w:jc w:val="right"/>
              <w:rPr>
                <w:color w:val="auto"/>
                <w:sz w:val="24"/>
              </w:rPr>
            </w:pPr>
            <w:r w:rsidRPr="00D274E6">
              <w:rPr>
                <w:color w:val="auto"/>
                <w:sz w:val="24"/>
              </w:rPr>
              <w:t>79.000</w:t>
            </w:r>
          </w:p>
        </w:tc>
      </w:tr>
      <w:tr w:rsidR="00812CBA" w:rsidRPr="00D274E6" w:rsidTr="009C77B5">
        <w:trPr>
          <w:trHeight w:val="315"/>
          <w:jc w:val="center"/>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rsidP="009C77B5">
            <w:pPr>
              <w:jc w:val="center"/>
              <w:rPr>
                <w:rFonts w:eastAsia="Times New Roman"/>
                <w:color w:val="auto"/>
                <w:sz w:val="24"/>
              </w:rPr>
            </w:pPr>
            <w:r w:rsidRPr="00D274E6">
              <w:rPr>
                <w:rFonts w:eastAsia="Times New Roman"/>
                <w:color w:val="auto"/>
                <w:sz w:val="24"/>
              </w:rPr>
              <w:t>KV2</w:t>
            </w:r>
          </w:p>
        </w:tc>
        <w:tc>
          <w:tcPr>
            <w:tcW w:w="3316" w:type="pct"/>
            <w:tcBorders>
              <w:top w:val="nil"/>
              <w:left w:val="nil"/>
              <w:bottom w:val="single" w:sz="4" w:space="0" w:color="auto"/>
              <w:right w:val="single" w:sz="4" w:space="0" w:color="auto"/>
            </w:tcBorders>
            <w:vAlign w:val="bottom"/>
            <w:hideMark/>
          </w:tcPr>
          <w:p w:rsidR="006327C8" w:rsidRPr="00D274E6" w:rsidRDefault="006327C8" w:rsidP="0040548E">
            <w:pPr>
              <w:widowControl/>
              <w:spacing w:before="120" w:after="120" w:line="300" w:lineRule="exact"/>
              <w:jc w:val="center"/>
              <w:rPr>
                <w:rFonts w:eastAsia="Times New Roman"/>
                <w:color w:val="auto"/>
                <w:sz w:val="24"/>
              </w:rPr>
            </w:pPr>
            <w:r w:rsidRPr="00D274E6">
              <w:rPr>
                <w:rFonts w:eastAsia="Times New Roman"/>
                <w:color w:val="auto"/>
                <w:sz w:val="24"/>
              </w:rPr>
              <w:t>Không</w:t>
            </w:r>
          </w:p>
        </w:tc>
        <w:tc>
          <w:tcPr>
            <w:tcW w:w="530" w:type="pct"/>
            <w:tcBorders>
              <w:top w:val="nil"/>
              <w:left w:val="nil"/>
              <w:bottom w:val="single" w:sz="4" w:space="0" w:color="auto"/>
              <w:right w:val="single" w:sz="4" w:space="0" w:color="auto"/>
            </w:tcBorders>
            <w:vAlign w:val="center"/>
          </w:tcPr>
          <w:p w:rsidR="006327C8" w:rsidRPr="00D274E6" w:rsidRDefault="006327C8">
            <w:pPr>
              <w:jc w:val="center"/>
              <w:rPr>
                <w:rFonts w:eastAsia="Times New Roman"/>
                <w:bCs/>
                <w:color w:val="auto"/>
                <w:sz w:val="24"/>
              </w:rPr>
            </w:pPr>
          </w:p>
        </w:tc>
        <w:tc>
          <w:tcPr>
            <w:tcW w:w="531" w:type="pct"/>
            <w:tcBorders>
              <w:top w:val="nil"/>
              <w:left w:val="nil"/>
              <w:bottom w:val="single" w:sz="4" w:space="0" w:color="auto"/>
              <w:right w:val="single" w:sz="4" w:space="0" w:color="auto"/>
            </w:tcBorders>
            <w:noWrap/>
            <w:vAlign w:val="center"/>
          </w:tcPr>
          <w:p w:rsidR="006327C8" w:rsidRPr="00D274E6" w:rsidRDefault="006327C8">
            <w:pPr>
              <w:jc w:val="center"/>
              <w:rPr>
                <w:rFonts w:eastAsia="Times New Roman"/>
                <w:bCs/>
                <w:color w:val="auto"/>
                <w:sz w:val="24"/>
              </w:rPr>
            </w:pPr>
          </w:p>
        </w:tc>
      </w:tr>
      <w:tr w:rsidR="00812CBA" w:rsidRPr="00D274E6" w:rsidTr="009C77B5">
        <w:trPr>
          <w:trHeight w:val="315"/>
          <w:jc w:val="center"/>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rsidP="009C77B5">
            <w:pPr>
              <w:jc w:val="center"/>
              <w:rPr>
                <w:rFonts w:eastAsia="Times New Roman"/>
                <w:color w:val="auto"/>
                <w:sz w:val="24"/>
              </w:rPr>
            </w:pPr>
            <w:r w:rsidRPr="00D274E6">
              <w:rPr>
                <w:rFonts w:eastAsia="Times New Roman"/>
                <w:color w:val="auto"/>
                <w:sz w:val="24"/>
              </w:rPr>
              <w:t>KV3</w:t>
            </w:r>
          </w:p>
        </w:tc>
        <w:tc>
          <w:tcPr>
            <w:tcW w:w="3316" w:type="pct"/>
            <w:tcBorders>
              <w:top w:val="nil"/>
              <w:left w:val="nil"/>
              <w:bottom w:val="single" w:sz="4" w:space="0" w:color="auto"/>
              <w:right w:val="single" w:sz="4" w:space="0" w:color="auto"/>
            </w:tcBorders>
            <w:vAlign w:val="bottom"/>
            <w:hideMark/>
          </w:tcPr>
          <w:p w:rsidR="006327C8" w:rsidRPr="00D274E6" w:rsidRDefault="006327C8" w:rsidP="0040548E">
            <w:pPr>
              <w:widowControl/>
              <w:spacing w:before="120" w:after="120" w:line="300" w:lineRule="exact"/>
              <w:jc w:val="center"/>
              <w:rPr>
                <w:rFonts w:eastAsia="Times New Roman"/>
                <w:color w:val="auto"/>
                <w:sz w:val="24"/>
              </w:rPr>
            </w:pPr>
            <w:r w:rsidRPr="00D274E6">
              <w:rPr>
                <w:rFonts w:eastAsia="Times New Roman"/>
                <w:color w:val="auto"/>
                <w:sz w:val="24"/>
              </w:rPr>
              <w:t>Không</w:t>
            </w:r>
          </w:p>
        </w:tc>
        <w:tc>
          <w:tcPr>
            <w:tcW w:w="1061" w:type="pct"/>
            <w:gridSpan w:val="2"/>
            <w:tcBorders>
              <w:top w:val="single" w:sz="4" w:space="0" w:color="auto"/>
              <w:left w:val="nil"/>
              <w:bottom w:val="single" w:sz="4" w:space="0" w:color="auto"/>
              <w:right w:val="single" w:sz="4" w:space="0" w:color="auto"/>
            </w:tcBorders>
            <w:vAlign w:val="center"/>
          </w:tcPr>
          <w:p w:rsidR="006327C8" w:rsidRPr="00D274E6" w:rsidRDefault="006327C8">
            <w:pPr>
              <w:jc w:val="center"/>
              <w:rPr>
                <w:rFonts w:eastAsia="Times New Roman"/>
                <w:bCs/>
                <w:color w:val="auto"/>
                <w:sz w:val="24"/>
              </w:rPr>
            </w:pPr>
          </w:p>
        </w:tc>
      </w:tr>
    </w:tbl>
    <w:p w:rsidR="008D2A78" w:rsidRPr="00D274E6" w:rsidRDefault="008D2A78" w:rsidP="006327C8">
      <w:pPr>
        <w:pStyle w:val="Heading1"/>
        <w:spacing w:before="120" w:after="0"/>
        <w:rPr>
          <w:rFonts w:ascii="Times New Roman" w:hAnsi="Times New Roman" w:cs="Times New Roman"/>
          <w:color w:val="auto"/>
          <w:sz w:val="24"/>
        </w:rPr>
      </w:pPr>
      <w:bookmarkStart w:id="74" w:name="_Toc25865975"/>
    </w:p>
    <w:p w:rsidR="006327C8" w:rsidRPr="00D274E6" w:rsidRDefault="006327C8" w:rsidP="006327C8">
      <w:pPr>
        <w:pStyle w:val="Heading1"/>
        <w:spacing w:before="120" w:after="0"/>
        <w:rPr>
          <w:rFonts w:eastAsia="Times New Roman"/>
          <w:b w:val="0"/>
          <w:bCs w:val="0"/>
          <w:color w:val="auto"/>
          <w:sz w:val="24"/>
        </w:rPr>
      </w:pPr>
      <w:r w:rsidRPr="00D274E6">
        <w:rPr>
          <w:rFonts w:ascii="Times New Roman" w:hAnsi="Times New Roman" w:cs="Times New Roman"/>
          <w:color w:val="auto"/>
          <w:sz w:val="24"/>
        </w:rPr>
        <w:t>2. XÃ SƠN THỦY</w:t>
      </w:r>
      <w:bookmarkEnd w:id="74"/>
    </w:p>
    <w:p w:rsidR="006327C8" w:rsidRPr="00D274E6" w:rsidRDefault="006327C8" w:rsidP="006327C8">
      <w:pPr>
        <w:spacing w:before="120"/>
        <w:rPr>
          <w:b/>
          <w:color w:val="auto"/>
          <w:sz w:val="24"/>
        </w:rPr>
      </w:pPr>
      <w:r w:rsidRPr="00D274E6">
        <w:rPr>
          <w:b/>
          <w:color w:val="auto"/>
          <w:sz w:val="24"/>
        </w:rPr>
        <w:t>a) Giá đất ở nằm ven đường giao thông chính</w:t>
      </w:r>
    </w:p>
    <w:p w:rsidR="006327C8" w:rsidRPr="00D274E6" w:rsidRDefault="006327C8"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Look w:val="04A0" w:firstRow="1" w:lastRow="0" w:firstColumn="1" w:lastColumn="0" w:noHBand="0" w:noVBand="1"/>
      </w:tblPr>
      <w:tblGrid>
        <w:gridCol w:w="572"/>
        <w:gridCol w:w="5583"/>
        <w:gridCol w:w="1074"/>
        <w:gridCol w:w="1174"/>
        <w:gridCol w:w="1170"/>
      </w:tblGrid>
      <w:tr w:rsidR="00812CBA" w:rsidRPr="00D274E6" w:rsidTr="006327C8">
        <w:trPr>
          <w:trHeight w:val="315"/>
          <w:jc w:val="center"/>
        </w:trPr>
        <w:tc>
          <w:tcPr>
            <w:tcW w:w="299"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TT</w:t>
            </w:r>
          </w:p>
        </w:tc>
        <w:tc>
          <w:tcPr>
            <w:tcW w:w="2916"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Địa giới hành chính</w:t>
            </w:r>
          </w:p>
        </w:tc>
        <w:tc>
          <w:tcPr>
            <w:tcW w:w="561"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1</w:t>
            </w:r>
          </w:p>
        </w:tc>
        <w:tc>
          <w:tcPr>
            <w:tcW w:w="613"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2</w:t>
            </w:r>
          </w:p>
        </w:tc>
        <w:tc>
          <w:tcPr>
            <w:tcW w:w="611"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6327C8">
        <w:trPr>
          <w:trHeight w:val="315"/>
          <w:jc w:val="center"/>
        </w:trPr>
        <w:tc>
          <w:tcPr>
            <w:tcW w:w="299" w:type="pct"/>
            <w:tcBorders>
              <w:top w:val="nil"/>
              <w:left w:val="single" w:sz="4" w:space="0" w:color="auto"/>
              <w:bottom w:val="single" w:sz="4" w:space="0" w:color="auto"/>
              <w:right w:val="single" w:sz="4" w:space="0" w:color="auto"/>
            </w:tcBorders>
            <w:vAlign w:val="center"/>
            <w:hideMark/>
          </w:tcPr>
          <w:p w:rsidR="006327C8" w:rsidRPr="00D274E6" w:rsidRDefault="006327C8">
            <w:pPr>
              <w:spacing w:before="40" w:after="40"/>
              <w:jc w:val="center"/>
              <w:rPr>
                <w:rFonts w:eastAsia="Times New Roman"/>
                <w:bCs/>
                <w:color w:val="auto"/>
                <w:sz w:val="24"/>
              </w:rPr>
            </w:pPr>
            <w:r w:rsidRPr="00D274E6">
              <w:rPr>
                <w:rFonts w:eastAsia="Times New Roman"/>
                <w:bCs/>
                <w:color w:val="auto"/>
                <w:sz w:val="24"/>
              </w:rPr>
              <w:t>1</w:t>
            </w:r>
          </w:p>
        </w:tc>
        <w:tc>
          <w:tcPr>
            <w:tcW w:w="2916"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 xml:space="preserve"> Đường Hồ Chí Minh</w:t>
            </w:r>
          </w:p>
        </w:tc>
        <w:tc>
          <w:tcPr>
            <w:tcW w:w="561" w:type="pct"/>
            <w:tcBorders>
              <w:top w:val="nil"/>
              <w:left w:val="nil"/>
              <w:bottom w:val="single" w:sz="4" w:space="0" w:color="auto"/>
              <w:right w:val="single" w:sz="4" w:space="0" w:color="auto"/>
            </w:tcBorders>
            <w:vAlign w:val="center"/>
            <w:hideMark/>
          </w:tcPr>
          <w:p w:rsidR="006327C8" w:rsidRPr="00D274E6" w:rsidRDefault="006327C8">
            <w:pPr>
              <w:rPr>
                <w:rFonts w:eastAsia="Times New Roman"/>
                <w:b/>
                <w:bCs/>
                <w:color w:val="auto"/>
                <w:sz w:val="24"/>
              </w:rPr>
            </w:pPr>
          </w:p>
        </w:tc>
        <w:tc>
          <w:tcPr>
            <w:tcW w:w="613" w:type="pct"/>
            <w:tcBorders>
              <w:top w:val="nil"/>
              <w:left w:val="nil"/>
              <w:bottom w:val="single" w:sz="4" w:space="0" w:color="auto"/>
              <w:right w:val="single" w:sz="4" w:space="0" w:color="auto"/>
            </w:tcBorders>
            <w:vAlign w:val="center"/>
            <w:hideMark/>
          </w:tcPr>
          <w:p w:rsidR="006327C8" w:rsidRPr="00D274E6" w:rsidRDefault="006327C8">
            <w:pPr>
              <w:widowControl/>
              <w:rPr>
                <w:color w:val="auto"/>
                <w:sz w:val="24"/>
              </w:rPr>
            </w:pPr>
          </w:p>
        </w:tc>
        <w:tc>
          <w:tcPr>
            <w:tcW w:w="611" w:type="pct"/>
            <w:tcBorders>
              <w:top w:val="nil"/>
              <w:left w:val="nil"/>
              <w:bottom w:val="single" w:sz="4" w:space="0" w:color="auto"/>
              <w:right w:val="single" w:sz="4" w:space="0" w:color="auto"/>
            </w:tcBorders>
            <w:vAlign w:val="center"/>
            <w:hideMark/>
          </w:tcPr>
          <w:p w:rsidR="006327C8" w:rsidRPr="00D274E6" w:rsidRDefault="006327C8">
            <w:pPr>
              <w:widowControl/>
              <w:rPr>
                <w:color w:val="auto"/>
                <w:sz w:val="24"/>
              </w:rPr>
            </w:pPr>
          </w:p>
        </w:tc>
      </w:tr>
      <w:tr w:rsidR="00812CBA" w:rsidRPr="00D274E6" w:rsidTr="007773DC">
        <w:trPr>
          <w:trHeight w:val="630"/>
          <w:jc w:val="center"/>
        </w:trPr>
        <w:tc>
          <w:tcPr>
            <w:tcW w:w="299" w:type="pct"/>
            <w:tcBorders>
              <w:top w:val="nil"/>
              <w:left w:val="single" w:sz="4" w:space="0" w:color="auto"/>
              <w:bottom w:val="single" w:sz="4" w:space="0" w:color="auto"/>
              <w:right w:val="single" w:sz="4" w:space="0" w:color="auto"/>
            </w:tcBorders>
            <w:vAlign w:val="center"/>
            <w:hideMark/>
          </w:tcPr>
          <w:p w:rsidR="006327C8" w:rsidRPr="00D274E6" w:rsidRDefault="006327C8">
            <w:pPr>
              <w:widowControl/>
              <w:rPr>
                <w:color w:val="auto"/>
                <w:sz w:val="24"/>
              </w:rPr>
            </w:pPr>
          </w:p>
        </w:tc>
        <w:tc>
          <w:tcPr>
            <w:tcW w:w="2916"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Từ giáp xã A Ngo đến Niệm Phật Đường Sơn Thủy (hết giải phân cách)</w:t>
            </w:r>
          </w:p>
        </w:tc>
        <w:tc>
          <w:tcPr>
            <w:tcW w:w="561"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263.000</w:t>
            </w:r>
          </w:p>
        </w:tc>
        <w:tc>
          <w:tcPr>
            <w:tcW w:w="613"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184.000</w:t>
            </w:r>
          </w:p>
        </w:tc>
        <w:tc>
          <w:tcPr>
            <w:tcW w:w="611"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130.000</w:t>
            </w:r>
          </w:p>
        </w:tc>
      </w:tr>
      <w:tr w:rsidR="00812CBA" w:rsidRPr="00D274E6" w:rsidTr="007773DC">
        <w:trPr>
          <w:trHeight w:val="630"/>
          <w:jc w:val="center"/>
        </w:trPr>
        <w:tc>
          <w:tcPr>
            <w:tcW w:w="299" w:type="pct"/>
            <w:tcBorders>
              <w:top w:val="nil"/>
              <w:left w:val="single" w:sz="4" w:space="0" w:color="auto"/>
              <w:bottom w:val="single" w:sz="4" w:space="0" w:color="auto"/>
              <w:right w:val="single" w:sz="4" w:space="0" w:color="auto"/>
            </w:tcBorders>
            <w:vAlign w:val="center"/>
            <w:hideMark/>
          </w:tcPr>
          <w:p w:rsidR="006327C8" w:rsidRPr="00D274E6" w:rsidRDefault="006327C8">
            <w:pPr>
              <w:rPr>
                <w:color w:val="auto"/>
                <w:sz w:val="24"/>
              </w:rPr>
            </w:pPr>
          </w:p>
        </w:tc>
        <w:tc>
          <w:tcPr>
            <w:tcW w:w="2916"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Từ Niệm Phật Đường Sơn Thủy (hết giải phân cách) đến giáp xã Hồng Thượng</w:t>
            </w:r>
          </w:p>
        </w:tc>
        <w:tc>
          <w:tcPr>
            <w:tcW w:w="561"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250.000</w:t>
            </w:r>
          </w:p>
        </w:tc>
        <w:tc>
          <w:tcPr>
            <w:tcW w:w="613"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174.000</w:t>
            </w:r>
          </w:p>
        </w:tc>
        <w:tc>
          <w:tcPr>
            <w:tcW w:w="611"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125.000</w:t>
            </w:r>
          </w:p>
        </w:tc>
      </w:tr>
      <w:tr w:rsidR="00812CBA" w:rsidRPr="00D274E6" w:rsidTr="007773DC">
        <w:trPr>
          <w:trHeight w:val="315"/>
          <w:jc w:val="center"/>
        </w:trPr>
        <w:tc>
          <w:tcPr>
            <w:tcW w:w="299" w:type="pct"/>
            <w:tcBorders>
              <w:top w:val="nil"/>
              <w:left w:val="single" w:sz="4" w:space="0" w:color="auto"/>
              <w:bottom w:val="single" w:sz="4" w:space="0" w:color="auto"/>
              <w:right w:val="single" w:sz="4" w:space="0" w:color="auto"/>
            </w:tcBorders>
            <w:vAlign w:val="center"/>
            <w:hideMark/>
          </w:tcPr>
          <w:p w:rsidR="006327C8" w:rsidRPr="00D274E6" w:rsidRDefault="006327C8">
            <w:pPr>
              <w:rPr>
                <w:color w:val="auto"/>
                <w:sz w:val="24"/>
              </w:rPr>
            </w:pPr>
          </w:p>
        </w:tc>
        <w:tc>
          <w:tcPr>
            <w:tcW w:w="2916"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Từ giáp xã Hồng Thượng đến ngã tư Bốt Đỏ</w:t>
            </w:r>
          </w:p>
        </w:tc>
        <w:tc>
          <w:tcPr>
            <w:tcW w:w="561"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840.000</w:t>
            </w:r>
          </w:p>
        </w:tc>
        <w:tc>
          <w:tcPr>
            <w:tcW w:w="613"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360.000</w:t>
            </w:r>
          </w:p>
        </w:tc>
        <w:tc>
          <w:tcPr>
            <w:tcW w:w="611"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192.000</w:t>
            </w:r>
          </w:p>
        </w:tc>
      </w:tr>
      <w:tr w:rsidR="00812CBA" w:rsidRPr="00D274E6" w:rsidTr="007773DC">
        <w:trPr>
          <w:trHeight w:val="315"/>
          <w:jc w:val="center"/>
        </w:trPr>
        <w:tc>
          <w:tcPr>
            <w:tcW w:w="299" w:type="pct"/>
            <w:tcBorders>
              <w:top w:val="nil"/>
              <w:left w:val="single" w:sz="4" w:space="0" w:color="auto"/>
              <w:bottom w:val="single" w:sz="4" w:space="0" w:color="auto"/>
              <w:right w:val="single" w:sz="4" w:space="0" w:color="auto"/>
            </w:tcBorders>
            <w:vAlign w:val="center"/>
            <w:hideMark/>
          </w:tcPr>
          <w:p w:rsidR="006327C8" w:rsidRPr="00D274E6" w:rsidRDefault="006327C8">
            <w:pPr>
              <w:spacing w:before="40" w:after="40"/>
              <w:jc w:val="center"/>
              <w:rPr>
                <w:rFonts w:eastAsia="Times New Roman"/>
                <w:bCs/>
                <w:color w:val="auto"/>
                <w:sz w:val="24"/>
              </w:rPr>
            </w:pPr>
            <w:r w:rsidRPr="00D274E6">
              <w:rPr>
                <w:rFonts w:eastAsia="Times New Roman"/>
                <w:bCs/>
                <w:color w:val="auto"/>
                <w:sz w:val="24"/>
              </w:rPr>
              <w:t>2</w:t>
            </w:r>
          </w:p>
        </w:tc>
        <w:tc>
          <w:tcPr>
            <w:tcW w:w="2916"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 xml:space="preserve"> Quốc lộ 49A</w:t>
            </w:r>
          </w:p>
        </w:tc>
        <w:tc>
          <w:tcPr>
            <w:tcW w:w="561" w:type="pct"/>
            <w:tcBorders>
              <w:top w:val="nil"/>
              <w:left w:val="nil"/>
              <w:bottom w:val="single" w:sz="4" w:space="0" w:color="auto"/>
              <w:right w:val="single" w:sz="4" w:space="0" w:color="auto"/>
            </w:tcBorders>
            <w:vAlign w:val="center"/>
            <w:hideMark/>
          </w:tcPr>
          <w:p w:rsidR="006327C8" w:rsidRPr="00D274E6" w:rsidRDefault="006327C8">
            <w:pPr>
              <w:rPr>
                <w:color w:val="auto"/>
                <w:sz w:val="24"/>
              </w:rPr>
            </w:pPr>
            <w:r w:rsidRPr="00D274E6">
              <w:rPr>
                <w:color w:val="auto"/>
                <w:sz w:val="24"/>
              </w:rPr>
              <w:t> </w:t>
            </w:r>
          </w:p>
        </w:tc>
        <w:tc>
          <w:tcPr>
            <w:tcW w:w="613" w:type="pct"/>
            <w:tcBorders>
              <w:top w:val="nil"/>
              <w:left w:val="nil"/>
              <w:bottom w:val="single" w:sz="4" w:space="0" w:color="auto"/>
              <w:right w:val="single" w:sz="4" w:space="0" w:color="auto"/>
            </w:tcBorders>
            <w:vAlign w:val="center"/>
            <w:hideMark/>
          </w:tcPr>
          <w:p w:rsidR="006327C8" w:rsidRPr="00D274E6" w:rsidRDefault="006327C8">
            <w:pPr>
              <w:rPr>
                <w:color w:val="auto"/>
                <w:sz w:val="24"/>
              </w:rPr>
            </w:pPr>
            <w:r w:rsidRPr="00D274E6">
              <w:rPr>
                <w:color w:val="auto"/>
                <w:sz w:val="24"/>
              </w:rPr>
              <w:t> </w:t>
            </w:r>
          </w:p>
        </w:tc>
        <w:tc>
          <w:tcPr>
            <w:tcW w:w="611" w:type="pct"/>
            <w:tcBorders>
              <w:top w:val="nil"/>
              <w:left w:val="nil"/>
              <w:bottom w:val="single" w:sz="4" w:space="0" w:color="auto"/>
              <w:right w:val="single" w:sz="4" w:space="0" w:color="auto"/>
            </w:tcBorders>
            <w:vAlign w:val="center"/>
            <w:hideMark/>
          </w:tcPr>
          <w:p w:rsidR="006327C8" w:rsidRPr="00D274E6" w:rsidRDefault="006327C8">
            <w:pPr>
              <w:rPr>
                <w:color w:val="auto"/>
                <w:sz w:val="24"/>
              </w:rPr>
            </w:pPr>
            <w:r w:rsidRPr="00D274E6">
              <w:rPr>
                <w:color w:val="auto"/>
                <w:sz w:val="24"/>
              </w:rPr>
              <w:t> </w:t>
            </w:r>
          </w:p>
        </w:tc>
      </w:tr>
      <w:tr w:rsidR="00812CBA" w:rsidRPr="00D274E6" w:rsidTr="007773DC">
        <w:trPr>
          <w:trHeight w:val="315"/>
          <w:jc w:val="center"/>
        </w:trPr>
        <w:tc>
          <w:tcPr>
            <w:tcW w:w="299" w:type="pct"/>
            <w:tcBorders>
              <w:top w:val="nil"/>
              <w:left w:val="single" w:sz="4" w:space="0" w:color="auto"/>
              <w:bottom w:val="single" w:sz="4" w:space="0" w:color="auto"/>
              <w:right w:val="single" w:sz="4" w:space="0" w:color="auto"/>
            </w:tcBorders>
            <w:vAlign w:val="center"/>
            <w:hideMark/>
          </w:tcPr>
          <w:p w:rsidR="006327C8" w:rsidRPr="00D274E6" w:rsidRDefault="006327C8">
            <w:pPr>
              <w:rPr>
                <w:color w:val="auto"/>
                <w:sz w:val="24"/>
              </w:rPr>
            </w:pPr>
          </w:p>
        </w:tc>
        <w:tc>
          <w:tcPr>
            <w:tcW w:w="2916"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Từ ngã tư Bốt Đỏ đến đường vào mỏ đá A Râng</w:t>
            </w:r>
          </w:p>
        </w:tc>
        <w:tc>
          <w:tcPr>
            <w:tcW w:w="561"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804.000</w:t>
            </w:r>
          </w:p>
        </w:tc>
        <w:tc>
          <w:tcPr>
            <w:tcW w:w="613"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344.000</w:t>
            </w:r>
          </w:p>
        </w:tc>
        <w:tc>
          <w:tcPr>
            <w:tcW w:w="611"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184.000</w:t>
            </w:r>
          </w:p>
        </w:tc>
      </w:tr>
      <w:tr w:rsidR="00812CBA" w:rsidRPr="00D274E6" w:rsidTr="007773DC">
        <w:trPr>
          <w:trHeight w:val="315"/>
          <w:jc w:val="center"/>
        </w:trPr>
        <w:tc>
          <w:tcPr>
            <w:tcW w:w="299" w:type="pct"/>
            <w:tcBorders>
              <w:top w:val="nil"/>
              <w:left w:val="single" w:sz="4" w:space="0" w:color="auto"/>
              <w:bottom w:val="single" w:sz="4" w:space="0" w:color="auto"/>
              <w:right w:val="single" w:sz="4" w:space="0" w:color="auto"/>
            </w:tcBorders>
            <w:vAlign w:val="center"/>
            <w:hideMark/>
          </w:tcPr>
          <w:p w:rsidR="006327C8" w:rsidRPr="00D274E6" w:rsidRDefault="006327C8">
            <w:pPr>
              <w:rPr>
                <w:color w:val="auto"/>
                <w:sz w:val="24"/>
              </w:rPr>
            </w:pPr>
          </w:p>
        </w:tc>
        <w:tc>
          <w:tcPr>
            <w:tcW w:w="2916"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Từ đường vào mỏ đá A Râng đến hết địa giới xã Sơn Thủy</w:t>
            </w:r>
          </w:p>
        </w:tc>
        <w:tc>
          <w:tcPr>
            <w:tcW w:w="561"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192.000</w:t>
            </w:r>
          </w:p>
        </w:tc>
        <w:tc>
          <w:tcPr>
            <w:tcW w:w="613"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120.000</w:t>
            </w:r>
          </w:p>
        </w:tc>
        <w:tc>
          <w:tcPr>
            <w:tcW w:w="611"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101.000</w:t>
            </w:r>
          </w:p>
        </w:tc>
      </w:tr>
      <w:tr w:rsidR="00812CBA" w:rsidRPr="00D274E6" w:rsidTr="007773DC">
        <w:trPr>
          <w:trHeight w:val="630"/>
          <w:jc w:val="center"/>
        </w:trPr>
        <w:tc>
          <w:tcPr>
            <w:tcW w:w="299"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spacing w:before="40" w:after="40"/>
              <w:jc w:val="center"/>
              <w:rPr>
                <w:rFonts w:eastAsia="Times New Roman"/>
                <w:bCs/>
                <w:color w:val="auto"/>
                <w:sz w:val="24"/>
              </w:rPr>
            </w:pPr>
            <w:r w:rsidRPr="00D274E6">
              <w:rPr>
                <w:rFonts w:eastAsia="Times New Roman"/>
                <w:bCs/>
                <w:color w:val="auto"/>
                <w:sz w:val="24"/>
              </w:rPr>
              <w:t>3</w:t>
            </w:r>
          </w:p>
        </w:tc>
        <w:tc>
          <w:tcPr>
            <w:tcW w:w="2916" w:type="pct"/>
            <w:tcBorders>
              <w:top w:val="single" w:sz="4" w:space="0" w:color="auto"/>
              <w:left w:val="nil"/>
              <w:bottom w:val="single" w:sz="4" w:space="0" w:color="auto"/>
              <w:right w:val="single" w:sz="4" w:space="0" w:color="auto"/>
            </w:tcBorders>
            <w:vAlign w:val="center"/>
            <w:hideMark/>
          </w:tcPr>
          <w:p w:rsidR="006327C8" w:rsidRPr="00D274E6" w:rsidRDefault="006327C8" w:rsidP="00300091">
            <w:pPr>
              <w:widowControl/>
              <w:spacing w:before="120" w:after="120" w:line="300" w:lineRule="exact"/>
              <w:jc w:val="both"/>
              <w:rPr>
                <w:rFonts w:eastAsia="Times New Roman"/>
                <w:color w:val="auto"/>
                <w:sz w:val="24"/>
              </w:rPr>
            </w:pPr>
            <w:r w:rsidRPr="00D274E6">
              <w:rPr>
                <w:rFonts w:eastAsia="Times New Roman"/>
                <w:color w:val="auto"/>
                <w:sz w:val="24"/>
              </w:rPr>
              <w:t xml:space="preserve">Tuyến đường từ đường Hồ Chí Minh đi </w:t>
            </w:r>
            <w:r w:rsidR="00300091" w:rsidRPr="00D274E6">
              <w:rPr>
                <w:rFonts w:eastAsia="Times New Roman"/>
                <w:color w:val="auto"/>
                <w:sz w:val="24"/>
              </w:rPr>
              <w:t xml:space="preserve">Ủy ban nhân dân </w:t>
            </w:r>
            <w:r w:rsidRPr="00D274E6">
              <w:rPr>
                <w:rFonts w:eastAsia="Times New Roman"/>
                <w:color w:val="auto"/>
                <w:sz w:val="24"/>
              </w:rPr>
              <w:t xml:space="preserve">xã Hồng Thái đến hết địa giới xã Sơn Thủy </w:t>
            </w:r>
          </w:p>
        </w:tc>
        <w:tc>
          <w:tcPr>
            <w:tcW w:w="561" w:type="pct"/>
            <w:tcBorders>
              <w:top w:val="single" w:sz="4" w:space="0" w:color="auto"/>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101.000</w:t>
            </w:r>
          </w:p>
        </w:tc>
        <w:tc>
          <w:tcPr>
            <w:tcW w:w="613" w:type="pct"/>
            <w:tcBorders>
              <w:top w:val="single" w:sz="4" w:space="0" w:color="auto"/>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83.000</w:t>
            </w:r>
          </w:p>
        </w:tc>
        <w:tc>
          <w:tcPr>
            <w:tcW w:w="611" w:type="pct"/>
            <w:tcBorders>
              <w:top w:val="single" w:sz="4" w:space="0" w:color="auto"/>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74.000</w:t>
            </w:r>
          </w:p>
        </w:tc>
      </w:tr>
      <w:tr w:rsidR="00F8661A" w:rsidRPr="00D274E6" w:rsidTr="007773DC">
        <w:trPr>
          <w:trHeight w:val="630"/>
          <w:jc w:val="center"/>
        </w:trPr>
        <w:tc>
          <w:tcPr>
            <w:tcW w:w="299" w:type="pct"/>
            <w:tcBorders>
              <w:top w:val="single" w:sz="4" w:space="0" w:color="auto"/>
              <w:left w:val="single" w:sz="4" w:space="0" w:color="auto"/>
              <w:bottom w:val="single" w:sz="4" w:space="0" w:color="auto"/>
              <w:right w:val="single" w:sz="4" w:space="0" w:color="auto"/>
            </w:tcBorders>
            <w:vAlign w:val="center"/>
          </w:tcPr>
          <w:p w:rsidR="00F8661A" w:rsidRPr="00D274E6" w:rsidRDefault="00F8661A">
            <w:pPr>
              <w:spacing w:before="40" w:after="40"/>
              <w:jc w:val="center"/>
              <w:rPr>
                <w:rFonts w:eastAsia="Times New Roman"/>
                <w:bCs/>
                <w:color w:val="auto"/>
                <w:sz w:val="24"/>
              </w:rPr>
            </w:pPr>
            <w:r w:rsidRPr="00D274E6">
              <w:rPr>
                <w:rFonts w:eastAsia="Times New Roman"/>
                <w:bCs/>
                <w:color w:val="auto"/>
                <w:sz w:val="24"/>
              </w:rPr>
              <w:t>4</w:t>
            </w:r>
          </w:p>
        </w:tc>
        <w:tc>
          <w:tcPr>
            <w:tcW w:w="2916" w:type="pct"/>
            <w:tcBorders>
              <w:top w:val="single" w:sz="4" w:space="0" w:color="auto"/>
              <w:left w:val="nil"/>
              <w:bottom w:val="single" w:sz="4" w:space="0" w:color="auto"/>
              <w:right w:val="single" w:sz="4" w:space="0" w:color="auto"/>
            </w:tcBorders>
            <w:vAlign w:val="center"/>
          </w:tcPr>
          <w:p w:rsidR="00F8661A" w:rsidRPr="00D274E6" w:rsidRDefault="00F8661A" w:rsidP="0040548E">
            <w:pPr>
              <w:widowControl/>
              <w:spacing w:before="120" w:after="120" w:line="300" w:lineRule="exact"/>
              <w:jc w:val="both"/>
              <w:rPr>
                <w:rFonts w:eastAsia="Times New Roman"/>
                <w:color w:val="auto"/>
                <w:sz w:val="24"/>
              </w:rPr>
            </w:pPr>
            <w:r w:rsidRPr="00D274E6">
              <w:rPr>
                <w:rFonts w:eastAsia="Times New Roman"/>
                <w:color w:val="auto"/>
                <w:sz w:val="24"/>
              </w:rPr>
              <w:t>Tuyến đường từ đường Hồ Chí Minh (đối diện mỏ đá Thanh Bình An) đi thôn Quảng Ngạn đến hết địa giới xã Sơn Thủy</w:t>
            </w:r>
          </w:p>
        </w:tc>
        <w:tc>
          <w:tcPr>
            <w:tcW w:w="561" w:type="pct"/>
            <w:tcBorders>
              <w:top w:val="single" w:sz="4" w:space="0" w:color="auto"/>
              <w:left w:val="nil"/>
              <w:bottom w:val="single" w:sz="4" w:space="0" w:color="auto"/>
              <w:right w:val="single" w:sz="4" w:space="0" w:color="auto"/>
            </w:tcBorders>
            <w:vAlign w:val="center"/>
          </w:tcPr>
          <w:p w:rsidR="00F8661A" w:rsidRPr="00D274E6" w:rsidRDefault="00F8661A">
            <w:pPr>
              <w:jc w:val="right"/>
              <w:rPr>
                <w:color w:val="auto"/>
                <w:sz w:val="24"/>
              </w:rPr>
            </w:pPr>
            <w:r w:rsidRPr="00D274E6">
              <w:rPr>
                <w:color w:val="auto"/>
                <w:sz w:val="24"/>
              </w:rPr>
              <w:t>84.000</w:t>
            </w:r>
          </w:p>
        </w:tc>
        <w:tc>
          <w:tcPr>
            <w:tcW w:w="613" w:type="pct"/>
            <w:tcBorders>
              <w:top w:val="single" w:sz="4" w:space="0" w:color="auto"/>
              <w:left w:val="nil"/>
              <w:bottom w:val="single" w:sz="4" w:space="0" w:color="auto"/>
              <w:right w:val="single" w:sz="4" w:space="0" w:color="auto"/>
            </w:tcBorders>
            <w:vAlign w:val="center"/>
          </w:tcPr>
          <w:p w:rsidR="00F8661A" w:rsidRPr="00D274E6" w:rsidRDefault="00F8661A">
            <w:pPr>
              <w:jc w:val="right"/>
              <w:rPr>
                <w:color w:val="auto"/>
                <w:sz w:val="24"/>
              </w:rPr>
            </w:pPr>
            <w:r w:rsidRPr="00D274E6">
              <w:rPr>
                <w:color w:val="auto"/>
                <w:sz w:val="24"/>
              </w:rPr>
              <w:t>69.000</w:t>
            </w:r>
          </w:p>
        </w:tc>
        <w:tc>
          <w:tcPr>
            <w:tcW w:w="611" w:type="pct"/>
            <w:tcBorders>
              <w:top w:val="single" w:sz="4" w:space="0" w:color="auto"/>
              <w:left w:val="nil"/>
              <w:bottom w:val="single" w:sz="4" w:space="0" w:color="auto"/>
              <w:right w:val="single" w:sz="4" w:space="0" w:color="auto"/>
            </w:tcBorders>
            <w:vAlign w:val="center"/>
          </w:tcPr>
          <w:p w:rsidR="00F8661A" w:rsidRPr="00D274E6" w:rsidRDefault="00F8661A">
            <w:pPr>
              <w:jc w:val="right"/>
              <w:rPr>
                <w:color w:val="auto"/>
                <w:sz w:val="24"/>
              </w:rPr>
            </w:pPr>
            <w:r w:rsidRPr="00D274E6">
              <w:rPr>
                <w:color w:val="auto"/>
                <w:sz w:val="24"/>
              </w:rPr>
              <w:t>62.000</w:t>
            </w:r>
          </w:p>
        </w:tc>
      </w:tr>
    </w:tbl>
    <w:p w:rsidR="006327C8" w:rsidRPr="00D274E6" w:rsidRDefault="006327C8" w:rsidP="006327C8">
      <w:pPr>
        <w:spacing w:before="120"/>
        <w:rPr>
          <w:b/>
          <w:color w:val="auto"/>
          <w:sz w:val="24"/>
        </w:rPr>
      </w:pPr>
      <w:r w:rsidRPr="00D274E6">
        <w:rPr>
          <w:b/>
          <w:color w:val="auto"/>
          <w:sz w:val="24"/>
        </w:rPr>
        <w:t>b) Giá đất ở các khu vực còn lại</w:t>
      </w:r>
    </w:p>
    <w:p w:rsidR="006327C8" w:rsidRPr="00D274E6" w:rsidRDefault="006327C8"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3"/>
        <w:gridCol w:w="6376"/>
        <w:gridCol w:w="1003"/>
        <w:gridCol w:w="1001"/>
      </w:tblGrid>
      <w:tr w:rsidR="00812CBA" w:rsidRPr="00D274E6" w:rsidTr="009C77B5">
        <w:trPr>
          <w:trHeight w:val="315"/>
          <w:tblHeader/>
        </w:trPr>
        <w:tc>
          <w:tcPr>
            <w:tcW w:w="623"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9C77B5">
            <w:pPr>
              <w:widowControl/>
              <w:jc w:val="center"/>
              <w:rPr>
                <w:rFonts w:eastAsia="Times New Roman"/>
                <w:b/>
                <w:bCs/>
                <w:color w:val="auto"/>
                <w:sz w:val="24"/>
              </w:rPr>
            </w:pPr>
            <w:r w:rsidRPr="00D274E6">
              <w:rPr>
                <w:b/>
                <w:color w:val="auto"/>
                <w:sz w:val="24"/>
              </w:rPr>
              <w:t>Khu vực</w:t>
            </w:r>
          </w:p>
        </w:tc>
        <w:tc>
          <w:tcPr>
            <w:tcW w:w="3330"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Địa giới hành chính</w:t>
            </w:r>
          </w:p>
        </w:tc>
        <w:tc>
          <w:tcPr>
            <w:tcW w:w="524"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1</w:t>
            </w:r>
          </w:p>
        </w:tc>
        <w:tc>
          <w:tcPr>
            <w:tcW w:w="523"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9C77B5">
        <w:trPr>
          <w:trHeight w:val="315"/>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rsidP="009C77B5">
            <w:pPr>
              <w:jc w:val="center"/>
              <w:rPr>
                <w:rFonts w:eastAsia="Times New Roman"/>
                <w:color w:val="auto"/>
                <w:sz w:val="24"/>
              </w:rPr>
            </w:pPr>
            <w:r w:rsidRPr="00D274E6">
              <w:rPr>
                <w:rFonts w:eastAsia="Times New Roman"/>
                <w:color w:val="auto"/>
                <w:sz w:val="24"/>
              </w:rPr>
              <w:t>KV1</w:t>
            </w:r>
          </w:p>
        </w:tc>
        <w:tc>
          <w:tcPr>
            <w:tcW w:w="3330" w:type="pct"/>
            <w:tcBorders>
              <w:top w:val="nil"/>
              <w:left w:val="nil"/>
              <w:bottom w:val="single" w:sz="4" w:space="0" w:color="auto"/>
              <w:right w:val="single" w:sz="4" w:space="0" w:color="auto"/>
            </w:tcBorders>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Các thôn: Quảng Phú, Quảng Hợp, Quảng Lộc, Quảng Thọ</w:t>
            </w:r>
          </w:p>
        </w:tc>
        <w:tc>
          <w:tcPr>
            <w:tcW w:w="524" w:type="pct"/>
            <w:tcBorders>
              <w:top w:val="nil"/>
              <w:left w:val="nil"/>
              <w:bottom w:val="single" w:sz="4" w:space="0" w:color="auto"/>
              <w:right w:val="single" w:sz="4" w:space="0" w:color="auto"/>
            </w:tcBorders>
            <w:vAlign w:val="bottom"/>
            <w:hideMark/>
          </w:tcPr>
          <w:p w:rsidR="006327C8" w:rsidRPr="00D274E6" w:rsidRDefault="006327C8">
            <w:pPr>
              <w:jc w:val="right"/>
              <w:rPr>
                <w:color w:val="auto"/>
                <w:sz w:val="24"/>
              </w:rPr>
            </w:pPr>
            <w:r w:rsidRPr="00D274E6">
              <w:rPr>
                <w:color w:val="auto"/>
                <w:sz w:val="24"/>
              </w:rPr>
              <w:t>95.000</w:t>
            </w:r>
          </w:p>
        </w:tc>
        <w:tc>
          <w:tcPr>
            <w:tcW w:w="523" w:type="pct"/>
            <w:tcBorders>
              <w:top w:val="nil"/>
              <w:left w:val="nil"/>
              <w:bottom w:val="single" w:sz="4" w:space="0" w:color="auto"/>
              <w:right w:val="single" w:sz="4" w:space="0" w:color="auto"/>
            </w:tcBorders>
            <w:noWrap/>
            <w:vAlign w:val="bottom"/>
            <w:hideMark/>
          </w:tcPr>
          <w:p w:rsidR="006327C8" w:rsidRPr="00D274E6" w:rsidRDefault="006327C8">
            <w:pPr>
              <w:jc w:val="right"/>
              <w:rPr>
                <w:color w:val="auto"/>
                <w:sz w:val="24"/>
              </w:rPr>
            </w:pPr>
            <w:r w:rsidRPr="00D274E6">
              <w:rPr>
                <w:color w:val="auto"/>
                <w:sz w:val="24"/>
              </w:rPr>
              <w:t>79.000</w:t>
            </w:r>
          </w:p>
        </w:tc>
      </w:tr>
      <w:tr w:rsidR="00812CBA" w:rsidRPr="00D274E6" w:rsidTr="009C77B5">
        <w:trPr>
          <w:trHeight w:val="315"/>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rsidP="009C77B5">
            <w:pPr>
              <w:jc w:val="center"/>
              <w:rPr>
                <w:rFonts w:eastAsia="Times New Roman"/>
                <w:color w:val="auto"/>
                <w:sz w:val="24"/>
              </w:rPr>
            </w:pPr>
            <w:r w:rsidRPr="00D274E6">
              <w:rPr>
                <w:rFonts w:eastAsia="Times New Roman"/>
                <w:color w:val="auto"/>
                <w:sz w:val="24"/>
              </w:rPr>
              <w:t>KV2</w:t>
            </w:r>
          </w:p>
        </w:tc>
        <w:tc>
          <w:tcPr>
            <w:tcW w:w="3330" w:type="pct"/>
            <w:tcBorders>
              <w:top w:val="nil"/>
              <w:left w:val="nil"/>
              <w:bottom w:val="single" w:sz="4" w:space="0" w:color="auto"/>
              <w:right w:val="single" w:sz="4" w:space="0" w:color="auto"/>
            </w:tcBorders>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Thôn Vinh Lợi</w:t>
            </w:r>
          </w:p>
        </w:tc>
        <w:tc>
          <w:tcPr>
            <w:tcW w:w="524" w:type="pct"/>
            <w:tcBorders>
              <w:top w:val="nil"/>
              <w:left w:val="nil"/>
              <w:bottom w:val="single" w:sz="4" w:space="0" w:color="auto"/>
              <w:right w:val="single" w:sz="4" w:space="0" w:color="auto"/>
            </w:tcBorders>
            <w:vAlign w:val="bottom"/>
            <w:hideMark/>
          </w:tcPr>
          <w:p w:rsidR="006327C8" w:rsidRPr="00D274E6" w:rsidRDefault="006327C8">
            <w:pPr>
              <w:jc w:val="right"/>
              <w:rPr>
                <w:color w:val="auto"/>
                <w:sz w:val="24"/>
              </w:rPr>
            </w:pPr>
            <w:r w:rsidRPr="00D274E6">
              <w:rPr>
                <w:color w:val="auto"/>
                <w:sz w:val="24"/>
              </w:rPr>
              <w:t>79.000</w:t>
            </w:r>
          </w:p>
        </w:tc>
        <w:tc>
          <w:tcPr>
            <w:tcW w:w="523" w:type="pct"/>
            <w:tcBorders>
              <w:top w:val="nil"/>
              <w:left w:val="nil"/>
              <w:bottom w:val="single" w:sz="4" w:space="0" w:color="auto"/>
              <w:right w:val="single" w:sz="4" w:space="0" w:color="auto"/>
            </w:tcBorders>
            <w:noWrap/>
            <w:vAlign w:val="bottom"/>
            <w:hideMark/>
          </w:tcPr>
          <w:p w:rsidR="006327C8" w:rsidRPr="00D274E6" w:rsidRDefault="006327C8">
            <w:pPr>
              <w:jc w:val="right"/>
              <w:rPr>
                <w:color w:val="auto"/>
                <w:sz w:val="24"/>
              </w:rPr>
            </w:pPr>
            <w:r w:rsidRPr="00D274E6">
              <w:rPr>
                <w:color w:val="auto"/>
                <w:sz w:val="24"/>
              </w:rPr>
              <w:t>64.000</w:t>
            </w:r>
          </w:p>
        </w:tc>
      </w:tr>
      <w:tr w:rsidR="00812CBA" w:rsidRPr="00D274E6" w:rsidTr="009C77B5">
        <w:trPr>
          <w:trHeight w:val="315"/>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rsidP="009C77B5">
            <w:pPr>
              <w:jc w:val="center"/>
              <w:rPr>
                <w:rFonts w:eastAsia="Times New Roman"/>
                <w:color w:val="auto"/>
                <w:sz w:val="24"/>
              </w:rPr>
            </w:pPr>
            <w:r w:rsidRPr="00D274E6">
              <w:rPr>
                <w:rFonts w:eastAsia="Times New Roman"/>
                <w:color w:val="auto"/>
                <w:sz w:val="24"/>
              </w:rPr>
              <w:t>KV3</w:t>
            </w:r>
          </w:p>
        </w:tc>
        <w:tc>
          <w:tcPr>
            <w:tcW w:w="3330" w:type="pct"/>
            <w:tcBorders>
              <w:top w:val="nil"/>
              <w:left w:val="nil"/>
              <w:bottom w:val="single" w:sz="4" w:space="0" w:color="auto"/>
              <w:right w:val="single" w:sz="4" w:space="0" w:color="auto"/>
            </w:tcBorders>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Thôn Quảng Ngạn</w:t>
            </w:r>
          </w:p>
        </w:tc>
        <w:tc>
          <w:tcPr>
            <w:tcW w:w="1047" w:type="pct"/>
            <w:gridSpan w:val="2"/>
            <w:tcBorders>
              <w:top w:val="single" w:sz="4" w:space="0" w:color="auto"/>
              <w:left w:val="nil"/>
              <w:bottom w:val="single" w:sz="4" w:space="0" w:color="auto"/>
              <w:right w:val="single" w:sz="4" w:space="0" w:color="auto"/>
            </w:tcBorders>
            <w:vAlign w:val="center"/>
            <w:hideMark/>
          </w:tcPr>
          <w:p w:rsidR="006327C8" w:rsidRPr="00D274E6" w:rsidRDefault="006327C8">
            <w:pPr>
              <w:jc w:val="center"/>
              <w:rPr>
                <w:rFonts w:eastAsia="Times New Roman"/>
                <w:bCs/>
                <w:color w:val="auto"/>
                <w:sz w:val="24"/>
              </w:rPr>
            </w:pPr>
            <w:r w:rsidRPr="00D274E6">
              <w:rPr>
                <w:rFonts w:eastAsia="Times New Roman"/>
                <w:bCs/>
                <w:color w:val="auto"/>
                <w:sz w:val="24"/>
              </w:rPr>
              <w:t>44.000</w:t>
            </w:r>
          </w:p>
        </w:tc>
      </w:tr>
    </w:tbl>
    <w:p w:rsidR="008D2A78" w:rsidRPr="00D274E6" w:rsidRDefault="008D2A78" w:rsidP="006327C8">
      <w:pPr>
        <w:pStyle w:val="Heading1"/>
        <w:spacing w:before="120" w:after="0"/>
        <w:rPr>
          <w:rFonts w:ascii="Times New Roman" w:hAnsi="Times New Roman" w:cs="Times New Roman"/>
          <w:color w:val="auto"/>
          <w:sz w:val="24"/>
        </w:rPr>
      </w:pPr>
      <w:bookmarkStart w:id="75" w:name="_Toc25865976"/>
    </w:p>
    <w:p w:rsidR="006327C8" w:rsidRPr="00D274E6" w:rsidRDefault="006327C8" w:rsidP="006327C8">
      <w:pPr>
        <w:pStyle w:val="Heading1"/>
        <w:spacing w:before="120" w:after="0"/>
        <w:rPr>
          <w:b w:val="0"/>
          <w:color w:val="auto"/>
          <w:sz w:val="24"/>
        </w:rPr>
      </w:pPr>
      <w:r w:rsidRPr="00D274E6">
        <w:rPr>
          <w:rFonts w:ascii="Times New Roman" w:hAnsi="Times New Roman" w:cs="Times New Roman"/>
          <w:color w:val="auto"/>
          <w:sz w:val="24"/>
        </w:rPr>
        <w:t>3. XÃ HỒNG THƯỢNG</w:t>
      </w:r>
      <w:bookmarkEnd w:id="75"/>
    </w:p>
    <w:p w:rsidR="006327C8" w:rsidRPr="00D274E6" w:rsidRDefault="006327C8" w:rsidP="006327C8">
      <w:pPr>
        <w:spacing w:before="60"/>
        <w:rPr>
          <w:b/>
          <w:color w:val="auto"/>
          <w:sz w:val="24"/>
        </w:rPr>
      </w:pPr>
      <w:r w:rsidRPr="00D274E6">
        <w:rPr>
          <w:b/>
          <w:color w:val="auto"/>
          <w:sz w:val="24"/>
        </w:rPr>
        <w:t>a) Giá đất ở nằm ven đường giao thông chính</w:t>
      </w:r>
    </w:p>
    <w:p w:rsidR="006327C8" w:rsidRPr="00D274E6" w:rsidRDefault="006327C8"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707"/>
        <w:gridCol w:w="5501"/>
        <w:gridCol w:w="1057"/>
        <w:gridCol w:w="1155"/>
        <w:gridCol w:w="1153"/>
      </w:tblGrid>
      <w:tr w:rsidR="00812CBA" w:rsidRPr="00D274E6" w:rsidTr="006327C8">
        <w:trPr>
          <w:trHeight w:val="315"/>
        </w:trPr>
        <w:tc>
          <w:tcPr>
            <w:tcW w:w="370"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TT</w:t>
            </w:r>
          </w:p>
        </w:tc>
        <w:tc>
          <w:tcPr>
            <w:tcW w:w="2873"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Địa giới hành chính</w:t>
            </w:r>
          </w:p>
        </w:tc>
        <w:tc>
          <w:tcPr>
            <w:tcW w:w="552"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1</w:t>
            </w:r>
          </w:p>
        </w:tc>
        <w:tc>
          <w:tcPr>
            <w:tcW w:w="603"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2</w:t>
            </w:r>
          </w:p>
        </w:tc>
        <w:tc>
          <w:tcPr>
            <w:tcW w:w="602"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6327C8">
        <w:trPr>
          <w:trHeight w:val="315"/>
        </w:trPr>
        <w:tc>
          <w:tcPr>
            <w:tcW w:w="370"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bCs/>
                <w:color w:val="auto"/>
                <w:sz w:val="24"/>
              </w:rPr>
            </w:pPr>
            <w:r w:rsidRPr="00D274E6">
              <w:rPr>
                <w:rFonts w:eastAsia="Times New Roman"/>
                <w:bCs/>
                <w:color w:val="auto"/>
                <w:sz w:val="24"/>
              </w:rPr>
              <w:t>1</w:t>
            </w:r>
          </w:p>
        </w:tc>
        <w:tc>
          <w:tcPr>
            <w:tcW w:w="2873"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Đường Hồ Chí Minh</w:t>
            </w:r>
          </w:p>
        </w:tc>
        <w:tc>
          <w:tcPr>
            <w:tcW w:w="552" w:type="pct"/>
            <w:tcBorders>
              <w:top w:val="nil"/>
              <w:left w:val="nil"/>
              <w:bottom w:val="single" w:sz="4" w:space="0" w:color="auto"/>
              <w:right w:val="single" w:sz="4" w:space="0" w:color="auto"/>
            </w:tcBorders>
            <w:vAlign w:val="center"/>
            <w:hideMark/>
          </w:tcPr>
          <w:p w:rsidR="006327C8" w:rsidRPr="00D274E6" w:rsidRDefault="006327C8">
            <w:pPr>
              <w:rPr>
                <w:rFonts w:eastAsia="Times New Roman"/>
                <w:b/>
                <w:bCs/>
                <w:color w:val="auto"/>
                <w:sz w:val="24"/>
              </w:rPr>
            </w:pPr>
          </w:p>
        </w:tc>
        <w:tc>
          <w:tcPr>
            <w:tcW w:w="603" w:type="pct"/>
            <w:tcBorders>
              <w:top w:val="nil"/>
              <w:left w:val="nil"/>
              <w:bottom w:val="single" w:sz="4" w:space="0" w:color="auto"/>
              <w:right w:val="single" w:sz="4" w:space="0" w:color="auto"/>
            </w:tcBorders>
            <w:vAlign w:val="center"/>
            <w:hideMark/>
          </w:tcPr>
          <w:p w:rsidR="006327C8" w:rsidRPr="00D274E6" w:rsidRDefault="006327C8">
            <w:pPr>
              <w:widowControl/>
              <w:rPr>
                <w:color w:val="auto"/>
                <w:sz w:val="24"/>
              </w:rPr>
            </w:pPr>
          </w:p>
        </w:tc>
        <w:tc>
          <w:tcPr>
            <w:tcW w:w="602" w:type="pct"/>
            <w:tcBorders>
              <w:top w:val="nil"/>
              <w:left w:val="nil"/>
              <w:bottom w:val="single" w:sz="4" w:space="0" w:color="auto"/>
              <w:right w:val="single" w:sz="4" w:space="0" w:color="auto"/>
            </w:tcBorders>
            <w:vAlign w:val="center"/>
            <w:hideMark/>
          </w:tcPr>
          <w:p w:rsidR="006327C8" w:rsidRPr="00D274E6" w:rsidRDefault="006327C8">
            <w:pPr>
              <w:widowControl/>
              <w:rPr>
                <w:color w:val="auto"/>
                <w:sz w:val="24"/>
              </w:rPr>
            </w:pPr>
          </w:p>
        </w:tc>
      </w:tr>
      <w:tr w:rsidR="00812CBA" w:rsidRPr="00D274E6" w:rsidTr="007773DC">
        <w:trPr>
          <w:trHeight w:val="315"/>
        </w:trPr>
        <w:tc>
          <w:tcPr>
            <w:tcW w:w="370" w:type="pct"/>
            <w:tcBorders>
              <w:top w:val="nil"/>
              <w:left w:val="single" w:sz="4" w:space="0" w:color="auto"/>
              <w:bottom w:val="single" w:sz="4" w:space="0" w:color="auto"/>
              <w:right w:val="single" w:sz="4" w:space="0" w:color="auto"/>
            </w:tcBorders>
            <w:vAlign w:val="center"/>
            <w:hideMark/>
          </w:tcPr>
          <w:p w:rsidR="006327C8" w:rsidRPr="00D274E6" w:rsidRDefault="006327C8">
            <w:pPr>
              <w:widowControl/>
              <w:rPr>
                <w:color w:val="auto"/>
                <w:sz w:val="24"/>
              </w:rPr>
            </w:pPr>
          </w:p>
        </w:tc>
        <w:tc>
          <w:tcPr>
            <w:tcW w:w="2873"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Từ giáp xã Sơn Thủy đến đường vào trạm Khí tượng</w:t>
            </w:r>
          </w:p>
        </w:tc>
        <w:tc>
          <w:tcPr>
            <w:tcW w:w="55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840.000</w:t>
            </w:r>
          </w:p>
        </w:tc>
        <w:tc>
          <w:tcPr>
            <w:tcW w:w="603"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360.000</w:t>
            </w:r>
          </w:p>
        </w:tc>
        <w:tc>
          <w:tcPr>
            <w:tcW w:w="60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192.000</w:t>
            </w:r>
          </w:p>
        </w:tc>
      </w:tr>
      <w:tr w:rsidR="00812CBA" w:rsidRPr="00D274E6" w:rsidTr="007773DC">
        <w:trPr>
          <w:trHeight w:val="315"/>
        </w:trPr>
        <w:tc>
          <w:tcPr>
            <w:tcW w:w="370" w:type="pct"/>
            <w:tcBorders>
              <w:top w:val="nil"/>
              <w:left w:val="single" w:sz="4" w:space="0" w:color="auto"/>
              <w:bottom w:val="single" w:sz="4" w:space="0" w:color="auto"/>
              <w:right w:val="single" w:sz="4" w:space="0" w:color="auto"/>
            </w:tcBorders>
            <w:vAlign w:val="center"/>
            <w:hideMark/>
          </w:tcPr>
          <w:p w:rsidR="006327C8" w:rsidRPr="00D274E6" w:rsidRDefault="006327C8">
            <w:pPr>
              <w:rPr>
                <w:color w:val="auto"/>
                <w:sz w:val="24"/>
              </w:rPr>
            </w:pPr>
          </w:p>
        </w:tc>
        <w:tc>
          <w:tcPr>
            <w:tcW w:w="2873"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Từ đường vào trạm Khí tượng đến giáp xã Phú Vinh</w:t>
            </w:r>
          </w:p>
        </w:tc>
        <w:tc>
          <w:tcPr>
            <w:tcW w:w="55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250.000</w:t>
            </w:r>
          </w:p>
        </w:tc>
        <w:tc>
          <w:tcPr>
            <w:tcW w:w="603"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174.000</w:t>
            </w:r>
          </w:p>
        </w:tc>
        <w:tc>
          <w:tcPr>
            <w:tcW w:w="60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125.000</w:t>
            </w:r>
          </w:p>
        </w:tc>
      </w:tr>
      <w:tr w:rsidR="00812CBA" w:rsidRPr="00D274E6" w:rsidTr="007773DC">
        <w:trPr>
          <w:trHeight w:val="619"/>
        </w:trPr>
        <w:tc>
          <w:tcPr>
            <w:tcW w:w="370"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bCs/>
                <w:color w:val="auto"/>
                <w:sz w:val="24"/>
              </w:rPr>
            </w:pPr>
            <w:r w:rsidRPr="00D274E6">
              <w:rPr>
                <w:rFonts w:eastAsia="Times New Roman"/>
                <w:bCs/>
                <w:color w:val="auto"/>
                <w:sz w:val="24"/>
              </w:rPr>
              <w:t>2</w:t>
            </w:r>
          </w:p>
        </w:tc>
        <w:tc>
          <w:tcPr>
            <w:tcW w:w="2873"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Đường trung tâm cụm xã Hồng Thượng từ ngã tư Bốt Đỏ theo hướng đi trườ</w:t>
            </w:r>
            <w:r w:rsidR="00300091" w:rsidRPr="00D274E6">
              <w:rPr>
                <w:rFonts w:eastAsia="Times New Roman"/>
                <w:color w:val="auto"/>
                <w:sz w:val="24"/>
              </w:rPr>
              <w:t xml:space="preserve">ng Trung học cơ sở Trần Hưng Đạo đến giáp đường bê tông đi Ủy ban nhân dân </w:t>
            </w:r>
            <w:r w:rsidRPr="00D274E6">
              <w:rPr>
                <w:rFonts w:eastAsia="Times New Roman"/>
                <w:color w:val="auto"/>
                <w:sz w:val="24"/>
              </w:rPr>
              <w:t>xã Hồng Thượng cũ</w:t>
            </w:r>
          </w:p>
        </w:tc>
        <w:tc>
          <w:tcPr>
            <w:tcW w:w="55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713.000</w:t>
            </w:r>
          </w:p>
        </w:tc>
        <w:tc>
          <w:tcPr>
            <w:tcW w:w="603"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301.000</w:t>
            </w:r>
          </w:p>
        </w:tc>
        <w:tc>
          <w:tcPr>
            <w:tcW w:w="60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173.000</w:t>
            </w:r>
          </w:p>
        </w:tc>
      </w:tr>
      <w:tr w:rsidR="00812CBA" w:rsidRPr="00D274E6" w:rsidTr="007773DC">
        <w:trPr>
          <w:trHeight w:val="362"/>
        </w:trPr>
        <w:tc>
          <w:tcPr>
            <w:tcW w:w="370"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bCs/>
                <w:color w:val="auto"/>
                <w:sz w:val="24"/>
              </w:rPr>
            </w:pPr>
            <w:r w:rsidRPr="00D274E6">
              <w:rPr>
                <w:rFonts w:eastAsia="Times New Roman"/>
                <w:bCs/>
                <w:color w:val="auto"/>
                <w:sz w:val="24"/>
              </w:rPr>
              <w:t>3</w:t>
            </w:r>
          </w:p>
        </w:tc>
        <w:tc>
          <w:tcPr>
            <w:tcW w:w="2873" w:type="pct"/>
            <w:tcBorders>
              <w:top w:val="nil"/>
              <w:left w:val="nil"/>
              <w:bottom w:val="single" w:sz="4" w:space="0" w:color="auto"/>
              <w:right w:val="single" w:sz="4" w:space="0" w:color="auto"/>
            </w:tcBorders>
            <w:vAlign w:val="center"/>
            <w:hideMark/>
          </w:tcPr>
          <w:p w:rsidR="006327C8" w:rsidRPr="00D274E6" w:rsidRDefault="006327C8" w:rsidP="009C77B5">
            <w:pPr>
              <w:widowControl/>
              <w:spacing w:before="120" w:after="120" w:line="300" w:lineRule="exact"/>
              <w:jc w:val="both"/>
              <w:rPr>
                <w:rFonts w:eastAsia="Times New Roman"/>
                <w:color w:val="auto"/>
                <w:sz w:val="24"/>
              </w:rPr>
            </w:pPr>
            <w:r w:rsidRPr="00D274E6">
              <w:rPr>
                <w:rFonts w:eastAsia="Times New Roman"/>
                <w:color w:val="auto"/>
                <w:sz w:val="24"/>
              </w:rPr>
              <w:t xml:space="preserve">Tuyến đường vào Đồn 629 từ đường Hồ Chí Minh đến giáp đường bê tông đi </w:t>
            </w:r>
            <w:r w:rsidR="009C77B5" w:rsidRPr="00D274E6">
              <w:rPr>
                <w:rFonts w:eastAsia="Times New Roman"/>
                <w:color w:val="auto"/>
                <w:sz w:val="24"/>
              </w:rPr>
              <w:t>Ủy ban nhân dân</w:t>
            </w:r>
            <w:r w:rsidRPr="00D274E6">
              <w:rPr>
                <w:rFonts w:eastAsia="Times New Roman"/>
                <w:color w:val="auto"/>
                <w:sz w:val="24"/>
              </w:rPr>
              <w:t xml:space="preserve"> xã Hồng Thượng cũ</w:t>
            </w:r>
          </w:p>
        </w:tc>
        <w:tc>
          <w:tcPr>
            <w:tcW w:w="55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620.000</w:t>
            </w:r>
          </w:p>
        </w:tc>
        <w:tc>
          <w:tcPr>
            <w:tcW w:w="603"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254.000</w:t>
            </w:r>
          </w:p>
        </w:tc>
        <w:tc>
          <w:tcPr>
            <w:tcW w:w="60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139.000</w:t>
            </w:r>
          </w:p>
        </w:tc>
      </w:tr>
    </w:tbl>
    <w:p w:rsidR="006327C8" w:rsidRPr="00D274E6" w:rsidRDefault="006327C8" w:rsidP="006327C8">
      <w:pPr>
        <w:spacing w:before="120"/>
        <w:rPr>
          <w:b/>
          <w:color w:val="auto"/>
          <w:sz w:val="24"/>
        </w:rPr>
      </w:pPr>
      <w:r w:rsidRPr="00D274E6">
        <w:rPr>
          <w:b/>
          <w:color w:val="auto"/>
          <w:sz w:val="24"/>
        </w:rPr>
        <w:t>b) Giá đất ở các khu vực còn lại</w:t>
      </w:r>
    </w:p>
    <w:p w:rsidR="006327C8" w:rsidRPr="00D274E6" w:rsidRDefault="006327C8"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5895"/>
        <w:gridCol w:w="1168"/>
        <w:gridCol w:w="1168"/>
      </w:tblGrid>
      <w:tr w:rsidR="00812CBA" w:rsidRPr="00D274E6" w:rsidTr="009C77B5">
        <w:trPr>
          <w:trHeight w:val="315"/>
        </w:trPr>
        <w:tc>
          <w:tcPr>
            <w:tcW w:w="701"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9C77B5">
            <w:pPr>
              <w:widowControl/>
              <w:jc w:val="center"/>
              <w:rPr>
                <w:rFonts w:eastAsia="Times New Roman"/>
                <w:b/>
                <w:bCs/>
                <w:color w:val="auto"/>
                <w:sz w:val="24"/>
              </w:rPr>
            </w:pPr>
            <w:r w:rsidRPr="00D274E6">
              <w:rPr>
                <w:b/>
                <w:color w:val="auto"/>
                <w:sz w:val="24"/>
              </w:rPr>
              <w:t>Khu vực</w:t>
            </w:r>
          </w:p>
        </w:tc>
        <w:tc>
          <w:tcPr>
            <w:tcW w:w="3079"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Địa giới hành chính</w:t>
            </w:r>
          </w:p>
        </w:tc>
        <w:tc>
          <w:tcPr>
            <w:tcW w:w="610"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1</w:t>
            </w:r>
          </w:p>
        </w:tc>
        <w:tc>
          <w:tcPr>
            <w:tcW w:w="610"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9C77B5">
        <w:trPr>
          <w:trHeight w:val="315"/>
        </w:trPr>
        <w:tc>
          <w:tcPr>
            <w:tcW w:w="701"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rsidP="009C77B5">
            <w:pPr>
              <w:jc w:val="center"/>
              <w:rPr>
                <w:rFonts w:eastAsia="Times New Roman"/>
                <w:color w:val="auto"/>
                <w:sz w:val="24"/>
              </w:rPr>
            </w:pPr>
            <w:r w:rsidRPr="00D274E6">
              <w:rPr>
                <w:rFonts w:eastAsia="Times New Roman"/>
                <w:color w:val="auto"/>
                <w:sz w:val="24"/>
              </w:rPr>
              <w:t>KV1</w:t>
            </w:r>
          </w:p>
        </w:tc>
        <w:tc>
          <w:tcPr>
            <w:tcW w:w="3079" w:type="pct"/>
            <w:tcBorders>
              <w:top w:val="single" w:sz="4" w:space="0" w:color="auto"/>
              <w:left w:val="single" w:sz="4" w:space="0" w:color="auto"/>
              <w:bottom w:val="single" w:sz="4" w:space="0" w:color="auto"/>
              <w:right w:val="single" w:sz="4" w:space="0" w:color="auto"/>
            </w:tcBorders>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Các thôn: Căn Sâm, Căn Tôm, Hợp Thượng, Ky Ré</w:t>
            </w:r>
          </w:p>
        </w:tc>
        <w:tc>
          <w:tcPr>
            <w:tcW w:w="610" w:type="pct"/>
            <w:tcBorders>
              <w:top w:val="single" w:sz="4" w:space="0" w:color="auto"/>
              <w:left w:val="single" w:sz="4" w:space="0" w:color="auto"/>
              <w:bottom w:val="single" w:sz="4" w:space="0" w:color="auto"/>
              <w:right w:val="single" w:sz="4" w:space="0" w:color="auto"/>
            </w:tcBorders>
            <w:vAlign w:val="bottom"/>
            <w:hideMark/>
          </w:tcPr>
          <w:p w:rsidR="006327C8" w:rsidRPr="00D274E6" w:rsidRDefault="006327C8">
            <w:pPr>
              <w:jc w:val="right"/>
              <w:rPr>
                <w:color w:val="auto"/>
                <w:sz w:val="24"/>
              </w:rPr>
            </w:pPr>
            <w:r w:rsidRPr="00D274E6">
              <w:rPr>
                <w:color w:val="auto"/>
                <w:sz w:val="24"/>
              </w:rPr>
              <w:t>95.000</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6327C8" w:rsidRPr="00D274E6" w:rsidRDefault="006327C8">
            <w:pPr>
              <w:jc w:val="right"/>
              <w:rPr>
                <w:color w:val="auto"/>
                <w:sz w:val="24"/>
              </w:rPr>
            </w:pPr>
            <w:r w:rsidRPr="00D274E6">
              <w:rPr>
                <w:color w:val="auto"/>
                <w:sz w:val="24"/>
              </w:rPr>
              <w:t>79.000</w:t>
            </w:r>
          </w:p>
        </w:tc>
      </w:tr>
      <w:tr w:rsidR="00812CBA" w:rsidRPr="00D274E6" w:rsidTr="009C77B5">
        <w:trPr>
          <w:trHeight w:val="315"/>
        </w:trPr>
        <w:tc>
          <w:tcPr>
            <w:tcW w:w="701"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rsidP="009C77B5">
            <w:pPr>
              <w:jc w:val="center"/>
              <w:rPr>
                <w:rFonts w:eastAsia="Times New Roman"/>
                <w:color w:val="auto"/>
                <w:sz w:val="24"/>
              </w:rPr>
            </w:pPr>
            <w:r w:rsidRPr="00D274E6">
              <w:rPr>
                <w:rFonts w:eastAsia="Times New Roman"/>
                <w:color w:val="auto"/>
                <w:sz w:val="24"/>
              </w:rPr>
              <w:t>KV2</w:t>
            </w:r>
          </w:p>
        </w:tc>
        <w:tc>
          <w:tcPr>
            <w:tcW w:w="3079" w:type="pct"/>
            <w:tcBorders>
              <w:top w:val="single" w:sz="4" w:space="0" w:color="auto"/>
              <w:left w:val="single" w:sz="4" w:space="0" w:color="auto"/>
              <w:bottom w:val="single" w:sz="4" w:space="0" w:color="auto"/>
              <w:right w:val="single" w:sz="4" w:space="0" w:color="auto"/>
            </w:tcBorders>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A Đên, A Xáp</w:t>
            </w:r>
          </w:p>
        </w:tc>
        <w:tc>
          <w:tcPr>
            <w:tcW w:w="610" w:type="pct"/>
            <w:tcBorders>
              <w:top w:val="single" w:sz="4" w:space="0" w:color="auto"/>
              <w:left w:val="single" w:sz="4" w:space="0" w:color="auto"/>
              <w:bottom w:val="single" w:sz="4" w:space="0" w:color="auto"/>
              <w:right w:val="single" w:sz="4" w:space="0" w:color="auto"/>
            </w:tcBorders>
            <w:vAlign w:val="bottom"/>
            <w:hideMark/>
          </w:tcPr>
          <w:p w:rsidR="006327C8" w:rsidRPr="00D274E6" w:rsidRDefault="006327C8">
            <w:pPr>
              <w:jc w:val="right"/>
              <w:rPr>
                <w:color w:val="auto"/>
                <w:sz w:val="24"/>
              </w:rPr>
            </w:pPr>
            <w:r w:rsidRPr="00D274E6">
              <w:rPr>
                <w:color w:val="auto"/>
                <w:sz w:val="24"/>
              </w:rPr>
              <w:t>79.000</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6327C8" w:rsidRPr="00D274E6" w:rsidRDefault="006327C8">
            <w:pPr>
              <w:jc w:val="right"/>
              <w:rPr>
                <w:color w:val="auto"/>
                <w:sz w:val="24"/>
              </w:rPr>
            </w:pPr>
            <w:r w:rsidRPr="00D274E6">
              <w:rPr>
                <w:color w:val="auto"/>
                <w:sz w:val="24"/>
              </w:rPr>
              <w:t>64.000</w:t>
            </w:r>
          </w:p>
        </w:tc>
      </w:tr>
      <w:tr w:rsidR="00812CBA" w:rsidRPr="00D274E6" w:rsidTr="009C77B5">
        <w:trPr>
          <w:trHeight w:val="315"/>
        </w:trPr>
        <w:tc>
          <w:tcPr>
            <w:tcW w:w="701"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rsidP="009C77B5">
            <w:pPr>
              <w:jc w:val="center"/>
              <w:rPr>
                <w:rFonts w:eastAsia="Times New Roman"/>
                <w:color w:val="auto"/>
                <w:sz w:val="24"/>
              </w:rPr>
            </w:pPr>
            <w:r w:rsidRPr="00D274E6">
              <w:rPr>
                <w:rFonts w:eastAsia="Times New Roman"/>
                <w:color w:val="auto"/>
                <w:sz w:val="24"/>
              </w:rPr>
              <w:t>KV3</w:t>
            </w:r>
          </w:p>
        </w:tc>
        <w:tc>
          <w:tcPr>
            <w:tcW w:w="3079" w:type="pct"/>
            <w:tcBorders>
              <w:top w:val="single" w:sz="4" w:space="0" w:color="auto"/>
              <w:left w:val="single" w:sz="4" w:space="0" w:color="auto"/>
              <w:bottom w:val="single" w:sz="4" w:space="0" w:color="auto"/>
              <w:right w:val="single" w:sz="4" w:space="0" w:color="auto"/>
            </w:tcBorders>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Căn Te</w:t>
            </w:r>
          </w:p>
        </w:tc>
        <w:tc>
          <w:tcPr>
            <w:tcW w:w="1220" w:type="pct"/>
            <w:gridSpan w:val="2"/>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bCs/>
                <w:color w:val="auto"/>
                <w:sz w:val="24"/>
              </w:rPr>
            </w:pPr>
            <w:r w:rsidRPr="00D274E6">
              <w:rPr>
                <w:rFonts w:eastAsia="Times New Roman"/>
                <w:bCs/>
                <w:color w:val="auto"/>
                <w:sz w:val="24"/>
              </w:rPr>
              <w:t>41.000</w:t>
            </w:r>
          </w:p>
        </w:tc>
      </w:tr>
    </w:tbl>
    <w:p w:rsidR="00A73901" w:rsidRPr="00D274E6" w:rsidRDefault="00A73901" w:rsidP="006327C8">
      <w:pPr>
        <w:pStyle w:val="Heading1"/>
        <w:spacing w:before="120" w:after="0"/>
        <w:rPr>
          <w:rFonts w:ascii="Times New Roman" w:hAnsi="Times New Roman" w:cs="Times New Roman"/>
          <w:color w:val="auto"/>
          <w:sz w:val="24"/>
        </w:rPr>
      </w:pPr>
      <w:bookmarkStart w:id="76" w:name="_Toc25865977"/>
    </w:p>
    <w:p w:rsidR="006327C8" w:rsidRPr="00D274E6" w:rsidRDefault="006327C8" w:rsidP="006327C8">
      <w:pPr>
        <w:pStyle w:val="Heading1"/>
        <w:spacing w:before="120" w:after="0"/>
        <w:rPr>
          <w:b w:val="0"/>
          <w:color w:val="auto"/>
          <w:sz w:val="24"/>
        </w:rPr>
      </w:pPr>
      <w:r w:rsidRPr="00D274E6">
        <w:rPr>
          <w:rFonts w:ascii="Times New Roman" w:hAnsi="Times New Roman" w:cs="Times New Roman"/>
          <w:color w:val="auto"/>
          <w:sz w:val="24"/>
        </w:rPr>
        <w:t>4. XÃ PHÚ VINH</w:t>
      </w:r>
      <w:bookmarkEnd w:id="76"/>
    </w:p>
    <w:p w:rsidR="006327C8" w:rsidRPr="00D274E6" w:rsidRDefault="006327C8" w:rsidP="006327C8">
      <w:pPr>
        <w:spacing w:before="60"/>
        <w:rPr>
          <w:b/>
          <w:color w:val="auto"/>
          <w:sz w:val="24"/>
        </w:rPr>
      </w:pPr>
      <w:r w:rsidRPr="00D274E6">
        <w:rPr>
          <w:b/>
          <w:color w:val="auto"/>
          <w:sz w:val="24"/>
        </w:rPr>
        <w:t>a) Giá đất ở nằm ven đường giao thông chính</w:t>
      </w:r>
    </w:p>
    <w:p w:rsidR="006327C8" w:rsidRPr="00D274E6" w:rsidRDefault="006327C8"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Look w:val="04A0" w:firstRow="1" w:lastRow="0" w:firstColumn="1" w:lastColumn="0" w:noHBand="0" w:noVBand="1"/>
      </w:tblPr>
      <w:tblGrid>
        <w:gridCol w:w="572"/>
        <w:gridCol w:w="5583"/>
        <w:gridCol w:w="1074"/>
        <w:gridCol w:w="1174"/>
        <w:gridCol w:w="1170"/>
      </w:tblGrid>
      <w:tr w:rsidR="00812CBA" w:rsidRPr="00D274E6" w:rsidTr="006327C8">
        <w:trPr>
          <w:trHeight w:val="315"/>
          <w:jc w:val="center"/>
        </w:trPr>
        <w:tc>
          <w:tcPr>
            <w:tcW w:w="299"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TT</w:t>
            </w:r>
          </w:p>
        </w:tc>
        <w:tc>
          <w:tcPr>
            <w:tcW w:w="2916"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Địa giới hành chính</w:t>
            </w:r>
          </w:p>
        </w:tc>
        <w:tc>
          <w:tcPr>
            <w:tcW w:w="561"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1</w:t>
            </w:r>
          </w:p>
        </w:tc>
        <w:tc>
          <w:tcPr>
            <w:tcW w:w="613"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2</w:t>
            </w:r>
          </w:p>
        </w:tc>
        <w:tc>
          <w:tcPr>
            <w:tcW w:w="611"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6327C8">
        <w:trPr>
          <w:trHeight w:val="315"/>
          <w:jc w:val="center"/>
        </w:trPr>
        <w:tc>
          <w:tcPr>
            <w:tcW w:w="299"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bCs/>
                <w:color w:val="auto"/>
                <w:sz w:val="24"/>
              </w:rPr>
            </w:pPr>
            <w:r w:rsidRPr="00D274E6">
              <w:rPr>
                <w:rFonts w:eastAsia="Times New Roman"/>
                <w:bCs/>
                <w:color w:val="auto"/>
                <w:sz w:val="24"/>
              </w:rPr>
              <w:t>1</w:t>
            </w:r>
          </w:p>
        </w:tc>
        <w:tc>
          <w:tcPr>
            <w:tcW w:w="2916"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Đường Hồ Chí Minh</w:t>
            </w:r>
          </w:p>
        </w:tc>
        <w:tc>
          <w:tcPr>
            <w:tcW w:w="561" w:type="pct"/>
            <w:tcBorders>
              <w:top w:val="nil"/>
              <w:left w:val="nil"/>
              <w:bottom w:val="single" w:sz="4" w:space="0" w:color="auto"/>
              <w:right w:val="single" w:sz="4" w:space="0" w:color="auto"/>
            </w:tcBorders>
            <w:vAlign w:val="center"/>
            <w:hideMark/>
          </w:tcPr>
          <w:p w:rsidR="006327C8" w:rsidRPr="00D274E6" w:rsidRDefault="006327C8">
            <w:pPr>
              <w:rPr>
                <w:rFonts w:eastAsia="Times New Roman"/>
                <w:b/>
                <w:bCs/>
                <w:color w:val="auto"/>
                <w:sz w:val="24"/>
              </w:rPr>
            </w:pPr>
          </w:p>
        </w:tc>
        <w:tc>
          <w:tcPr>
            <w:tcW w:w="613" w:type="pct"/>
            <w:tcBorders>
              <w:top w:val="nil"/>
              <w:left w:val="nil"/>
              <w:bottom w:val="single" w:sz="4" w:space="0" w:color="auto"/>
              <w:right w:val="single" w:sz="4" w:space="0" w:color="auto"/>
            </w:tcBorders>
            <w:vAlign w:val="center"/>
            <w:hideMark/>
          </w:tcPr>
          <w:p w:rsidR="006327C8" w:rsidRPr="00D274E6" w:rsidRDefault="006327C8">
            <w:pPr>
              <w:widowControl/>
              <w:rPr>
                <w:color w:val="auto"/>
                <w:sz w:val="24"/>
              </w:rPr>
            </w:pPr>
          </w:p>
        </w:tc>
        <w:tc>
          <w:tcPr>
            <w:tcW w:w="611" w:type="pct"/>
            <w:tcBorders>
              <w:top w:val="nil"/>
              <w:left w:val="nil"/>
              <w:bottom w:val="single" w:sz="4" w:space="0" w:color="auto"/>
              <w:right w:val="single" w:sz="4" w:space="0" w:color="auto"/>
            </w:tcBorders>
            <w:vAlign w:val="center"/>
            <w:hideMark/>
          </w:tcPr>
          <w:p w:rsidR="006327C8" w:rsidRPr="00D274E6" w:rsidRDefault="006327C8">
            <w:pPr>
              <w:widowControl/>
              <w:rPr>
                <w:color w:val="auto"/>
                <w:sz w:val="24"/>
              </w:rPr>
            </w:pPr>
          </w:p>
        </w:tc>
      </w:tr>
      <w:tr w:rsidR="00812CBA" w:rsidRPr="00D274E6" w:rsidTr="006327C8">
        <w:trPr>
          <w:trHeight w:val="315"/>
          <w:jc w:val="center"/>
        </w:trPr>
        <w:tc>
          <w:tcPr>
            <w:tcW w:w="299" w:type="pct"/>
            <w:tcBorders>
              <w:top w:val="nil"/>
              <w:left w:val="single" w:sz="4" w:space="0" w:color="auto"/>
              <w:bottom w:val="single" w:sz="4" w:space="0" w:color="auto"/>
              <w:right w:val="single" w:sz="4" w:space="0" w:color="auto"/>
            </w:tcBorders>
            <w:vAlign w:val="center"/>
            <w:hideMark/>
          </w:tcPr>
          <w:p w:rsidR="006327C8" w:rsidRPr="00D274E6" w:rsidRDefault="006327C8">
            <w:pPr>
              <w:widowControl/>
              <w:rPr>
                <w:color w:val="auto"/>
                <w:sz w:val="20"/>
                <w:szCs w:val="20"/>
              </w:rPr>
            </w:pPr>
          </w:p>
        </w:tc>
        <w:tc>
          <w:tcPr>
            <w:tcW w:w="2916"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Từ giáp xã Hồng Thượng đến cống gần trạm Y tế cũ</w:t>
            </w:r>
          </w:p>
        </w:tc>
        <w:tc>
          <w:tcPr>
            <w:tcW w:w="561" w:type="pct"/>
            <w:tcBorders>
              <w:top w:val="nil"/>
              <w:left w:val="nil"/>
              <w:bottom w:val="single" w:sz="4" w:space="0" w:color="auto"/>
              <w:right w:val="single" w:sz="4" w:space="0" w:color="auto"/>
            </w:tcBorders>
            <w:vAlign w:val="bottom"/>
            <w:hideMark/>
          </w:tcPr>
          <w:p w:rsidR="006327C8" w:rsidRPr="00D274E6" w:rsidRDefault="006327C8">
            <w:pPr>
              <w:jc w:val="right"/>
              <w:rPr>
                <w:color w:val="auto"/>
                <w:sz w:val="24"/>
              </w:rPr>
            </w:pPr>
            <w:r w:rsidRPr="00D274E6">
              <w:rPr>
                <w:color w:val="auto"/>
                <w:sz w:val="24"/>
              </w:rPr>
              <w:t>250.000</w:t>
            </w:r>
          </w:p>
        </w:tc>
        <w:tc>
          <w:tcPr>
            <w:tcW w:w="613" w:type="pct"/>
            <w:tcBorders>
              <w:top w:val="nil"/>
              <w:left w:val="nil"/>
              <w:bottom w:val="single" w:sz="4" w:space="0" w:color="auto"/>
              <w:right w:val="single" w:sz="4" w:space="0" w:color="auto"/>
            </w:tcBorders>
            <w:vAlign w:val="bottom"/>
            <w:hideMark/>
          </w:tcPr>
          <w:p w:rsidR="006327C8" w:rsidRPr="00D274E6" w:rsidRDefault="006327C8">
            <w:pPr>
              <w:jc w:val="right"/>
              <w:rPr>
                <w:color w:val="auto"/>
                <w:sz w:val="24"/>
              </w:rPr>
            </w:pPr>
            <w:r w:rsidRPr="00D274E6">
              <w:rPr>
                <w:color w:val="auto"/>
                <w:sz w:val="24"/>
              </w:rPr>
              <w:t>174.000</w:t>
            </w:r>
          </w:p>
        </w:tc>
        <w:tc>
          <w:tcPr>
            <w:tcW w:w="611" w:type="pct"/>
            <w:tcBorders>
              <w:top w:val="nil"/>
              <w:left w:val="nil"/>
              <w:bottom w:val="single" w:sz="4" w:space="0" w:color="auto"/>
              <w:right w:val="single" w:sz="4" w:space="0" w:color="auto"/>
            </w:tcBorders>
            <w:vAlign w:val="bottom"/>
            <w:hideMark/>
          </w:tcPr>
          <w:p w:rsidR="006327C8" w:rsidRPr="00D274E6" w:rsidRDefault="006327C8">
            <w:pPr>
              <w:jc w:val="right"/>
              <w:rPr>
                <w:color w:val="auto"/>
                <w:sz w:val="24"/>
              </w:rPr>
            </w:pPr>
            <w:r w:rsidRPr="00D274E6">
              <w:rPr>
                <w:color w:val="auto"/>
                <w:sz w:val="24"/>
              </w:rPr>
              <w:t>125.000</w:t>
            </w:r>
          </w:p>
        </w:tc>
      </w:tr>
      <w:tr w:rsidR="00812CBA" w:rsidRPr="00D274E6" w:rsidTr="006327C8">
        <w:trPr>
          <w:trHeight w:val="315"/>
          <w:jc w:val="center"/>
        </w:trPr>
        <w:tc>
          <w:tcPr>
            <w:tcW w:w="299" w:type="pct"/>
            <w:tcBorders>
              <w:top w:val="nil"/>
              <w:left w:val="single" w:sz="4" w:space="0" w:color="auto"/>
              <w:bottom w:val="single" w:sz="4" w:space="0" w:color="auto"/>
              <w:right w:val="single" w:sz="4" w:space="0" w:color="auto"/>
            </w:tcBorders>
            <w:vAlign w:val="center"/>
            <w:hideMark/>
          </w:tcPr>
          <w:p w:rsidR="006327C8" w:rsidRPr="00D274E6" w:rsidRDefault="006327C8">
            <w:pPr>
              <w:rPr>
                <w:color w:val="auto"/>
                <w:sz w:val="24"/>
              </w:rPr>
            </w:pPr>
          </w:p>
        </w:tc>
        <w:tc>
          <w:tcPr>
            <w:tcW w:w="2916"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 xml:space="preserve">Từ cống gần trạm Y tế cũ đến giáp xã Hương Phong </w:t>
            </w:r>
          </w:p>
        </w:tc>
        <w:tc>
          <w:tcPr>
            <w:tcW w:w="561" w:type="pct"/>
            <w:tcBorders>
              <w:top w:val="nil"/>
              <w:left w:val="nil"/>
              <w:bottom w:val="single" w:sz="4" w:space="0" w:color="auto"/>
              <w:right w:val="single" w:sz="4" w:space="0" w:color="auto"/>
            </w:tcBorders>
            <w:vAlign w:val="bottom"/>
            <w:hideMark/>
          </w:tcPr>
          <w:p w:rsidR="006327C8" w:rsidRPr="00D274E6" w:rsidRDefault="006327C8">
            <w:pPr>
              <w:jc w:val="right"/>
              <w:rPr>
                <w:color w:val="auto"/>
                <w:sz w:val="24"/>
              </w:rPr>
            </w:pPr>
            <w:r w:rsidRPr="00D274E6">
              <w:rPr>
                <w:color w:val="auto"/>
                <w:sz w:val="24"/>
              </w:rPr>
              <w:t>200.000</w:t>
            </w:r>
          </w:p>
        </w:tc>
        <w:tc>
          <w:tcPr>
            <w:tcW w:w="613" w:type="pct"/>
            <w:tcBorders>
              <w:top w:val="nil"/>
              <w:left w:val="nil"/>
              <w:bottom w:val="single" w:sz="4" w:space="0" w:color="auto"/>
              <w:right w:val="single" w:sz="4" w:space="0" w:color="auto"/>
            </w:tcBorders>
            <w:vAlign w:val="bottom"/>
            <w:hideMark/>
          </w:tcPr>
          <w:p w:rsidR="006327C8" w:rsidRPr="00D274E6" w:rsidRDefault="006327C8">
            <w:pPr>
              <w:jc w:val="right"/>
              <w:rPr>
                <w:color w:val="auto"/>
                <w:sz w:val="24"/>
              </w:rPr>
            </w:pPr>
            <w:r w:rsidRPr="00D274E6">
              <w:rPr>
                <w:color w:val="auto"/>
                <w:sz w:val="24"/>
              </w:rPr>
              <w:t>126.000</w:t>
            </w:r>
          </w:p>
        </w:tc>
        <w:tc>
          <w:tcPr>
            <w:tcW w:w="611" w:type="pct"/>
            <w:tcBorders>
              <w:top w:val="nil"/>
              <w:left w:val="nil"/>
              <w:bottom w:val="single" w:sz="4" w:space="0" w:color="auto"/>
              <w:right w:val="single" w:sz="4" w:space="0" w:color="auto"/>
            </w:tcBorders>
            <w:vAlign w:val="bottom"/>
            <w:hideMark/>
          </w:tcPr>
          <w:p w:rsidR="006327C8" w:rsidRPr="00D274E6" w:rsidRDefault="006327C8">
            <w:pPr>
              <w:jc w:val="right"/>
              <w:rPr>
                <w:color w:val="auto"/>
                <w:sz w:val="24"/>
              </w:rPr>
            </w:pPr>
            <w:r w:rsidRPr="00D274E6">
              <w:rPr>
                <w:color w:val="auto"/>
                <w:sz w:val="24"/>
              </w:rPr>
              <w:t>104.000</w:t>
            </w:r>
          </w:p>
        </w:tc>
      </w:tr>
      <w:tr w:rsidR="00812CBA" w:rsidRPr="00D274E6" w:rsidTr="006327C8">
        <w:trPr>
          <w:trHeight w:val="315"/>
          <w:jc w:val="center"/>
        </w:trPr>
        <w:tc>
          <w:tcPr>
            <w:tcW w:w="299"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bCs/>
                <w:color w:val="auto"/>
                <w:sz w:val="24"/>
              </w:rPr>
            </w:pPr>
            <w:r w:rsidRPr="00D274E6">
              <w:rPr>
                <w:rFonts w:eastAsia="Times New Roman"/>
                <w:bCs/>
                <w:color w:val="auto"/>
                <w:sz w:val="24"/>
              </w:rPr>
              <w:t>2</w:t>
            </w:r>
          </w:p>
        </w:tc>
        <w:tc>
          <w:tcPr>
            <w:tcW w:w="2916"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Quốc lộ 49A</w:t>
            </w:r>
          </w:p>
        </w:tc>
        <w:tc>
          <w:tcPr>
            <w:tcW w:w="561" w:type="pct"/>
            <w:tcBorders>
              <w:top w:val="nil"/>
              <w:left w:val="nil"/>
              <w:bottom w:val="single" w:sz="4" w:space="0" w:color="auto"/>
              <w:right w:val="single" w:sz="4" w:space="0" w:color="auto"/>
            </w:tcBorders>
            <w:vAlign w:val="bottom"/>
            <w:hideMark/>
          </w:tcPr>
          <w:p w:rsidR="006327C8" w:rsidRPr="00D274E6" w:rsidRDefault="006327C8">
            <w:pPr>
              <w:rPr>
                <w:color w:val="auto"/>
                <w:sz w:val="24"/>
              </w:rPr>
            </w:pPr>
            <w:r w:rsidRPr="00D274E6">
              <w:rPr>
                <w:color w:val="auto"/>
                <w:sz w:val="24"/>
              </w:rPr>
              <w:t> </w:t>
            </w:r>
          </w:p>
        </w:tc>
        <w:tc>
          <w:tcPr>
            <w:tcW w:w="613" w:type="pct"/>
            <w:tcBorders>
              <w:top w:val="nil"/>
              <w:left w:val="nil"/>
              <w:bottom w:val="single" w:sz="4" w:space="0" w:color="auto"/>
              <w:right w:val="single" w:sz="4" w:space="0" w:color="auto"/>
            </w:tcBorders>
            <w:vAlign w:val="bottom"/>
            <w:hideMark/>
          </w:tcPr>
          <w:p w:rsidR="006327C8" w:rsidRPr="00D274E6" w:rsidRDefault="006327C8">
            <w:pPr>
              <w:rPr>
                <w:color w:val="auto"/>
                <w:sz w:val="24"/>
              </w:rPr>
            </w:pPr>
            <w:r w:rsidRPr="00D274E6">
              <w:rPr>
                <w:color w:val="auto"/>
                <w:sz w:val="24"/>
              </w:rPr>
              <w:t> </w:t>
            </w:r>
          </w:p>
        </w:tc>
        <w:tc>
          <w:tcPr>
            <w:tcW w:w="611" w:type="pct"/>
            <w:tcBorders>
              <w:top w:val="nil"/>
              <w:left w:val="nil"/>
              <w:bottom w:val="single" w:sz="4" w:space="0" w:color="auto"/>
              <w:right w:val="single" w:sz="4" w:space="0" w:color="auto"/>
            </w:tcBorders>
            <w:vAlign w:val="bottom"/>
            <w:hideMark/>
          </w:tcPr>
          <w:p w:rsidR="006327C8" w:rsidRPr="00D274E6" w:rsidRDefault="006327C8">
            <w:pPr>
              <w:rPr>
                <w:color w:val="auto"/>
                <w:sz w:val="24"/>
              </w:rPr>
            </w:pPr>
            <w:r w:rsidRPr="00D274E6">
              <w:rPr>
                <w:color w:val="auto"/>
                <w:sz w:val="24"/>
              </w:rPr>
              <w:t> </w:t>
            </w:r>
          </w:p>
        </w:tc>
      </w:tr>
      <w:tr w:rsidR="00812CBA" w:rsidRPr="00D274E6" w:rsidTr="006327C8">
        <w:trPr>
          <w:trHeight w:val="315"/>
          <w:jc w:val="center"/>
        </w:trPr>
        <w:tc>
          <w:tcPr>
            <w:tcW w:w="299" w:type="pct"/>
            <w:tcBorders>
              <w:top w:val="nil"/>
              <w:left w:val="single" w:sz="4" w:space="0" w:color="auto"/>
              <w:bottom w:val="single" w:sz="4" w:space="0" w:color="auto"/>
              <w:right w:val="single" w:sz="4" w:space="0" w:color="auto"/>
            </w:tcBorders>
            <w:vAlign w:val="center"/>
            <w:hideMark/>
          </w:tcPr>
          <w:p w:rsidR="006327C8" w:rsidRPr="00D274E6" w:rsidRDefault="006327C8">
            <w:pPr>
              <w:rPr>
                <w:color w:val="auto"/>
                <w:sz w:val="24"/>
              </w:rPr>
            </w:pPr>
          </w:p>
        </w:tc>
        <w:tc>
          <w:tcPr>
            <w:tcW w:w="2916"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 xml:space="preserve">Từ ngã tư Bốt Đỏ đến đường vào mỏ đá A Râng </w:t>
            </w:r>
          </w:p>
        </w:tc>
        <w:tc>
          <w:tcPr>
            <w:tcW w:w="561" w:type="pct"/>
            <w:tcBorders>
              <w:top w:val="nil"/>
              <w:left w:val="nil"/>
              <w:bottom w:val="single" w:sz="4" w:space="0" w:color="auto"/>
              <w:right w:val="single" w:sz="4" w:space="0" w:color="auto"/>
            </w:tcBorders>
            <w:vAlign w:val="bottom"/>
            <w:hideMark/>
          </w:tcPr>
          <w:p w:rsidR="006327C8" w:rsidRPr="00D274E6" w:rsidRDefault="006327C8">
            <w:pPr>
              <w:jc w:val="right"/>
              <w:rPr>
                <w:color w:val="auto"/>
                <w:sz w:val="24"/>
              </w:rPr>
            </w:pPr>
            <w:r w:rsidRPr="00D274E6">
              <w:rPr>
                <w:color w:val="auto"/>
                <w:sz w:val="24"/>
              </w:rPr>
              <w:t>804.000</w:t>
            </w:r>
          </w:p>
        </w:tc>
        <w:tc>
          <w:tcPr>
            <w:tcW w:w="613" w:type="pct"/>
            <w:tcBorders>
              <w:top w:val="nil"/>
              <w:left w:val="nil"/>
              <w:bottom w:val="single" w:sz="4" w:space="0" w:color="auto"/>
              <w:right w:val="single" w:sz="4" w:space="0" w:color="auto"/>
            </w:tcBorders>
            <w:vAlign w:val="bottom"/>
            <w:hideMark/>
          </w:tcPr>
          <w:p w:rsidR="006327C8" w:rsidRPr="00D274E6" w:rsidRDefault="006327C8">
            <w:pPr>
              <w:jc w:val="right"/>
              <w:rPr>
                <w:color w:val="auto"/>
                <w:sz w:val="24"/>
              </w:rPr>
            </w:pPr>
            <w:r w:rsidRPr="00D274E6">
              <w:rPr>
                <w:color w:val="auto"/>
                <w:sz w:val="24"/>
              </w:rPr>
              <w:t>344.000</w:t>
            </w:r>
          </w:p>
        </w:tc>
        <w:tc>
          <w:tcPr>
            <w:tcW w:w="611" w:type="pct"/>
            <w:tcBorders>
              <w:top w:val="nil"/>
              <w:left w:val="nil"/>
              <w:bottom w:val="single" w:sz="4" w:space="0" w:color="auto"/>
              <w:right w:val="single" w:sz="4" w:space="0" w:color="auto"/>
            </w:tcBorders>
            <w:vAlign w:val="bottom"/>
            <w:hideMark/>
          </w:tcPr>
          <w:p w:rsidR="006327C8" w:rsidRPr="00D274E6" w:rsidRDefault="006327C8">
            <w:pPr>
              <w:jc w:val="right"/>
              <w:rPr>
                <w:color w:val="auto"/>
                <w:sz w:val="24"/>
              </w:rPr>
            </w:pPr>
            <w:r w:rsidRPr="00D274E6">
              <w:rPr>
                <w:color w:val="auto"/>
                <w:sz w:val="24"/>
              </w:rPr>
              <w:t>184.000</w:t>
            </w:r>
          </w:p>
        </w:tc>
      </w:tr>
      <w:tr w:rsidR="00812CBA" w:rsidRPr="00D274E6" w:rsidTr="006327C8">
        <w:trPr>
          <w:trHeight w:val="315"/>
          <w:jc w:val="center"/>
        </w:trPr>
        <w:tc>
          <w:tcPr>
            <w:tcW w:w="299" w:type="pct"/>
            <w:tcBorders>
              <w:top w:val="nil"/>
              <w:left w:val="single" w:sz="4" w:space="0" w:color="auto"/>
              <w:bottom w:val="single" w:sz="4" w:space="0" w:color="auto"/>
              <w:right w:val="single" w:sz="4" w:space="0" w:color="auto"/>
            </w:tcBorders>
            <w:vAlign w:val="center"/>
            <w:hideMark/>
          </w:tcPr>
          <w:p w:rsidR="006327C8" w:rsidRPr="00D274E6" w:rsidRDefault="006327C8">
            <w:pPr>
              <w:rPr>
                <w:color w:val="auto"/>
                <w:sz w:val="24"/>
              </w:rPr>
            </w:pPr>
          </w:p>
        </w:tc>
        <w:tc>
          <w:tcPr>
            <w:tcW w:w="2916"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Từ đường vào mỏ đá A Râng đến hết địa giới xã Phú Vinh</w:t>
            </w:r>
          </w:p>
        </w:tc>
        <w:tc>
          <w:tcPr>
            <w:tcW w:w="561" w:type="pct"/>
            <w:tcBorders>
              <w:top w:val="nil"/>
              <w:left w:val="nil"/>
              <w:bottom w:val="single" w:sz="4" w:space="0" w:color="auto"/>
              <w:right w:val="single" w:sz="4" w:space="0" w:color="auto"/>
            </w:tcBorders>
            <w:vAlign w:val="bottom"/>
            <w:hideMark/>
          </w:tcPr>
          <w:p w:rsidR="006327C8" w:rsidRPr="00D274E6" w:rsidRDefault="006327C8">
            <w:pPr>
              <w:jc w:val="right"/>
              <w:rPr>
                <w:color w:val="auto"/>
                <w:sz w:val="24"/>
              </w:rPr>
            </w:pPr>
            <w:r w:rsidRPr="00D274E6">
              <w:rPr>
                <w:color w:val="auto"/>
                <w:sz w:val="24"/>
              </w:rPr>
              <w:t>192.000</w:t>
            </w:r>
          </w:p>
        </w:tc>
        <w:tc>
          <w:tcPr>
            <w:tcW w:w="613" w:type="pct"/>
            <w:tcBorders>
              <w:top w:val="nil"/>
              <w:left w:val="nil"/>
              <w:bottom w:val="single" w:sz="4" w:space="0" w:color="auto"/>
              <w:right w:val="single" w:sz="4" w:space="0" w:color="auto"/>
            </w:tcBorders>
            <w:vAlign w:val="bottom"/>
            <w:hideMark/>
          </w:tcPr>
          <w:p w:rsidR="006327C8" w:rsidRPr="00D274E6" w:rsidRDefault="006327C8">
            <w:pPr>
              <w:jc w:val="right"/>
              <w:rPr>
                <w:color w:val="auto"/>
                <w:sz w:val="24"/>
              </w:rPr>
            </w:pPr>
            <w:r w:rsidRPr="00D274E6">
              <w:rPr>
                <w:color w:val="auto"/>
                <w:sz w:val="24"/>
              </w:rPr>
              <w:t>120.000</w:t>
            </w:r>
          </w:p>
        </w:tc>
        <w:tc>
          <w:tcPr>
            <w:tcW w:w="611" w:type="pct"/>
            <w:tcBorders>
              <w:top w:val="nil"/>
              <w:left w:val="nil"/>
              <w:bottom w:val="single" w:sz="4" w:space="0" w:color="auto"/>
              <w:right w:val="single" w:sz="4" w:space="0" w:color="auto"/>
            </w:tcBorders>
            <w:vAlign w:val="bottom"/>
            <w:hideMark/>
          </w:tcPr>
          <w:p w:rsidR="006327C8" w:rsidRPr="00D274E6" w:rsidRDefault="006327C8">
            <w:pPr>
              <w:jc w:val="right"/>
              <w:rPr>
                <w:color w:val="auto"/>
                <w:sz w:val="24"/>
              </w:rPr>
            </w:pPr>
            <w:r w:rsidRPr="00D274E6">
              <w:rPr>
                <w:color w:val="auto"/>
                <w:sz w:val="24"/>
              </w:rPr>
              <w:t>101.000</w:t>
            </w:r>
          </w:p>
        </w:tc>
      </w:tr>
    </w:tbl>
    <w:p w:rsidR="006327C8" w:rsidRPr="00D274E6" w:rsidRDefault="006327C8" w:rsidP="006327C8">
      <w:pPr>
        <w:spacing w:before="120"/>
        <w:rPr>
          <w:b/>
          <w:color w:val="auto"/>
          <w:sz w:val="24"/>
        </w:rPr>
      </w:pPr>
      <w:r w:rsidRPr="00D274E6">
        <w:rPr>
          <w:b/>
          <w:color w:val="auto"/>
          <w:sz w:val="24"/>
        </w:rPr>
        <w:t>b) Giá đất ở các khu vực còn lại</w:t>
      </w:r>
    </w:p>
    <w:p w:rsidR="006327C8" w:rsidRPr="00D274E6" w:rsidRDefault="006327C8"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3"/>
        <w:gridCol w:w="5958"/>
        <w:gridCol w:w="1210"/>
        <w:gridCol w:w="1212"/>
      </w:tblGrid>
      <w:tr w:rsidR="00812CBA" w:rsidRPr="00D274E6" w:rsidTr="009C77B5">
        <w:trPr>
          <w:trHeight w:val="315"/>
          <w:tblHeader/>
        </w:trPr>
        <w:tc>
          <w:tcPr>
            <w:tcW w:w="623"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9C77B5">
            <w:pPr>
              <w:widowControl/>
              <w:jc w:val="center"/>
              <w:rPr>
                <w:rFonts w:eastAsia="Times New Roman"/>
                <w:b/>
                <w:bCs/>
                <w:color w:val="auto"/>
                <w:sz w:val="24"/>
              </w:rPr>
            </w:pPr>
            <w:r w:rsidRPr="00D274E6">
              <w:rPr>
                <w:b/>
                <w:color w:val="auto"/>
                <w:sz w:val="24"/>
              </w:rPr>
              <w:t>Khu vực</w:t>
            </w:r>
          </w:p>
        </w:tc>
        <w:tc>
          <w:tcPr>
            <w:tcW w:w="3112"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Địa giới hành chính</w:t>
            </w:r>
          </w:p>
        </w:tc>
        <w:tc>
          <w:tcPr>
            <w:tcW w:w="632"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1</w:t>
            </w:r>
          </w:p>
        </w:tc>
        <w:tc>
          <w:tcPr>
            <w:tcW w:w="633"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9C77B5">
        <w:trPr>
          <w:trHeight w:val="315"/>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color w:val="auto"/>
                <w:sz w:val="24"/>
              </w:rPr>
            </w:pPr>
            <w:r w:rsidRPr="00D274E6">
              <w:rPr>
                <w:rFonts w:eastAsia="Times New Roman"/>
                <w:color w:val="auto"/>
                <w:sz w:val="24"/>
              </w:rPr>
              <w:t>KV1</w:t>
            </w:r>
          </w:p>
        </w:tc>
        <w:tc>
          <w:tcPr>
            <w:tcW w:w="3112"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Các thôn: Phú Thành, Phú Xuân</w:t>
            </w:r>
          </w:p>
        </w:tc>
        <w:tc>
          <w:tcPr>
            <w:tcW w:w="632" w:type="pct"/>
            <w:tcBorders>
              <w:top w:val="nil"/>
              <w:left w:val="nil"/>
              <w:bottom w:val="single" w:sz="4" w:space="0" w:color="auto"/>
              <w:right w:val="single" w:sz="4" w:space="0" w:color="auto"/>
            </w:tcBorders>
            <w:vAlign w:val="bottom"/>
            <w:hideMark/>
          </w:tcPr>
          <w:p w:rsidR="006327C8" w:rsidRPr="00D274E6" w:rsidRDefault="006327C8">
            <w:pPr>
              <w:jc w:val="right"/>
              <w:rPr>
                <w:color w:val="auto"/>
                <w:sz w:val="24"/>
              </w:rPr>
            </w:pPr>
            <w:r w:rsidRPr="00D274E6">
              <w:rPr>
                <w:color w:val="auto"/>
                <w:sz w:val="24"/>
              </w:rPr>
              <w:t>95.000</w:t>
            </w:r>
          </w:p>
        </w:tc>
        <w:tc>
          <w:tcPr>
            <w:tcW w:w="633" w:type="pct"/>
            <w:tcBorders>
              <w:top w:val="nil"/>
              <w:left w:val="nil"/>
              <w:bottom w:val="single" w:sz="4" w:space="0" w:color="auto"/>
              <w:right w:val="single" w:sz="4" w:space="0" w:color="auto"/>
            </w:tcBorders>
            <w:noWrap/>
            <w:vAlign w:val="bottom"/>
            <w:hideMark/>
          </w:tcPr>
          <w:p w:rsidR="006327C8" w:rsidRPr="00D274E6" w:rsidRDefault="006327C8">
            <w:pPr>
              <w:jc w:val="right"/>
              <w:rPr>
                <w:color w:val="auto"/>
                <w:sz w:val="24"/>
              </w:rPr>
            </w:pPr>
            <w:r w:rsidRPr="00D274E6">
              <w:rPr>
                <w:color w:val="auto"/>
                <w:sz w:val="24"/>
              </w:rPr>
              <w:t>79.000</w:t>
            </w:r>
          </w:p>
        </w:tc>
      </w:tr>
      <w:tr w:rsidR="00812CBA" w:rsidRPr="00D274E6" w:rsidTr="009C77B5">
        <w:trPr>
          <w:trHeight w:val="315"/>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color w:val="auto"/>
                <w:sz w:val="24"/>
              </w:rPr>
            </w:pPr>
            <w:r w:rsidRPr="00D274E6">
              <w:rPr>
                <w:rFonts w:eastAsia="Times New Roman"/>
                <w:color w:val="auto"/>
                <w:sz w:val="24"/>
              </w:rPr>
              <w:t>KV2</w:t>
            </w:r>
          </w:p>
        </w:tc>
        <w:tc>
          <w:tcPr>
            <w:tcW w:w="3112"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 xml:space="preserve">Thôn Phú Thượng </w:t>
            </w:r>
          </w:p>
        </w:tc>
        <w:tc>
          <w:tcPr>
            <w:tcW w:w="632" w:type="pct"/>
            <w:tcBorders>
              <w:top w:val="nil"/>
              <w:left w:val="nil"/>
              <w:bottom w:val="single" w:sz="4" w:space="0" w:color="auto"/>
              <w:right w:val="single" w:sz="4" w:space="0" w:color="auto"/>
            </w:tcBorders>
            <w:vAlign w:val="bottom"/>
            <w:hideMark/>
          </w:tcPr>
          <w:p w:rsidR="006327C8" w:rsidRPr="00D274E6" w:rsidRDefault="006327C8">
            <w:pPr>
              <w:jc w:val="right"/>
              <w:rPr>
                <w:color w:val="auto"/>
                <w:sz w:val="24"/>
              </w:rPr>
            </w:pPr>
            <w:r w:rsidRPr="00D274E6">
              <w:rPr>
                <w:color w:val="auto"/>
                <w:sz w:val="24"/>
              </w:rPr>
              <w:t>79.000</w:t>
            </w:r>
          </w:p>
        </w:tc>
        <w:tc>
          <w:tcPr>
            <w:tcW w:w="633" w:type="pct"/>
            <w:tcBorders>
              <w:top w:val="nil"/>
              <w:left w:val="nil"/>
              <w:bottom w:val="single" w:sz="4" w:space="0" w:color="auto"/>
              <w:right w:val="single" w:sz="4" w:space="0" w:color="auto"/>
            </w:tcBorders>
            <w:noWrap/>
            <w:vAlign w:val="bottom"/>
            <w:hideMark/>
          </w:tcPr>
          <w:p w:rsidR="006327C8" w:rsidRPr="00D274E6" w:rsidRDefault="006327C8">
            <w:pPr>
              <w:jc w:val="right"/>
              <w:rPr>
                <w:color w:val="auto"/>
                <w:sz w:val="24"/>
              </w:rPr>
            </w:pPr>
            <w:r w:rsidRPr="00D274E6">
              <w:rPr>
                <w:color w:val="auto"/>
                <w:sz w:val="24"/>
              </w:rPr>
              <w:t>64.000</w:t>
            </w:r>
          </w:p>
        </w:tc>
      </w:tr>
      <w:tr w:rsidR="00812CBA" w:rsidRPr="00D274E6" w:rsidTr="009C77B5">
        <w:trPr>
          <w:trHeight w:val="315"/>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color w:val="auto"/>
                <w:sz w:val="24"/>
              </w:rPr>
            </w:pPr>
            <w:r w:rsidRPr="00D274E6">
              <w:rPr>
                <w:rFonts w:eastAsia="Times New Roman"/>
                <w:color w:val="auto"/>
                <w:sz w:val="24"/>
              </w:rPr>
              <w:t>KV3</w:t>
            </w:r>
          </w:p>
        </w:tc>
        <w:tc>
          <w:tcPr>
            <w:tcW w:w="3112"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center"/>
              <w:rPr>
                <w:rFonts w:eastAsia="Times New Roman"/>
                <w:color w:val="auto"/>
                <w:sz w:val="24"/>
              </w:rPr>
            </w:pPr>
            <w:r w:rsidRPr="00D274E6">
              <w:rPr>
                <w:rFonts w:eastAsia="Times New Roman"/>
                <w:color w:val="auto"/>
                <w:sz w:val="24"/>
              </w:rPr>
              <w:t>Không</w:t>
            </w:r>
          </w:p>
        </w:tc>
        <w:tc>
          <w:tcPr>
            <w:tcW w:w="1265" w:type="pct"/>
            <w:gridSpan w:val="2"/>
            <w:tcBorders>
              <w:top w:val="single" w:sz="4" w:space="0" w:color="auto"/>
              <w:left w:val="nil"/>
              <w:bottom w:val="single" w:sz="4" w:space="0" w:color="auto"/>
              <w:right w:val="single" w:sz="4" w:space="0" w:color="auto"/>
            </w:tcBorders>
            <w:vAlign w:val="center"/>
            <w:hideMark/>
          </w:tcPr>
          <w:p w:rsidR="006327C8" w:rsidRPr="00D274E6" w:rsidRDefault="006327C8">
            <w:pPr>
              <w:rPr>
                <w:rFonts w:eastAsia="Times New Roman"/>
                <w:b/>
                <w:bCs/>
                <w:color w:val="auto"/>
                <w:sz w:val="24"/>
              </w:rPr>
            </w:pPr>
          </w:p>
        </w:tc>
      </w:tr>
    </w:tbl>
    <w:p w:rsidR="00A73901" w:rsidRPr="00D274E6" w:rsidRDefault="00A73901" w:rsidP="006327C8">
      <w:pPr>
        <w:pStyle w:val="Heading1"/>
        <w:spacing w:before="120" w:after="0"/>
        <w:rPr>
          <w:rFonts w:ascii="Times New Roman" w:hAnsi="Times New Roman" w:cs="Times New Roman"/>
          <w:color w:val="auto"/>
          <w:sz w:val="24"/>
        </w:rPr>
      </w:pPr>
      <w:bookmarkStart w:id="77" w:name="_Toc25865978"/>
    </w:p>
    <w:p w:rsidR="006327C8" w:rsidRPr="00D274E6" w:rsidRDefault="006327C8" w:rsidP="006327C8">
      <w:pPr>
        <w:pStyle w:val="Heading1"/>
        <w:spacing w:before="120" w:after="0"/>
        <w:rPr>
          <w:b w:val="0"/>
          <w:color w:val="auto"/>
          <w:sz w:val="24"/>
        </w:rPr>
      </w:pPr>
      <w:r w:rsidRPr="00D274E6">
        <w:rPr>
          <w:rFonts w:ascii="Times New Roman" w:hAnsi="Times New Roman" w:cs="Times New Roman"/>
          <w:color w:val="auto"/>
          <w:sz w:val="24"/>
        </w:rPr>
        <w:t>5. XÃ HƯƠNG PHONG</w:t>
      </w:r>
      <w:bookmarkEnd w:id="77"/>
    </w:p>
    <w:p w:rsidR="006327C8" w:rsidRPr="00D274E6" w:rsidRDefault="006327C8" w:rsidP="006327C8">
      <w:pPr>
        <w:spacing w:before="120"/>
        <w:rPr>
          <w:b/>
          <w:color w:val="auto"/>
          <w:sz w:val="24"/>
        </w:rPr>
      </w:pPr>
      <w:r w:rsidRPr="00D274E6">
        <w:rPr>
          <w:b/>
          <w:color w:val="auto"/>
          <w:sz w:val="24"/>
        </w:rPr>
        <w:t>a) Giá đất ở nằm ven đường giao thông chính</w:t>
      </w:r>
    </w:p>
    <w:p w:rsidR="006327C8" w:rsidRPr="00D274E6" w:rsidRDefault="006327C8"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Look w:val="04A0" w:firstRow="1" w:lastRow="0" w:firstColumn="1" w:lastColumn="0" w:noHBand="0" w:noVBand="1"/>
      </w:tblPr>
      <w:tblGrid>
        <w:gridCol w:w="707"/>
        <w:gridCol w:w="5501"/>
        <w:gridCol w:w="1057"/>
        <w:gridCol w:w="1155"/>
        <w:gridCol w:w="1153"/>
      </w:tblGrid>
      <w:tr w:rsidR="00812CBA" w:rsidRPr="00D274E6" w:rsidTr="006327C8">
        <w:trPr>
          <w:trHeight w:val="315"/>
          <w:jc w:val="center"/>
        </w:trPr>
        <w:tc>
          <w:tcPr>
            <w:tcW w:w="370"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TT</w:t>
            </w:r>
          </w:p>
        </w:tc>
        <w:tc>
          <w:tcPr>
            <w:tcW w:w="2873"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Địa giới hành chính</w:t>
            </w:r>
          </w:p>
        </w:tc>
        <w:tc>
          <w:tcPr>
            <w:tcW w:w="552"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1</w:t>
            </w:r>
          </w:p>
        </w:tc>
        <w:tc>
          <w:tcPr>
            <w:tcW w:w="603"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2</w:t>
            </w:r>
          </w:p>
        </w:tc>
        <w:tc>
          <w:tcPr>
            <w:tcW w:w="602"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7773DC">
        <w:trPr>
          <w:trHeight w:val="315"/>
          <w:jc w:val="center"/>
        </w:trPr>
        <w:tc>
          <w:tcPr>
            <w:tcW w:w="370"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bCs/>
                <w:color w:val="auto"/>
                <w:sz w:val="24"/>
              </w:rPr>
            </w:pPr>
            <w:r w:rsidRPr="00D274E6">
              <w:rPr>
                <w:rFonts w:eastAsia="Times New Roman"/>
                <w:bCs/>
                <w:color w:val="auto"/>
                <w:sz w:val="24"/>
              </w:rPr>
              <w:t>1</w:t>
            </w:r>
          </w:p>
        </w:tc>
        <w:tc>
          <w:tcPr>
            <w:tcW w:w="2873"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Đường Hồ Chí Minh</w:t>
            </w:r>
          </w:p>
        </w:tc>
        <w:tc>
          <w:tcPr>
            <w:tcW w:w="55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192.000</w:t>
            </w:r>
          </w:p>
        </w:tc>
        <w:tc>
          <w:tcPr>
            <w:tcW w:w="603"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121.000</w:t>
            </w:r>
          </w:p>
        </w:tc>
        <w:tc>
          <w:tcPr>
            <w:tcW w:w="60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101.000</w:t>
            </w:r>
          </w:p>
        </w:tc>
      </w:tr>
      <w:tr w:rsidR="00812CBA" w:rsidRPr="00D274E6" w:rsidTr="007773DC">
        <w:trPr>
          <w:trHeight w:val="630"/>
          <w:jc w:val="center"/>
        </w:trPr>
        <w:tc>
          <w:tcPr>
            <w:tcW w:w="370"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bCs/>
                <w:color w:val="auto"/>
                <w:sz w:val="24"/>
              </w:rPr>
            </w:pPr>
            <w:r w:rsidRPr="00D274E6">
              <w:rPr>
                <w:rFonts w:eastAsia="Times New Roman"/>
                <w:bCs/>
                <w:color w:val="auto"/>
                <w:sz w:val="24"/>
              </w:rPr>
              <w:t>2</w:t>
            </w:r>
          </w:p>
        </w:tc>
        <w:tc>
          <w:tcPr>
            <w:tcW w:w="2873"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Tuyến đường từ đường Hồ Chí Minh theo đường đi Làng Thanh niên lập nghiệp đến cầu A Sáp</w:t>
            </w:r>
          </w:p>
        </w:tc>
        <w:tc>
          <w:tcPr>
            <w:tcW w:w="55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96.000</w:t>
            </w:r>
          </w:p>
        </w:tc>
        <w:tc>
          <w:tcPr>
            <w:tcW w:w="603"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79.000</w:t>
            </w:r>
          </w:p>
        </w:tc>
        <w:tc>
          <w:tcPr>
            <w:tcW w:w="60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71.000</w:t>
            </w:r>
          </w:p>
        </w:tc>
      </w:tr>
    </w:tbl>
    <w:p w:rsidR="006327C8" w:rsidRPr="00D274E6" w:rsidRDefault="006327C8" w:rsidP="00BE3C45">
      <w:pPr>
        <w:spacing w:before="240"/>
        <w:rPr>
          <w:b/>
          <w:color w:val="auto"/>
          <w:sz w:val="24"/>
        </w:rPr>
      </w:pPr>
      <w:r w:rsidRPr="00D274E6">
        <w:rPr>
          <w:b/>
          <w:color w:val="auto"/>
          <w:sz w:val="24"/>
        </w:rPr>
        <w:t>b) Giá đất ở các khu vực còn lại</w:t>
      </w:r>
    </w:p>
    <w:p w:rsidR="006327C8" w:rsidRPr="00D274E6" w:rsidRDefault="006327C8"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Look w:val="04A0" w:firstRow="1" w:lastRow="0" w:firstColumn="1" w:lastColumn="0" w:noHBand="0" w:noVBand="1"/>
      </w:tblPr>
      <w:tblGrid>
        <w:gridCol w:w="1193"/>
        <w:gridCol w:w="5596"/>
        <w:gridCol w:w="1392"/>
        <w:gridCol w:w="1392"/>
      </w:tblGrid>
      <w:tr w:rsidR="00812CBA" w:rsidRPr="00D274E6" w:rsidTr="009C77B5">
        <w:trPr>
          <w:trHeight w:val="315"/>
          <w:jc w:val="center"/>
        </w:trPr>
        <w:tc>
          <w:tcPr>
            <w:tcW w:w="623"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9C77B5">
            <w:pPr>
              <w:widowControl/>
              <w:jc w:val="center"/>
              <w:rPr>
                <w:rFonts w:eastAsia="Times New Roman"/>
                <w:b/>
                <w:bCs/>
                <w:color w:val="auto"/>
                <w:sz w:val="24"/>
              </w:rPr>
            </w:pPr>
            <w:r w:rsidRPr="00D274E6">
              <w:rPr>
                <w:b/>
                <w:color w:val="auto"/>
                <w:sz w:val="24"/>
              </w:rPr>
              <w:t>Khu vực</w:t>
            </w:r>
          </w:p>
        </w:tc>
        <w:tc>
          <w:tcPr>
            <w:tcW w:w="2923"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Địa giới hành chính</w:t>
            </w:r>
          </w:p>
        </w:tc>
        <w:tc>
          <w:tcPr>
            <w:tcW w:w="727"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1</w:t>
            </w:r>
          </w:p>
        </w:tc>
        <w:tc>
          <w:tcPr>
            <w:tcW w:w="727"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9C77B5">
        <w:trPr>
          <w:trHeight w:val="315"/>
          <w:jc w:val="center"/>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color w:val="auto"/>
                <w:sz w:val="24"/>
              </w:rPr>
            </w:pPr>
            <w:r w:rsidRPr="00D274E6">
              <w:rPr>
                <w:rFonts w:eastAsia="Times New Roman"/>
                <w:color w:val="auto"/>
                <w:sz w:val="24"/>
              </w:rPr>
              <w:t>KV1</w:t>
            </w:r>
          </w:p>
        </w:tc>
        <w:tc>
          <w:tcPr>
            <w:tcW w:w="2923"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center"/>
              <w:rPr>
                <w:rFonts w:eastAsia="Times New Roman"/>
                <w:color w:val="auto"/>
                <w:sz w:val="24"/>
              </w:rPr>
            </w:pPr>
            <w:r w:rsidRPr="00D274E6">
              <w:rPr>
                <w:rFonts w:eastAsia="Times New Roman"/>
                <w:color w:val="auto"/>
                <w:sz w:val="24"/>
              </w:rPr>
              <w:t>Không</w:t>
            </w:r>
          </w:p>
        </w:tc>
        <w:tc>
          <w:tcPr>
            <w:tcW w:w="727" w:type="pct"/>
            <w:tcBorders>
              <w:top w:val="nil"/>
              <w:left w:val="nil"/>
              <w:bottom w:val="single" w:sz="4" w:space="0" w:color="auto"/>
              <w:right w:val="single" w:sz="4" w:space="0" w:color="auto"/>
            </w:tcBorders>
            <w:vAlign w:val="center"/>
            <w:hideMark/>
          </w:tcPr>
          <w:p w:rsidR="006327C8" w:rsidRPr="00D274E6" w:rsidRDefault="006327C8">
            <w:pPr>
              <w:rPr>
                <w:rFonts w:eastAsia="Times New Roman"/>
                <w:b/>
                <w:bCs/>
                <w:color w:val="auto"/>
                <w:sz w:val="24"/>
              </w:rPr>
            </w:pPr>
          </w:p>
        </w:tc>
        <w:tc>
          <w:tcPr>
            <w:tcW w:w="727" w:type="pct"/>
            <w:tcBorders>
              <w:top w:val="nil"/>
              <w:left w:val="nil"/>
              <w:bottom w:val="single" w:sz="4" w:space="0" w:color="auto"/>
              <w:right w:val="single" w:sz="4" w:space="0" w:color="auto"/>
            </w:tcBorders>
            <w:vAlign w:val="center"/>
            <w:hideMark/>
          </w:tcPr>
          <w:p w:rsidR="006327C8" w:rsidRPr="00D274E6" w:rsidRDefault="006327C8">
            <w:pPr>
              <w:widowControl/>
              <w:rPr>
                <w:color w:val="auto"/>
                <w:sz w:val="20"/>
                <w:szCs w:val="20"/>
              </w:rPr>
            </w:pPr>
          </w:p>
        </w:tc>
      </w:tr>
      <w:tr w:rsidR="00812CBA" w:rsidRPr="00D274E6" w:rsidTr="009C77B5">
        <w:trPr>
          <w:trHeight w:val="315"/>
          <w:jc w:val="center"/>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color w:val="auto"/>
                <w:sz w:val="24"/>
              </w:rPr>
            </w:pPr>
            <w:r w:rsidRPr="00D274E6">
              <w:rPr>
                <w:rFonts w:eastAsia="Times New Roman"/>
                <w:color w:val="auto"/>
                <w:sz w:val="24"/>
              </w:rPr>
              <w:t>KV2</w:t>
            </w:r>
          </w:p>
        </w:tc>
        <w:tc>
          <w:tcPr>
            <w:tcW w:w="2923" w:type="pct"/>
            <w:tcBorders>
              <w:top w:val="nil"/>
              <w:left w:val="nil"/>
              <w:bottom w:val="single" w:sz="4" w:space="0" w:color="auto"/>
              <w:right w:val="single" w:sz="4" w:space="0" w:color="auto"/>
            </w:tcBorders>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Các thôn: Hương Thịnh, Hương Phú</w:t>
            </w:r>
          </w:p>
        </w:tc>
        <w:tc>
          <w:tcPr>
            <w:tcW w:w="727" w:type="pct"/>
            <w:tcBorders>
              <w:top w:val="nil"/>
              <w:left w:val="nil"/>
              <w:bottom w:val="single" w:sz="4" w:space="0" w:color="auto"/>
              <w:right w:val="single" w:sz="4" w:space="0" w:color="auto"/>
            </w:tcBorders>
            <w:vAlign w:val="bottom"/>
            <w:hideMark/>
          </w:tcPr>
          <w:p w:rsidR="006327C8" w:rsidRPr="00D274E6" w:rsidRDefault="006327C8">
            <w:pPr>
              <w:jc w:val="right"/>
              <w:rPr>
                <w:color w:val="auto"/>
                <w:sz w:val="24"/>
              </w:rPr>
            </w:pPr>
            <w:r w:rsidRPr="00D274E6">
              <w:rPr>
                <w:color w:val="auto"/>
                <w:sz w:val="24"/>
              </w:rPr>
              <w:t>79.000</w:t>
            </w:r>
          </w:p>
        </w:tc>
        <w:tc>
          <w:tcPr>
            <w:tcW w:w="727" w:type="pct"/>
            <w:tcBorders>
              <w:top w:val="nil"/>
              <w:left w:val="nil"/>
              <w:bottom w:val="single" w:sz="4" w:space="0" w:color="auto"/>
              <w:right w:val="single" w:sz="4" w:space="0" w:color="auto"/>
            </w:tcBorders>
            <w:noWrap/>
            <w:vAlign w:val="bottom"/>
            <w:hideMark/>
          </w:tcPr>
          <w:p w:rsidR="006327C8" w:rsidRPr="00D274E6" w:rsidRDefault="006327C8">
            <w:pPr>
              <w:jc w:val="right"/>
              <w:rPr>
                <w:color w:val="auto"/>
                <w:sz w:val="24"/>
              </w:rPr>
            </w:pPr>
            <w:r w:rsidRPr="00D274E6">
              <w:rPr>
                <w:color w:val="auto"/>
                <w:sz w:val="24"/>
              </w:rPr>
              <w:t>64.000</w:t>
            </w:r>
          </w:p>
        </w:tc>
      </w:tr>
      <w:tr w:rsidR="00812CBA" w:rsidRPr="00D274E6" w:rsidTr="009C77B5">
        <w:trPr>
          <w:trHeight w:val="315"/>
          <w:jc w:val="center"/>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color w:val="auto"/>
                <w:sz w:val="24"/>
              </w:rPr>
            </w:pPr>
            <w:r w:rsidRPr="00D274E6">
              <w:rPr>
                <w:rFonts w:eastAsia="Times New Roman"/>
                <w:color w:val="auto"/>
                <w:sz w:val="24"/>
              </w:rPr>
              <w:t>KV3</w:t>
            </w:r>
          </w:p>
        </w:tc>
        <w:tc>
          <w:tcPr>
            <w:tcW w:w="2923"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Khu Quy hoạch làng Thanh niên lập nghiệp biên giới</w:t>
            </w:r>
          </w:p>
        </w:tc>
        <w:tc>
          <w:tcPr>
            <w:tcW w:w="1454" w:type="pct"/>
            <w:gridSpan w:val="2"/>
            <w:tcBorders>
              <w:top w:val="single" w:sz="4" w:space="0" w:color="auto"/>
              <w:left w:val="nil"/>
              <w:bottom w:val="single" w:sz="4" w:space="0" w:color="auto"/>
              <w:right w:val="single" w:sz="4" w:space="0" w:color="auto"/>
            </w:tcBorders>
            <w:vAlign w:val="center"/>
            <w:hideMark/>
          </w:tcPr>
          <w:p w:rsidR="006327C8" w:rsidRPr="00D274E6" w:rsidRDefault="006327C8">
            <w:pPr>
              <w:jc w:val="center"/>
              <w:rPr>
                <w:rFonts w:eastAsia="Times New Roman"/>
                <w:bCs/>
                <w:color w:val="auto"/>
                <w:sz w:val="24"/>
              </w:rPr>
            </w:pPr>
            <w:r w:rsidRPr="00D274E6">
              <w:rPr>
                <w:rFonts w:eastAsia="Times New Roman"/>
                <w:bCs/>
                <w:color w:val="auto"/>
                <w:sz w:val="24"/>
              </w:rPr>
              <w:t>44.000</w:t>
            </w:r>
          </w:p>
        </w:tc>
      </w:tr>
    </w:tbl>
    <w:p w:rsidR="003437A7" w:rsidRPr="00D274E6" w:rsidRDefault="003437A7" w:rsidP="003437A7">
      <w:pPr>
        <w:pStyle w:val="Heading1"/>
        <w:spacing w:before="0" w:after="0"/>
        <w:rPr>
          <w:rFonts w:ascii="Times New Roman" w:hAnsi="Times New Roman" w:cs="Times New Roman"/>
          <w:color w:val="auto"/>
          <w:sz w:val="24"/>
        </w:rPr>
      </w:pPr>
      <w:bookmarkStart w:id="78" w:name="_Toc25865979"/>
    </w:p>
    <w:p w:rsidR="006327C8" w:rsidRPr="00D274E6" w:rsidRDefault="006327C8" w:rsidP="00BE3C45">
      <w:pPr>
        <w:pStyle w:val="Heading1"/>
        <w:spacing w:before="120" w:after="0"/>
        <w:rPr>
          <w:color w:val="auto"/>
          <w:sz w:val="24"/>
        </w:rPr>
      </w:pPr>
      <w:r w:rsidRPr="00D274E6">
        <w:rPr>
          <w:rFonts w:ascii="Times New Roman" w:hAnsi="Times New Roman" w:cs="Times New Roman"/>
          <w:color w:val="auto"/>
          <w:sz w:val="24"/>
        </w:rPr>
        <w:t>6. XÃ LÂM</w:t>
      </w:r>
      <w:bookmarkEnd w:id="78"/>
      <w:r w:rsidRPr="00D274E6">
        <w:rPr>
          <w:rFonts w:ascii="Times New Roman" w:hAnsi="Times New Roman" w:cs="Times New Roman"/>
          <w:color w:val="auto"/>
          <w:sz w:val="24"/>
        </w:rPr>
        <w:t xml:space="preserve"> ĐỚT</w:t>
      </w:r>
    </w:p>
    <w:p w:rsidR="006327C8" w:rsidRPr="00D274E6" w:rsidRDefault="006327C8" w:rsidP="006327C8">
      <w:pPr>
        <w:spacing w:before="120"/>
        <w:rPr>
          <w:b/>
          <w:color w:val="auto"/>
          <w:sz w:val="24"/>
        </w:rPr>
      </w:pPr>
      <w:r w:rsidRPr="00D274E6">
        <w:rPr>
          <w:b/>
          <w:color w:val="auto"/>
          <w:sz w:val="24"/>
        </w:rPr>
        <w:t>a) Giá đất ở nằm ven đường giao thông chính</w:t>
      </w:r>
    </w:p>
    <w:p w:rsidR="006327C8" w:rsidRPr="00D274E6" w:rsidRDefault="006327C8"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Look w:val="04A0" w:firstRow="1" w:lastRow="0" w:firstColumn="1" w:lastColumn="0" w:noHBand="0" w:noVBand="1"/>
      </w:tblPr>
      <w:tblGrid>
        <w:gridCol w:w="707"/>
        <w:gridCol w:w="5501"/>
        <w:gridCol w:w="1057"/>
        <w:gridCol w:w="1155"/>
        <w:gridCol w:w="1153"/>
      </w:tblGrid>
      <w:tr w:rsidR="00812CBA" w:rsidRPr="00D274E6" w:rsidTr="006327C8">
        <w:trPr>
          <w:trHeight w:val="315"/>
          <w:jc w:val="center"/>
        </w:trPr>
        <w:tc>
          <w:tcPr>
            <w:tcW w:w="370"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TT</w:t>
            </w:r>
          </w:p>
        </w:tc>
        <w:tc>
          <w:tcPr>
            <w:tcW w:w="2873"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Địa giới hành chính</w:t>
            </w:r>
          </w:p>
        </w:tc>
        <w:tc>
          <w:tcPr>
            <w:tcW w:w="552"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1</w:t>
            </w:r>
          </w:p>
        </w:tc>
        <w:tc>
          <w:tcPr>
            <w:tcW w:w="603"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2</w:t>
            </w:r>
          </w:p>
        </w:tc>
        <w:tc>
          <w:tcPr>
            <w:tcW w:w="602"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6327C8">
        <w:trPr>
          <w:trHeight w:val="315"/>
          <w:jc w:val="center"/>
        </w:trPr>
        <w:tc>
          <w:tcPr>
            <w:tcW w:w="370" w:type="pct"/>
            <w:tcBorders>
              <w:top w:val="nil"/>
              <w:left w:val="single" w:sz="4" w:space="0" w:color="auto"/>
              <w:bottom w:val="single" w:sz="4" w:space="0" w:color="auto"/>
              <w:right w:val="single" w:sz="4" w:space="0" w:color="auto"/>
            </w:tcBorders>
            <w:vAlign w:val="center"/>
            <w:hideMark/>
          </w:tcPr>
          <w:p w:rsidR="006327C8" w:rsidRPr="00D274E6" w:rsidRDefault="006327C8" w:rsidP="00BE3C45">
            <w:pPr>
              <w:spacing w:before="120" w:after="120" w:line="300" w:lineRule="atLeast"/>
              <w:jc w:val="center"/>
              <w:rPr>
                <w:rFonts w:eastAsia="Times New Roman"/>
                <w:bCs/>
                <w:color w:val="auto"/>
                <w:sz w:val="24"/>
              </w:rPr>
            </w:pPr>
            <w:r w:rsidRPr="00D274E6">
              <w:rPr>
                <w:rFonts w:eastAsia="Times New Roman"/>
                <w:bCs/>
                <w:color w:val="auto"/>
                <w:sz w:val="24"/>
              </w:rPr>
              <w:t>1</w:t>
            </w:r>
          </w:p>
        </w:tc>
        <w:tc>
          <w:tcPr>
            <w:tcW w:w="2873" w:type="pct"/>
            <w:tcBorders>
              <w:top w:val="nil"/>
              <w:left w:val="nil"/>
              <w:bottom w:val="single" w:sz="4" w:space="0" w:color="auto"/>
              <w:right w:val="single" w:sz="4" w:space="0" w:color="auto"/>
            </w:tcBorders>
            <w:vAlign w:val="center"/>
            <w:hideMark/>
          </w:tcPr>
          <w:p w:rsidR="006327C8" w:rsidRPr="00D274E6" w:rsidRDefault="006327C8" w:rsidP="00BE3C45">
            <w:pPr>
              <w:widowControl/>
              <w:spacing w:before="120" w:after="120" w:line="300" w:lineRule="atLeast"/>
              <w:jc w:val="both"/>
              <w:rPr>
                <w:rFonts w:eastAsia="Times New Roman"/>
                <w:color w:val="auto"/>
                <w:sz w:val="24"/>
              </w:rPr>
            </w:pPr>
            <w:r w:rsidRPr="00D274E6">
              <w:rPr>
                <w:rFonts w:eastAsia="Times New Roman"/>
                <w:color w:val="auto"/>
                <w:sz w:val="24"/>
              </w:rPr>
              <w:t>Đường Hồ Chí Minh</w:t>
            </w:r>
          </w:p>
        </w:tc>
        <w:tc>
          <w:tcPr>
            <w:tcW w:w="552" w:type="pct"/>
            <w:tcBorders>
              <w:top w:val="nil"/>
              <w:left w:val="nil"/>
              <w:bottom w:val="single" w:sz="4" w:space="0" w:color="auto"/>
              <w:right w:val="single" w:sz="4" w:space="0" w:color="auto"/>
            </w:tcBorders>
            <w:vAlign w:val="center"/>
            <w:hideMark/>
          </w:tcPr>
          <w:p w:rsidR="006327C8" w:rsidRPr="00D274E6" w:rsidRDefault="006327C8">
            <w:pPr>
              <w:rPr>
                <w:rFonts w:eastAsia="Times New Roman"/>
                <w:b/>
                <w:bCs/>
                <w:color w:val="auto"/>
                <w:sz w:val="24"/>
              </w:rPr>
            </w:pPr>
          </w:p>
        </w:tc>
        <w:tc>
          <w:tcPr>
            <w:tcW w:w="603" w:type="pct"/>
            <w:tcBorders>
              <w:top w:val="nil"/>
              <w:left w:val="nil"/>
              <w:bottom w:val="single" w:sz="4" w:space="0" w:color="auto"/>
              <w:right w:val="single" w:sz="4" w:space="0" w:color="auto"/>
            </w:tcBorders>
            <w:vAlign w:val="center"/>
            <w:hideMark/>
          </w:tcPr>
          <w:p w:rsidR="006327C8" w:rsidRPr="00D274E6" w:rsidRDefault="006327C8">
            <w:pPr>
              <w:widowControl/>
              <w:rPr>
                <w:color w:val="auto"/>
                <w:sz w:val="20"/>
                <w:szCs w:val="20"/>
              </w:rPr>
            </w:pPr>
          </w:p>
        </w:tc>
        <w:tc>
          <w:tcPr>
            <w:tcW w:w="602" w:type="pct"/>
            <w:tcBorders>
              <w:top w:val="nil"/>
              <w:left w:val="nil"/>
              <w:bottom w:val="single" w:sz="4" w:space="0" w:color="auto"/>
              <w:right w:val="single" w:sz="4" w:space="0" w:color="auto"/>
            </w:tcBorders>
            <w:vAlign w:val="center"/>
            <w:hideMark/>
          </w:tcPr>
          <w:p w:rsidR="006327C8" w:rsidRPr="00D274E6" w:rsidRDefault="006327C8">
            <w:pPr>
              <w:widowControl/>
              <w:rPr>
                <w:color w:val="auto"/>
                <w:sz w:val="20"/>
                <w:szCs w:val="20"/>
              </w:rPr>
            </w:pPr>
          </w:p>
        </w:tc>
      </w:tr>
      <w:tr w:rsidR="00812CBA" w:rsidRPr="00D274E6" w:rsidTr="007773DC">
        <w:trPr>
          <w:trHeight w:val="630"/>
          <w:jc w:val="center"/>
        </w:trPr>
        <w:tc>
          <w:tcPr>
            <w:tcW w:w="370" w:type="pct"/>
            <w:tcBorders>
              <w:top w:val="nil"/>
              <w:left w:val="single" w:sz="4" w:space="0" w:color="auto"/>
              <w:bottom w:val="single" w:sz="4" w:space="0" w:color="auto"/>
              <w:right w:val="single" w:sz="4" w:space="0" w:color="auto"/>
            </w:tcBorders>
            <w:vAlign w:val="center"/>
            <w:hideMark/>
          </w:tcPr>
          <w:p w:rsidR="006327C8" w:rsidRPr="00D274E6" w:rsidRDefault="006327C8" w:rsidP="00BE3C45">
            <w:pPr>
              <w:widowControl/>
              <w:spacing w:before="120" w:after="120" w:line="300" w:lineRule="atLeast"/>
              <w:rPr>
                <w:color w:val="auto"/>
                <w:sz w:val="20"/>
                <w:szCs w:val="20"/>
              </w:rPr>
            </w:pPr>
          </w:p>
        </w:tc>
        <w:tc>
          <w:tcPr>
            <w:tcW w:w="2873" w:type="pct"/>
            <w:tcBorders>
              <w:top w:val="nil"/>
              <w:left w:val="nil"/>
              <w:bottom w:val="single" w:sz="4" w:space="0" w:color="auto"/>
              <w:right w:val="single" w:sz="4" w:space="0" w:color="auto"/>
            </w:tcBorders>
            <w:vAlign w:val="center"/>
            <w:hideMark/>
          </w:tcPr>
          <w:p w:rsidR="006327C8" w:rsidRPr="00D274E6" w:rsidRDefault="006327C8" w:rsidP="00BE3C45">
            <w:pPr>
              <w:widowControl/>
              <w:spacing w:before="120" w:after="120" w:line="300" w:lineRule="atLeast"/>
              <w:jc w:val="both"/>
              <w:rPr>
                <w:rFonts w:eastAsia="Times New Roman"/>
                <w:color w:val="auto"/>
                <w:sz w:val="24"/>
              </w:rPr>
            </w:pPr>
            <w:r w:rsidRPr="00D274E6">
              <w:rPr>
                <w:rFonts w:eastAsia="Times New Roman"/>
                <w:color w:val="auto"/>
                <w:sz w:val="24"/>
              </w:rPr>
              <w:t xml:space="preserve">Từ ngã ba Lâm Đớt </w:t>
            </w:r>
            <w:r w:rsidR="00FB67D8" w:rsidRPr="00D274E6">
              <w:rPr>
                <w:rFonts w:eastAsia="Times New Roman"/>
                <w:color w:val="auto"/>
                <w:sz w:val="24"/>
              </w:rPr>
              <w:t xml:space="preserve">(Hương Lâm cũ) </w:t>
            </w:r>
            <w:r w:rsidRPr="00D274E6">
              <w:rPr>
                <w:rFonts w:eastAsia="Times New Roman"/>
                <w:color w:val="auto"/>
                <w:sz w:val="24"/>
              </w:rPr>
              <w:t xml:space="preserve">- Đông Sơn theo hướng đi xã Hương Phong đến trường Mầm non xã </w:t>
            </w:r>
          </w:p>
        </w:tc>
        <w:tc>
          <w:tcPr>
            <w:tcW w:w="55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240.000</w:t>
            </w:r>
          </w:p>
        </w:tc>
        <w:tc>
          <w:tcPr>
            <w:tcW w:w="603"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167.000</w:t>
            </w:r>
          </w:p>
        </w:tc>
        <w:tc>
          <w:tcPr>
            <w:tcW w:w="60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119.000</w:t>
            </w:r>
          </w:p>
        </w:tc>
      </w:tr>
      <w:tr w:rsidR="00812CBA" w:rsidRPr="00D274E6" w:rsidTr="007773DC">
        <w:trPr>
          <w:trHeight w:val="315"/>
          <w:jc w:val="center"/>
        </w:trPr>
        <w:tc>
          <w:tcPr>
            <w:tcW w:w="370" w:type="pct"/>
            <w:tcBorders>
              <w:top w:val="nil"/>
              <w:left w:val="single" w:sz="4" w:space="0" w:color="auto"/>
              <w:bottom w:val="single" w:sz="4" w:space="0" w:color="auto"/>
              <w:right w:val="single" w:sz="4" w:space="0" w:color="auto"/>
            </w:tcBorders>
            <w:vAlign w:val="center"/>
            <w:hideMark/>
          </w:tcPr>
          <w:p w:rsidR="006327C8" w:rsidRPr="00D274E6" w:rsidRDefault="006327C8" w:rsidP="00BE3C45">
            <w:pPr>
              <w:spacing w:before="120" w:after="120" w:line="300" w:lineRule="atLeast"/>
              <w:rPr>
                <w:color w:val="auto"/>
                <w:sz w:val="24"/>
              </w:rPr>
            </w:pPr>
          </w:p>
        </w:tc>
        <w:tc>
          <w:tcPr>
            <w:tcW w:w="2873" w:type="pct"/>
            <w:tcBorders>
              <w:top w:val="nil"/>
              <w:left w:val="nil"/>
              <w:bottom w:val="single" w:sz="4" w:space="0" w:color="auto"/>
              <w:right w:val="single" w:sz="4" w:space="0" w:color="auto"/>
            </w:tcBorders>
            <w:vAlign w:val="center"/>
            <w:hideMark/>
          </w:tcPr>
          <w:p w:rsidR="006327C8" w:rsidRPr="00D274E6" w:rsidRDefault="006327C8" w:rsidP="00BE3C45">
            <w:pPr>
              <w:widowControl/>
              <w:spacing w:before="120" w:after="120" w:line="300" w:lineRule="atLeast"/>
              <w:jc w:val="both"/>
              <w:rPr>
                <w:rFonts w:eastAsia="Times New Roman"/>
                <w:color w:val="auto"/>
                <w:sz w:val="24"/>
              </w:rPr>
            </w:pPr>
            <w:r w:rsidRPr="00D274E6">
              <w:rPr>
                <w:rFonts w:eastAsia="Times New Roman"/>
                <w:color w:val="auto"/>
                <w:sz w:val="24"/>
              </w:rPr>
              <w:t xml:space="preserve">Từ trường Mầm non xã đến giáp xã Hương Phong </w:t>
            </w:r>
          </w:p>
        </w:tc>
        <w:tc>
          <w:tcPr>
            <w:tcW w:w="55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192.000</w:t>
            </w:r>
          </w:p>
        </w:tc>
        <w:tc>
          <w:tcPr>
            <w:tcW w:w="603"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121.000</w:t>
            </w:r>
          </w:p>
        </w:tc>
        <w:tc>
          <w:tcPr>
            <w:tcW w:w="60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101.000</w:t>
            </w:r>
          </w:p>
        </w:tc>
      </w:tr>
      <w:tr w:rsidR="00812CBA" w:rsidRPr="00D274E6" w:rsidTr="007773DC">
        <w:trPr>
          <w:trHeight w:val="630"/>
          <w:jc w:val="center"/>
        </w:trPr>
        <w:tc>
          <w:tcPr>
            <w:tcW w:w="370" w:type="pct"/>
            <w:tcBorders>
              <w:top w:val="nil"/>
              <w:left w:val="single" w:sz="4" w:space="0" w:color="auto"/>
              <w:bottom w:val="single" w:sz="4" w:space="0" w:color="auto"/>
              <w:right w:val="single" w:sz="4" w:space="0" w:color="auto"/>
            </w:tcBorders>
            <w:vAlign w:val="center"/>
            <w:hideMark/>
          </w:tcPr>
          <w:p w:rsidR="006327C8" w:rsidRPr="00D274E6" w:rsidRDefault="006327C8" w:rsidP="00BE3C45">
            <w:pPr>
              <w:spacing w:before="120" w:after="120" w:line="300" w:lineRule="atLeast"/>
              <w:rPr>
                <w:color w:val="auto"/>
                <w:sz w:val="24"/>
              </w:rPr>
            </w:pPr>
          </w:p>
        </w:tc>
        <w:tc>
          <w:tcPr>
            <w:tcW w:w="2873" w:type="pct"/>
            <w:tcBorders>
              <w:top w:val="nil"/>
              <w:left w:val="nil"/>
              <w:bottom w:val="single" w:sz="4" w:space="0" w:color="auto"/>
              <w:right w:val="single" w:sz="4" w:space="0" w:color="auto"/>
            </w:tcBorders>
            <w:vAlign w:val="center"/>
            <w:hideMark/>
          </w:tcPr>
          <w:p w:rsidR="006327C8" w:rsidRPr="00D274E6" w:rsidRDefault="006327C8" w:rsidP="00BE3C45">
            <w:pPr>
              <w:widowControl/>
              <w:spacing w:before="120" w:after="120" w:line="300" w:lineRule="atLeast"/>
              <w:jc w:val="both"/>
              <w:rPr>
                <w:rFonts w:eastAsia="Times New Roman"/>
                <w:color w:val="auto"/>
                <w:sz w:val="24"/>
              </w:rPr>
            </w:pPr>
            <w:r w:rsidRPr="00D274E6">
              <w:rPr>
                <w:rFonts w:eastAsia="Times New Roman"/>
                <w:color w:val="auto"/>
                <w:sz w:val="24"/>
              </w:rPr>
              <w:t xml:space="preserve">Từ ngã ba Lâm Đớt </w:t>
            </w:r>
            <w:r w:rsidR="00FB67D8" w:rsidRPr="00D274E6">
              <w:rPr>
                <w:rFonts w:eastAsia="Times New Roman"/>
                <w:color w:val="auto"/>
                <w:sz w:val="24"/>
              </w:rPr>
              <w:t xml:space="preserve">(Hương Lâm cũ) </w:t>
            </w:r>
            <w:r w:rsidRPr="00D274E6">
              <w:rPr>
                <w:rFonts w:eastAsia="Times New Roman"/>
                <w:color w:val="auto"/>
                <w:sz w:val="24"/>
              </w:rPr>
              <w:t>- Đông Sơn theo hướng đi xã A Đớt đến đường bê tông gần bãi đá cũ</w:t>
            </w:r>
          </w:p>
        </w:tc>
        <w:tc>
          <w:tcPr>
            <w:tcW w:w="55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240.000</w:t>
            </w:r>
          </w:p>
        </w:tc>
        <w:tc>
          <w:tcPr>
            <w:tcW w:w="603"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167.000</w:t>
            </w:r>
          </w:p>
        </w:tc>
        <w:tc>
          <w:tcPr>
            <w:tcW w:w="60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119.000</w:t>
            </w:r>
          </w:p>
        </w:tc>
      </w:tr>
      <w:tr w:rsidR="00812CBA" w:rsidRPr="00D274E6" w:rsidTr="007773DC">
        <w:trPr>
          <w:trHeight w:val="315"/>
          <w:jc w:val="center"/>
        </w:trPr>
        <w:tc>
          <w:tcPr>
            <w:tcW w:w="370" w:type="pct"/>
            <w:tcBorders>
              <w:top w:val="nil"/>
              <w:left w:val="single" w:sz="4" w:space="0" w:color="auto"/>
              <w:bottom w:val="single" w:sz="4" w:space="0" w:color="auto"/>
              <w:right w:val="single" w:sz="4" w:space="0" w:color="auto"/>
            </w:tcBorders>
            <w:vAlign w:val="center"/>
            <w:hideMark/>
          </w:tcPr>
          <w:p w:rsidR="006327C8" w:rsidRPr="00D274E6" w:rsidRDefault="006327C8" w:rsidP="00BE3C45">
            <w:pPr>
              <w:spacing w:before="120" w:after="120" w:line="300" w:lineRule="atLeast"/>
              <w:rPr>
                <w:color w:val="auto"/>
                <w:sz w:val="24"/>
              </w:rPr>
            </w:pPr>
          </w:p>
        </w:tc>
        <w:tc>
          <w:tcPr>
            <w:tcW w:w="2873" w:type="pct"/>
            <w:tcBorders>
              <w:top w:val="nil"/>
              <w:left w:val="nil"/>
              <w:bottom w:val="single" w:sz="4" w:space="0" w:color="auto"/>
              <w:right w:val="single" w:sz="4" w:space="0" w:color="auto"/>
            </w:tcBorders>
            <w:vAlign w:val="center"/>
            <w:hideMark/>
          </w:tcPr>
          <w:p w:rsidR="006327C8" w:rsidRPr="00D274E6" w:rsidRDefault="006327C8" w:rsidP="00BE3C45">
            <w:pPr>
              <w:widowControl/>
              <w:spacing w:before="120" w:after="120" w:line="300" w:lineRule="atLeast"/>
              <w:jc w:val="both"/>
              <w:rPr>
                <w:rFonts w:eastAsia="Times New Roman"/>
                <w:color w:val="auto"/>
                <w:sz w:val="24"/>
              </w:rPr>
            </w:pPr>
            <w:r w:rsidRPr="00D274E6">
              <w:rPr>
                <w:rFonts w:eastAsia="Times New Roman"/>
                <w:color w:val="auto"/>
                <w:sz w:val="24"/>
              </w:rPr>
              <w:t xml:space="preserve">Từ đường bê tông gần bãi đá cũ đến giáp xã Lâm Đớt </w:t>
            </w:r>
            <w:r w:rsidR="00FB67D8" w:rsidRPr="00D274E6">
              <w:rPr>
                <w:rFonts w:eastAsia="Times New Roman"/>
                <w:color w:val="auto"/>
                <w:sz w:val="24"/>
              </w:rPr>
              <w:t>(A Đớt cũ)</w:t>
            </w:r>
          </w:p>
        </w:tc>
        <w:tc>
          <w:tcPr>
            <w:tcW w:w="55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192.000</w:t>
            </w:r>
          </w:p>
        </w:tc>
        <w:tc>
          <w:tcPr>
            <w:tcW w:w="603"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121.000</w:t>
            </w:r>
          </w:p>
        </w:tc>
        <w:tc>
          <w:tcPr>
            <w:tcW w:w="60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101.000</w:t>
            </w:r>
          </w:p>
        </w:tc>
      </w:tr>
      <w:tr w:rsidR="00266E3B" w:rsidRPr="00D274E6" w:rsidTr="007773DC">
        <w:trPr>
          <w:trHeight w:val="630"/>
          <w:jc w:val="center"/>
        </w:trPr>
        <w:tc>
          <w:tcPr>
            <w:tcW w:w="370" w:type="pct"/>
            <w:tcBorders>
              <w:top w:val="single" w:sz="4" w:space="0" w:color="auto"/>
              <w:left w:val="single" w:sz="4" w:space="0" w:color="auto"/>
              <w:bottom w:val="single" w:sz="4" w:space="0" w:color="auto"/>
              <w:right w:val="single" w:sz="4" w:space="0" w:color="auto"/>
            </w:tcBorders>
            <w:vAlign w:val="center"/>
          </w:tcPr>
          <w:p w:rsidR="00266E3B" w:rsidRPr="00D274E6" w:rsidRDefault="00266E3B" w:rsidP="00BE3C45">
            <w:pPr>
              <w:spacing w:before="120" w:after="120" w:line="300" w:lineRule="atLeast"/>
              <w:jc w:val="center"/>
              <w:rPr>
                <w:rFonts w:eastAsia="Times New Roman"/>
                <w:bCs/>
                <w:color w:val="auto"/>
                <w:sz w:val="24"/>
              </w:rPr>
            </w:pPr>
          </w:p>
        </w:tc>
        <w:tc>
          <w:tcPr>
            <w:tcW w:w="2873" w:type="pct"/>
            <w:tcBorders>
              <w:top w:val="single" w:sz="4" w:space="0" w:color="auto"/>
              <w:left w:val="nil"/>
              <w:bottom w:val="single" w:sz="4" w:space="0" w:color="auto"/>
              <w:right w:val="single" w:sz="4" w:space="0" w:color="auto"/>
            </w:tcBorders>
            <w:vAlign w:val="center"/>
          </w:tcPr>
          <w:p w:rsidR="00266E3B" w:rsidRPr="00D274E6" w:rsidRDefault="00266E3B" w:rsidP="00BE3C45">
            <w:pPr>
              <w:widowControl/>
              <w:spacing w:before="120" w:after="120" w:line="300" w:lineRule="atLeast"/>
              <w:jc w:val="both"/>
              <w:rPr>
                <w:rFonts w:eastAsia="Times New Roman"/>
                <w:color w:val="auto"/>
                <w:sz w:val="24"/>
              </w:rPr>
            </w:pPr>
            <w:r w:rsidRPr="00D274E6">
              <w:rPr>
                <w:rFonts w:eastAsia="Times New Roman"/>
                <w:color w:val="auto"/>
                <w:sz w:val="24"/>
              </w:rPr>
              <w:t>Từ ngã ba Lâm Đớt - A Roàng theo đường đi xã A Roàng đến nhà ông Viễn bà Phúc</w:t>
            </w:r>
          </w:p>
        </w:tc>
        <w:tc>
          <w:tcPr>
            <w:tcW w:w="552" w:type="pct"/>
            <w:tcBorders>
              <w:top w:val="single" w:sz="4" w:space="0" w:color="auto"/>
              <w:left w:val="nil"/>
              <w:bottom w:val="single" w:sz="4" w:space="0" w:color="auto"/>
              <w:right w:val="single" w:sz="4" w:space="0" w:color="auto"/>
            </w:tcBorders>
            <w:vAlign w:val="center"/>
          </w:tcPr>
          <w:p w:rsidR="00266E3B" w:rsidRPr="00D274E6" w:rsidRDefault="00266E3B" w:rsidP="00266E3B">
            <w:pPr>
              <w:jc w:val="right"/>
              <w:rPr>
                <w:color w:val="auto"/>
                <w:sz w:val="24"/>
              </w:rPr>
            </w:pPr>
            <w:r w:rsidRPr="00D274E6">
              <w:rPr>
                <w:color w:val="auto"/>
                <w:sz w:val="24"/>
              </w:rPr>
              <w:t>240.000</w:t>
            </w:r>
          </w:p>
        </w:tc>
        <w:tc>
          <w:tcPr>
            <w:tcW w:w="603" w:type="pct"/>
            <w:tcBorders>
              <w:top w:val="single" w:sz="4" w:space="0" w:color="auto"/>
              <w:left w:val="nil"/>
              <w:bottom w:val="single" w:sz="4" w:space="0" w:color="auto"/>
              <w:right w:val="single" w:sz="4" w:space="0" w:color="auto"/>
            </w:tcBorders>
            <w:vAlign w:val="center"/>
          </w:tcPr>
          <w:p w:rsidR="00266E3B" w:rsidRPr="00D274E6" w:rsidRDefault="00266E3B" w:rsidP="00266E3B">
            <w:pPr>
              <w:jc w:val="right"/>
              <w:rPr>
                <w:color w:val="auto"/>
                <w:sz w:val="24"/>
              </w:rPr>
            </w:pPr>
            <w:r w:rsidRPr="00D274E6">
              <w:rPr>
                <w:color w:val="auto"/>
                <w:sz w:val="24"/>
              </w:rPr>
              <w:t>167.000</w:t>
            </w:r>
          </w:p>
        </w:tc>
        <w:tc>
          <w:tcPr>
            <w:tcW w:w="602" w:type="pct"/>
            <w:tcBorders>
              <w:top w:val="single" w:sz="4" w:space="0" w:color="auto"/>
              <w:left w:val="nil"/>
              <w:bottom w:val="single" w:sz="4" w:space="0" w:color="auto"/>
              <w:right w:val="single" w:sz="4" w:space="0" w:color="auto"/>
            </w:tcBorders>
            <w:vAlign w:val="center"/>
          </w:tcPr>
          <w:p w:rsidR="00266E3B" w:rsidRPr="00D274E6" w:rsidRDefault="00266E3B" w:rsidP="00266E3B">
            <w:pPr>
              <w:jc w:val="right"/>
              <w:rPr>
                <w:color w:val="auto"/>
                <w:sz w:val="24"/>
              </w:rPr>
            </w:pPr>
            <w:r w:rsidRPr="00D274E6">
              <w:rPr>
                <w:color w:val="auto"/>
                <w:sz w:val="24"/>
              </w:rPr>
              <w:t>119.000</w:t>
            </w:r>
          </w:p>
        </w:tc>
      </w:tr>
      <w:tr w:rsidR="00266E3B" w:rsidRPr="00D274E6" w:rsidTr="007773DC">
        <w:trPr>
          <w:trHeight w:val="630"/>
          <w:jc w:val="center"/>
        </w:trPr>
        <w:tc>
          <w:tcPr>
            <w:tcW w:w="370" w:type="pct"/>
            <w:tcBorders>
              <w:top w:val="single" w:sz="4" w:space="0" w:color="auto"/>
              <w:left w:val="single" w:sz="4" w:space="0" w:color="auto"/>
              <w:bottom w:val="single" w:sz="4" w:space="0" w:color="auto"/>
              <w:right w:val="single" w:sz="4" w:space="0" w:color="auto"/>
            </w:tcBorders>
            <w:vAlign w:val="center"/>
          </w:tcPr>
          <w:p w:rsidR="00266E3B" w:rsidRPr="00D274E6" w:rsidRDefault="00266E3B" w:rsidP="00BE3C45">
            <w:pPr>
              <w:spacing w:before="120" w:after="120" w:line="300" w:lineRule="atLeast"/>
              <w:jc w:val="center"/>
              <w:rPr>
                <w:rFonts w:eastAsia="Times New Roman"/>
                <w:bCs/>
                <w:color w:val="auto"/>
                <w:sz w:val="24"/>
              </w:rPr>
            </w:pPr>
          </w:p>
        </w:tc>
        <w:tc>
          <w:tcPr>
            <w:tcW w:w="2873" w:type="pct"/>
            <w:tcBorders>
              <w:top w:val="single" w:sz="4" w:space="0" w:color="auto"/>
              <w:left w:val="nil"/>
              <w:bottom w:val="single" w:sz="4" w:space="0" w:color="auto"/>
              <w:right w:val="single" w:sz="4" w:space="0" w:color="auto"/>
            </w:tcBorders>
            <w:vAlign w:val="center"/>
          </w:tcPr>
          <w:p w:rsidR="00266E3B" w:rsidRPr="00D274E6" w:rsidRDefault="00266E3B" w:rsidP="00BE3C45">
            <w:pPr>
              <w:widowControl/>
              <w:spacing w:before="120" w:after="120" w:line="300" w:lineRule="atLeast"/>
              <w:jc w:val="both"/>
              <w:rPr>
                <w:rFonts w:eastAsia="Times New Roman"/>
                <w:color w:val="auto"/>
                <w:sz w:val="24"/>
              </w:rPr>
            </w:pPr>
            <w:r w:rsidRPr="00D274E6">
              <w:rPr>
                <w:rFonts w:eastAsia="Times New Roman"/>
                <w:color w:val="auto"/>
                <w:sz w:val="24"/>
              </w:rPr>
              <w:t>Từ nhà ông Viễn bà Phúc đến giáp xã A Roàng</w:t>
            </w:r>
          </w:p>
        </w:tc>
        <w:tc>
          <w:tcPr>
            <w:tcW w:w="552" w:type="pct"/>
            <w:tcBorders>
              <w:top w:val="single" w:sz="4" w:space="0" w:color="auto"/>
              <w:left w:val="nil"/>
              <w:bottom w:val="single" w:sz="4" w:space="0" w:color="auto"/>
              <w:right w:val="single" w:sz="4" w:space="0" w:color="auto"/>
            </w:tcBorders>
            <w:vAlign w:val="center"/>
          </w:tcPr>
          <w:p w:rsidR="00266E3B" w:rsidRPr="00D274E6" w:rsidRDefault="00266E3B" w:rsidP="00266E3B">
            <w:pPr>
              <w:jc w:val="right"/>
              <w:rPr>
                <w:color w:val="auto"/>
                <w:sz w:val="24"/>
              </w:rPr>
            </w:pPr>
            <w:r w:rsidRPr="00D274E6">
              <w:rPr>
                <w:color w:val="auto"/>
                <w:sz w:val="24"/>
              </w:rPr>
              <w:t>192.000</w:t>
            </w:r>
          </w:p>
        </w:tc>
        <w:tc>
          <w:tcPr>
            <w:tcW w:w="603" w:type="pct"/>
            <w:tcBorders>
              <w:top w:val="single" w:sz="4" w:space="0" w:color="auto"/>
              <w:left w:val="nil"/>
              <w:bottom w:val="single" w:sz="4" w:space="0" w:color="auto"/>
              <w:right w:val="single" w:sz="4" w:space="0" w:color="auto"/>
            </w:tcBorders>
            <w:vAlign w:val="center"/>
          </w:tcPr>
          <w:p w:rsidR="00266E3B" w:rsidRPr="00D274E6" w:rsidRDefault="00266E3B" w:rsidP="00266E3B">
            <w:pPr>
              <w:jc w:val="right"/>
              <w:rPr>
                <w:color w:val="auto"/>
                <w:sz w:val="24"/>
              </w:rPr>
            </w:pPr>
            <w:r w:rsidRPr="00D274E6">
              <w:rPr>
                <w:color w:val="auto"/>
                <w:sz w:val="24"/>
              </w:rPr>
              <w:t>121.000</w:t>
            </w:r>
          </w:p>
        </w:tc>
        <w:tc>
          <w:tcPr>
            <w:tcW w:w="602" w:type="pct"/>
            <w:tcBorders>
              <w:top w:val="single" w:sz="4" w:space="0" w:color="auto"/>
              <w:left w:val="nil"/>
              <w:bottom w:val="single" w:sz="4" w:space="0" w:color="auto"/>
              <w:right w:val="single" w:sz="4" w:space="0" w:color="auto"/>
            </w:tcBorders>
            <w:vAlign w:val="center"/>
          </w:tcPr>
          <w:p w:rsidR="00266E3B" w:rsidRPr="00D274E6" w:rsidRDefault="00266E3B" w:rsidP="00266E3B">
            <w:pPr>
              <w:jc w:val="right"/>
              <w:rPr>
                <w:color w:val="auto"/>
                <w:sz w:val="24"/>
              </w:rPr>
            </w:pPr>
            <w:r w:rsidRPr="00D274E6">
              <w:rPr>
                <w:color w:val="auto"/>
                <w:sz w:val="24"/>
              </w:rPr>
              <w:t>101.000</w:t>
            </w:r>
          </w:p>
        </w:tc>
      </w:tr>
      <w:tr w:rsidR="00266E3B" w:rsidRPr="00D274E6" w:rsidTr="007773DC">
        <w:trPr>
          <w:trHeight w:val="419"/>
          <w:jc w:val="center"/>
        </w:trPr>
        <w:tc>
          <w:tcPr>
            <w:tcW w:w="370" w:type="pct"/>
            <w:tcBorders>
              <w:top w:val="single" w:sz="4" w:space="0" w:color="auto"/>
              <w:left w:val="single" w:sz="4" w:space="0" w:color="auto"/>
              <w:bottom w:val="single" w:sz="4" w:space="0" w:color="auto"/>
              <w:right w:val="single" w:sz="4" w:space="0" w:color="auto"/>
            </w:tcBorders>
            <w:vAlign w:val="center"/>
          </w:tcPr>
          <w:p w:rsidR="00266E3B" w:rsidRPr="00D274E6" w:rsidRDefault="00266E3B" w:rsidP="00BE3C45">
            <w:pPr>
              <w:spacing w:before="120" w:after="120" w:line="300" w:lineRule="atLeast"/>
              <w:jc w:val="center"/>
              <w:rPr>
                <w:rFonts w:eastAsia="Times New Roman"/>
                <w:bCs/>
                <w:color w:val="auto"/>
                <w:sz w:val="24"/>
              </w:rPr>
            </w:pPr>
          </w:p>
        </w:tc>
        <w:tc>
          <w:tcPr>
            <w:tcW w:w="2873" w:type="pct"/>
            <w:tcBorders>
              <w:top w:val="single" w:sz="4" w:space="0" w:color="auto"/>
              <w:left w:val="nil"/>
              <w:bottom w:val="single" w:sz="4" w:space="0" w:color="auto"/>
              <w:right w:val="single" w:sz="4" w:space="0" w:color="auto"/>
            </w:tcBorders>
            <w:vAlign w:val="center"/>
          </w:tcPr>
          <w:p w:rsidR="00266E3B" w:rsidRPr="00D274E6" w:rsidRDefault="00266E3B" w:rsidP="00BE3C45">
            <w:pPr>
              <w:widowControl/>
              <w:spacing w:before="120" w:after="120" w:line="300" w:lineRule="atLeast"/>
              <w:jc w:val="both"/>
              <w:rPr>
                <w:rFonts w:eastAsia="Times New Roman"/>
                <w:color w:val="auto"/>
                <w:sz w:val="24"/>
              </w:rPr>
            </w:pPr>
            <w:r w:rsidRPr="00D274E6">
              <w:rPr>
                <w:rFonts w:eastAsia="Times New Roman"/>
                <w:color w:val="auto"/>
                <w:sz w:val="24"/>
              </w:rPr>
              <w:t>Từ ngã ba Lâm Đớt - A Roàng đến giáp xã Hương Lâm</w:t>
            </w:r>
          </w:p>
        </w:tc>
        <w:tc>
          <w:tcPr>
            <w:tcW w:w="552" w:type="pct"/>
            <w:tcBorders>
              <w:top w:val="single" w:sz="4" w:space="0" w:color="auto"/>
              <w:left w:val="nil"/>
              <w:bottom w:val="single" w:sz="4" w:space="0" w:color="auto"/>
              <w:right w:val="single" w:sz="4" w:space="0" w:color="auto"/>
            </w:tcBorders>
            <w:vAlign w:val="center"/>
          </w:tcPr>
          <w:p w:rsidR="00266E3B" w:rsidRPr="00D274E6" w:rsidRDefault="00266E3B" w:rsidP="00266E3B">
            <w:pPr>
              <w:jc w:val="right"/>
              <w:rPr>
                <w:color w:val="auto"/>
                <w:sz w:val="24"/>
              </w:rPr>
            </w:pPr>
            <w:r w:rsidRPr="00D274E6">
              <w:rPr>
                <w:color w:val="auto"/>
                <w:sz w:val="24"/>
              </w:rPr>
              <w:t>240.000</w:t>
            </w:r>
          </w:p>
        </w:tc>
        <w:tc>
          <w:tcPr>
            <w:tcW w:w="603" w:type="pct"/>
            <w:tcBorders>
              <w:top w:val="single" w:sz="4" w:space="0" w:color="auto"/>
              <w:left w:val="nil"/>
              <w:bottom w:val="single" w:sz="4" w:space="0" w:color="auto"/>
              <w:right w:val="single" w:sz="4" w:space="0" w:color="auto"/>
            </w:tcBorders>
            <w:vAlign w:val="center"/>
          </w:tcPr>
          <w:p w:rsidR="00266E3B" w:rsidRPr="00D274E6" w:rsidRDefault="00266E3B" w:rsidP="00266E3B">
            <w:pPr>
              <w:jc w:val="right"/>
              <w:rPr>
                <w:color w:val="auto"/>
                <w:sz w:val="24"/>
              </w:rPr>
            </w:pPr>
            <w:r w:rsidRPr="00D274E6">
              <w:rPr>
                <w:color w:val="auto"/>
                <w:sz w:val="24"/>
              </w:rPr>
              <w:t>167.000</w:t>
            </w:r>
          </w:p>
        </w:tc>
        <w:tc>
          <w:tcPr>
            <w:tcW w:w="602" w:type="pct"/>
            <w:tcBorders>
              <w:top w:val="single" w:sz="4" w:space="0" w:color="auto"/>
              <w:left w:val="nil"/>
              <w:bottom w:val="single" w:sz="4" w:space="0" w:color="auto"/>
              <w:right w:val="single" w:sz="4" w:space="0" w:color="auto"/>
            </w:tcBorders>
            <w:vAlign w:val="center"/>
          </w:tcPr>
          <w:p w:rsidR="00266E3B" w:rsidRPr="00D274E6" w:rsidRDefault="00266E3B" w:rsidP="00266E3B">
            <w:pPr>
              <w:jc w:val="right"/>
              <w:rPr>
                <w:color w:val="auto"/>
                <w:sz w:val="24"/>
              </w:rPr>
            </w:pPr>
            <w:r w:rsidRPr="00D274E6">
              <w:rPr>
                <w:color w:val="auto"/>
                <w:sz w:val="24"/>
              </w:rPr>
              <w:t>119.000</w:t>
            </w:r>
          </w:p>
        </w:tc>
      </w:tr>
      <w:tr w:rsidR="00266E3B" w:rsidRPr="00D274E6" w:rsidTr="007773DC">
        <w:trPr>
          <w:trHeight w:val="630"/>
          <w:jc w:val="center"/>
        </w:trPr>
        <w:tc>
          <w:tcPr>
            <w:tcW w:w="370" w:type="pct"/>
            <w:tcBorders>
              <w:top w:val="single" w:sz="4" w:space="0" w:color="auto"/>
              <w:left w:val="single" w:sz="4" w:space="0" w:color="auto"/>
              <w:bottom w:val="single" w:sz="4" w:space="0" w:color="auto"/>
              <w:right w:val="single" w:sz="4" w:space="0" w:color="auto"/>
            </w:tcBorders>
            <w:vAlign w:val="center"/>
          </w:tcPr>
          <w:p w:rsidR="00266E3B" w:rsidRPr="00D274E6" w:rsidRDefault="00266E3B" w:rsidP="00266E3B">
            <w:pPr>
              <w:jc w:val="center"/>
              <w:rPr>
                <w:rFonts w:eastAsia="Times New Roman"/>
                <w:bCs/>
                <w:color w:val="auto"/>
                <w:sz w:val="24"/>
              </w:rPr>
            </w:pPr>
            <w:r w:rsidRPr="00D274E6">
              <w:rPr>
                <w:rFonts w:eastAsia="Times New Roman"/>
                <w:bCs/>
                <w:color w:val="auto"/>
                <w:sz w:val="24"/>
              </w:rPr>
              <w:lastRenderedPageBreak/>
              <w:t>2</w:t>
            </w:r>
          </w:p>
        </w:tc>
        <w:tc>
          <w:tcPr>
            <w:tcW w:w="2873" w:type="pct"/>
            <w:tcBorders>
              <w:top w:val="single" w:sz="4" w:space="0" w:color="auto"/>
              <w:left w:val="nil"/>
              <w:bottom w:val="single" w:sz="4" w:space="0" w:color="auto"/>
              <w:right w:val="single" w:sz="4" w:space="0" w:color="auto"/>
            </w:tcBorders>
            <w:vAlign w:val="center"/>
          </w:tcPr>
          <w:p w:rsidR="00266E3B" w:rsidRPr="00D274E6" w:rsidRDefault="00266E3B" w:rsidP="0040548E">
            <w:pPr>
              <w:widowControl/>
              <w:spacing w:before="120" w:after="120" w:line="300" w:lineRule="exact"/>
              <w:jc w:val="both"/>
              <w:rPr>
                <w:rFonts w:eastAsia="Times New Roman"/>
                <w:color w:val="auto"/>
                <w:sz w:val="24"/>
              </w:rPr>
            </w:pPr>
            <w:r w:rsidRPr="00D274E6">
              <w:rPr>
                <w:rFonts w:eastAsia="Times New Roman"/>
                <w:color w:val="auto"/>
                <w:sz w:val="24"/>
              </w:rPr>
              <w:t xml:space="preserve">Tuyến đường từ ngã ba Lâm Đớt - Đông Sơn theo hướng đi </w:t>
            </w:r>
            <w:r w:rsidR="00300091" w:rsidRPr="00D274E6">
              <w:rPr>
                <w:rFonts w:eastAsia="Times New Roman"/>
                <w:color w:val="auto"/>
                <w:sz w:val="24"/>
              </w:rPr>
              <w:t xml:space="preserve">Ủy ban nhân dân </w:t>
            </w:r>
            <w:r w:rsidRPr="00D274E6">
              <w:rPr>
                <w:rFonts w:eastAsia="Times New Roman"/>
                <w:color w:val="auto"/>
                <w:sz w:val="24"/>
              </w:rPr>
              <w:t xml:space="preserve"> xã Đông Sơn đến cầu A Sáp</w:t>
            </w:r>
          </w:p>
        </w:tc>
        <w:tc>
          <w:tcPr>
            <w:tcW w:w="552" w:type="pct"/>
            <w:tcBorders>
              <w:top w:val="single" w:sz="4" w:space="0" w:color="auto"/>
              <w:left w:val="nil"/>
              <w:bottom w:val="single" w:sz="4" w:space="0" w:color="auto"/>
              <w:right w:val="single" w:sz="4" w:space="0" w:color="auto"/>
            </w:tcBorders>
            <w:vAlign w:val="center"/>
          </w:tcPr>
          <w:p w:rsidR="00266E3B" w:rsidRPr="00D274E6" w:rsidRDefault="00266E3B" w:rsidP="00266E3B">
            <w:pPr>
              <w:jc w:val="right"/>
              <w:rPr>
                <w:color w:val="auto"/>
                <w:sz w:val="24"/>
              </w:rPr>
            </w:pPr>
            <w:r w:rsidRPr="00D274E6">
              <w:rPr>
                <w:color w:val="auto"/>
                <w:sz w:val="24"/>
              </w:rPr>
              <w:t>229.000</w:t>
            </w:r>
          </w:p>
        </w:tc>
        <w:tc>
          <w:tcPr>
            <w:tcW w:w="603" w:type="pct"/>
            <w:tcBorders>
              <w:top w:val="single" w:sz="4" w:space="0" w:color="auto"/>
              <w:left w:val="nil"/>
              <w:bottom w:val="single" w:sz="4" w:space="0" w:color="auto"/>
              <w:right w:val="single" w:sz="4" w:space="0" w:color="auto"/>
            </w:tcBorders>
            <w:vAlign w:val="center"/>
          </w:tcPr>
          <w:p w:rsidR="00266E3B" w:rsidRPr="00D274E6" w:rsidRDefault="00266E3B" w:rsidP="00266E3B">
            <w:pPr>
              <w:jc w:val="right"/>
              <w:rPr>
                <w:color w:val="auto"/>
                <w:sz w:val="24"/>
              </w:rPr>
            </w:pPr>
            <w:r w:rsidRPr="00D274E6">
              <w:rPr>
                <w:color w:val="auto"/>
                <w:sz w:val="24"/>
              </w:rPr>
              <w:t>160.000</w:t>
            </w:r>
          </w:p>
        </w:tc>
        <w:tc>
          <w:tcPr>
            <w:tcW w:w="602" w:type="pct"/>
            <w:tcBorders>
              <w:top w:val="single" w:sz="4" w:space="0" w:color="auto"/>
              <w:left w:val="nil"/>
              <w:bottom w:val="single" w:sz="4" w:space="0" w:color="auto"/>
              <w:right w:val="single" w:sz="4" w:space="0" w:color="auto"/>
            </w:tcBorders>
            <w:vAlign w:val="center"/>
          </w:tcPr>
          <w:p w:rsidR="00266E3B" w:rsidRPr="00D274E6" w:rsidRDefault="00266E3B" w:rsidP="00266E3B">
            <w:pPr>
              <w:jc w:val="right"/>
              <w:rPr>
                <w:color w:val="auto"/>
                <w:sz w:val="24"/>
              </w:rPr>
            </w:pPr>
            <w:r w:rsidRPr="00D274E6">
              <w:rPr>
                <w:color w:val="auto"/>
                <w:sz w:val="24"/>
              </w:rPr>
              <w:t>114.000</w:t>
            </w:r>
          </w:p>
        </w:tc>
      </w:tr>
      <w:tr w:rsidR="00266E3B" w:rsidRPr="00D274E6" w:rsidTr="007773DC">
        <w:trPr>
          <w:trHeight w:val="387"/>
          <w:jc w:val="center"/>
        </w:trPr>
        <w:tc>
          <w:tcPr>
            <w:tcW w:w="370" w:type="pct"/>
            <w:tcBorders>
              <w:top w:val="single" w:sz="4" w:space="0" w:color="auto"/>
              <w:left w:val="single" w:sz="4" w:space="0" w:color="auto"/>
              <w:bottom w:val="single" w:sz="4" w:space="0" w:color="auto"/>
              <w:right w:val="single" w:sz="4" w:space="0" w:color="auto"/>
            </w:tcBorders>
          </w:tcPr>
          <w:p w:rsidR="00266E3B" w:rsidRPr="00D274E6" w:rsidRDefault="00266E3B" w:rsidP="00266E3B">
            <w:pPr>
              <w:spacing w:before="120"/>
              <w:jc w:val="center"/>
              <w:rPr>
                <w:color w:val="auto"/>
                <w:sz w:val="24"/>
              </w:rPr>
            </w:pPr>
            <w:r w:rsidRPr="00D274E6">
              <w:rPr>
                <w:color w:val="auto"/>
                <w:sz w:val="24"/>
              </w:rPr>
              <w:t>3</w:t>
            </w:r>
          </w:p>
        </w:tc>
        <w:tc>
          <w:tcPr>
            <w:tcW w:w="2873" w:type="pct"/>
            <w:tcBorders>
              <w:top w:val="single" w:sz="4" w:space="0" w:color="auto"/>
              <w:left w:val="nil"/>
              <w:bottom w:val="single" w:sz="4" w:space="0" w:color="auto"/>
              <w:right w:val="single" w:sz="4" w:space="0" w:color="auto"/>
            </w:tcBorders>
          </w:tcPr>
          <w:p w:rsidR="00266E3B" w:rsidRPr="00D274E6" w:rsidRDefault="00266E3B" w:rsidP="0040548E">
            <w:pPr>
              <w:widowControl/>
              <w:spacing w:before="120" w:after="120" w:line="300" w:lineRule="exact"/>
              <w:jc w:val="both"/>
              <w:rPr>
                <w:rFonts w:eastAsia="Times New Roman"/>
                <w:color w:val="auto"/>
                <w:sz w:val="24"/>
              </w:rPr>
            </w:pPr>
            <w:r w:rsidRPr="00D274E6">
              <w:rPr>
                <w:rFonts w:eastAsia="Times New Roman"/>
                <w:color w:val="auto"/>
                <w:sz w:val="24"/>
              </w:rPr>
              <w:t>Các tuyến đường khác</w:t>
            </w:r>
          </w:p>
        </w:tc>
        <w:tc>
          <w:tcPr>
            <w:tcW w:w="552" w:type="pct"/>
            <w:tcBorders>
              <w:top w:val="single" w:sz="4" w:space="0" w:color="auto"/>
              <w:left w:val="nil"/>
              <w:bottom w:val="single" w:sz="4" w:space="0" w:color="auto"/>
              <w:right w:val="single" w:sz="4" w:space="0" w:color="auto"/>
            </w:tcBorders>
            <w:vAlign w:val="center"/>
          </w:tcPr>
          <w:p w:rsidR="00266E3B" w:rsidRPr="00D274E6" w:rsidRDefault="00266E3B" w:rsidP="00266E3B">
            <w:pPr>
              <w:spacing w:before="120"/>
              <w:rPr>
                <w:b/>
                <w:color w:val="auto"/>
                <w:sz w:val="24"/>
              </w:rPr>
            </w:pPr>
          </w:p>
        </w:tc>
        <w:tc>
          <w:tcPr>
            <w:tcW w:w="603" w:type="pct"/>
            <w:tcBorders>
              <w:top w:val="single" w:sz="4" w:space="0" w:color="auto"/>
              <w:left w:val="nil"/>
              <w:bottom w:val="single" w:sz="4" w:space="0" w:color="auto"/>
              <w:right w:val="single" w:sz="4" w:space="0" w:color="auto"/>
            </w:tcBorders>
            <w:vAlign w:val="center"/>
          </w:tcPr>
          <w:p w:rsidR="00266E3B" w:rsidRPr="00D274E6" w:rsidRDefault="00266E3B" w:rsidP="00266E3B">
            <w:pPr>
              <w:spacing w:before="120"/>
              <w:rPr>
                <w:b/>
                <w:color w:val="auto"/>
                <w:sz w:val="24"/>
              </w:rPr>
            </w:pPr>
          </w:p>
        </w:tc>
        <w:tc>
          <w:tcPr>
            <w:tcW w:w="602" w:type="pct"/>
            <w:tcBorders>
              <w:top w:val="single" w:sz="4" w:space="0" w:color="auto"/>
              <w:left w:val="nil"/>
              <w:bottom w:val="single" w:sz="4" w:space="0" w:color="auto"/>
              <w:right w:val="single" w:sz="4" w:space="0" w:color="auto"/>
            </w:tcBorders>
            <w:vAlign w:val="center"/>
          </w:tcPr>
          <w:p w:rsidR="00266E3B" w:rsidRPr="00D274E6" w:rsidRDefault="00266E3B" w:rsidP="00266E3B">
            <w:pPr>
              <w:spacing w:before="120"/>
              <w:rPr>
                <w:b/>
                <w:color w:val="auto"/>
                <w:sz w:val="24"/>
              </w:rPr>
            </w:pPr>
          </w:p>
        </w:tc>
      </w:tr>
      <w:tr w:rsidR="00266E3B" w:rsidRPr="00D274E6" w:rsidTr="007773DC">
        <w:trPr>
          <w:trHeight w:val="630"/>
          <w:jc w:val="center"/>
        </w:trPr>
        <w:tc>
          <w:tcPr>
            <w:tcW w:w="370" w:type="pct"/>
            <w:tcBorders>
              <w:top w:val="single" w:sz="4" w:space="0" w:color="auto"/>
              <w:left w:val="single" w:sz="4" w:space="0" w:color="auto"/>
              <w:bottom w:val="single" w:sz="4" w:space="0" w:color="auto"/>
              <w:right w:val="single" w:sz="4" w:space="0" w:color="auto"/>
            </w:tcBorders>
          </w:tcPr>
          <w:p w:rsidR="00266E3B" w:rsidRPr="00D274E6" w:rsidRDefault="00266E3B" w:rsidP="00266E3B">
            <w:pPr>
              <w:spacing w:before="120"/>
              <w:rPr>
                <w:color w:val="auto"/>
                <w:sz w:val="24"/>
              </w:rPr>
            </w:pPr>
          </w:p>
        </w:tc>
        <w:tc>
          <w:tcPr>
            <w:tcW w:w="2873" w:type="pct"/>
            <w:tcBorders>
              <w:top w:val="single" w:sz="4" w:space="0" w:color="auto"/>
              <w:left w:val="nil"/>
              <w:bottom w:val="single" w:sz="4" w:space="0" w:color="auto"/>
              <w:right w:val="single" w:sz="4" w:space="0" w:color="auto"/>
            </w:tcBorders>
          </w:tcPr>
          <w:p w:rsidR="00266E3B" w:rsidRPr="00D274E6" w:rsidRDefault="00266E3B" w:rsidP="0040548E">
            <w:pPr>
              <w:widowControl/>
              <w:spacing w:before="120" w:after="120" w:line="300" w:lineRule="exact"/>
              <w:jc w:val="both"/>
              <w:rPr>
                <w:rFonts w:eastAsia="Times New Roman"/>
                <w:color w:val="auto"/>
                <w:sz w:val="24"/>
              </w:rPr>
            </w:pPr>
            <w:r w:rsidRPr="00D274E6">
              <w:rPr>
                <w:rFonts w:eastAsia="Times New Roman"/>
                <w:color w:val="auto"/>
                <w:sz w:val="24"/>
              </w:rPr>
              <w:t xml:space="preserve">Từ ngã ba Lâm Đớt - A Roàng theo hướng đi cửa </w:t>
            </w:r>
            <w:r w:rsidR="00300091" w:rsidRPr="00D274E6">
              <w:rPr>
                <w:rFonts w:eastAsia="Times New Roman"/>
                <w:color w:val="auto"/>
                <w:sz w:val="24"/>
              </w:rPr>
              <w:t xml:space="preserve">Ủy ban nhân dân </w:t>
            </w:r>
            <w:r w:rsidRPr="00D274E6">
              <w:rPr>
                <w:rFonts w:eastAsia="Times New Roman"/>
                <w:color w:val="auto"/>
                <w:sz w:val="24"/>
              </w:rPr>
              <w:t>xã Lâm Đớt (A Đớt cũ)</w:t>
            </w:r>
          </w:p>
        </w:tc>
        <w:tc>
          <w:tcPr>
            <w:tcW w:w="552" w:type="pct"/>
            <w:tcBorders>
              <w:top w:val="single" w:sz="4" w:space="0" w:color="auto"/>
              <w:left w:val="nil"/>
              <w:bottom w:val="single" w:sz="4" w:space="0" w:color="auto"/>
              <w:right w:val="single" w:sz="4" w:space="0" w:color="auto"/>
            </w:tcBorders>
            <w:vAlign w:val="center"/>
          </w:tcPr>
          <w:p w:rsidR="00266E3B" w:rsidRPr="00D274E6" w:rsidRDefault="00266E3B" w:rsidP="00266E3B">
            <w:pPr>
              <w:jc w:val="right"/>
              <w:rPr>
                <w:color w:val="auto"/>
                <w:sz w:val="24"/>
              </w:rPr>
            </w:pPr>
            <w:r w:rsidRPr="00D274E6">
              <w:rPr>
                <w:color w:val="auto"/>
                <w:sz w:val="24"/>
              </w:rPr>
              <w:t>229.000</w:t>
            </w:r>
          </w:p>
        </w:tc>
        <w:tc>
          <w:tcPr>
            <w:tcW w:w="603" w:type="pct"/>
            <w:tcBorders>
              <w:top w:val="single" w:sz="4" w:space="0" w:color="auto"/>
              <w:left w:val="nil"/>
              <w:bottom w:val="single" w:sz="4" w:space="0" w:color="auto"/>
              <w:right w:val="single" w:sz="4" w:space="0" w:color="auto"/>
            </w:tcBorders>
            <w:vAlign w:val="center"/>
          </w:tcPr>
          <w:p w:rsidR="00266E3B" w:rsidRPr="00D274E6" w:rsidRDefault="00266E3B" w:rsidP="00266E3B">
            <w:pPr>
              <w:jc w:val="right"/>
              <w:rPr>
                <w:color w:val="auto"/>
                <w:sz w:val="24"/>
              </w:rPr>
            </w:pPr>
            <w:r w:rsidRPr="00D274E6">
              <w:rPr>
                <w:color w:val="auto"/>
                <w:sz w:val="24"/>
              </w:rPr>
              <w:t>160.000</w:t>
            </w:r>
          </w:p>
        </w:tc>
        <w:tc>
          <w:tcPr>
            <w:tcW w:w="602" w:type="pct"/>
            <w:tcBorders>
              <w:top w:val="single" w:sz="4" w:space="0" w:color="auto"/>
              <w:left w:val="nil"/>
              <w:bottom w:val="single" w:sz="4" w:space="0" w:color="auto"/>
              <w:right w:val="single" w:sz="4" w:space="0" w:color="auto"/>
            </w:tcBorders>
            <w:vAlign w:val="center"/>
          </w:tcPr>
          <w:p w:rsidR="00266E3B" w:rsidRPr="00D274E6" w:rsidRDefault="00266E3B" w:rsidP="00266E3B">
            <w:pPr>
              <w:jc w:val="right"/>
              <w:rPr>
                <w:color w:val="auto"/>
                <w:sz w:val="24"/>
              </w:rPr>
            </w:pPr>
            <w:r w:rsidRPr="00D274E6">
              <w:rPr>
                <w:color w:val="auto"/>
                <w:sz w:val="24"/>
              </w:rPr>
              <w:t>114.000</w:t>
            </w:r>
          </w:p>
        </w:tc>
      </w:tr>
      <w:tr w:rsidR="00266E3B" w:rsidRPr="00D274E6" w:rsidTr="007773DC">
        <w:trPr>
          <w:trHeight w:val="630"/>
          <w:jc w:val="center"/>
        </w:trPr>
        <w:tc>
          <w:tcPr>
            <w:tcW w:w="370" w:type="pct"/>
            <w:tcBorders>
              <w:top w:val="single" w:sz="4" w:space="0" w:color="auto"/>
              <w:left w:val="single" w:sz="4" w:space="0" w:color="auto"/>
              <w:bottom w:val="single" w:sz="4" w:space="0" w:color="auto"/>
              <w:right w:val="single" w:sz="4" w:space="0" w:color="auto"/>
            </w:tcBorders>
          </w:tcPr>
          <w:p w:rsidR="00266E3B" w:rsidRPr="00D274E6" w:rsidRDefault="00266E3B" w:rsidP="00266E3B">
            <w:pPr>
              <w:spacing w:before="120"/>
              <w:rPr>
                <w:color w:val="auto"/>
                <w:sz w:val="24"/>
              </w:rPr>
            </w:pPr>
          </w:p>
        </w:tc>
        <w:tc>
          <w:tcPr>
            <w:tcW w:w="2873" w:type="pct"/>
            <w:tcBorders>
              <w:top w:val="single" w:sz="4" w:space="0" w:color="auto"/>
              <w:left w:val="nil"/>
              <w:bottom w:val="single" w:sz="4" w:space="0" w:color="auto"/>
              <w:right w:val="single" w:sz="4" w:space="0" w:color="auto"/>
            </w:tcBorders>
          </w:tcPr>
          <w:p w:rsidR="00266E3B" w:rsidRPr="00D274E6" w:rsidRDefault="00266E3B" w:rsidP="0040548E">
            <w:pPr>
              <w:widowControl/>
              <w:spacing w:before="120" w:after="120" w:line="300" w:lineRule="exact"/>
              <w:jc w:val="both"/>
              <w:rPr>
                <w:rFonts w:eastAsia="Times New Roman"/>
                <w:color w:val="auto"/>
                <w:sz w:val="24"/>
              </w:rPr>
            </w:pPr>
            <w:r w:rsidRPr="00D274E6">
              <w:rPr>
                <w:rFonts w:eastAsia="Times New Roman"/>
                <w:color w:val="auto"/>
                <w:sz w:val="24"/>
              </w:rPr>
              <w:t xml:space="preserve">Từ giáp đường bê tông đi </w:t>
            </w:r>
            <w:r w:rsidR="00300091" w:rsidRPr="00D274E6">
              <w:rPr>
                <w:rFonts w:eastAsia="Times New Roman"/>
                <w:color w:val="auto"/>
                <w:sz w:val="24"/>
              </w:rPr>
              <w:t xml:space="preserve">Ủy ban nhân dân </w:t>
            </w:r>
            <w:r w:rsidRPr="00D274E6">
              <w:rPr>
                <w:rFonts w:eastAsia="Times New Roman"/>
                <w:color w:val="auto"/>
                <w:sz w:val="24"/>
              </w:rPr>
              <w:t xml:space="preserve"> xã Lâm Đớt (A Đớt cũ) theo đường đi cửa khẩu A Đớt - Tà Vàng đến hết địa giới xã Lâm Đớt (A Đớt cũ)</w:t>
            </w:r>
          </w:p>
        </w:tc>
        <w:tc>
          <w:tcPr>
            <w:tcW w:w="552" w:type="pct"/>
            <w:tcBorders>
              <w:top w:val="single" w:sz="4" w:space="0" w:color="auto"/>
              <w:left w:val="nil"/>
              <w:bottom w:val="single" w:sz="4" w:space="0" w:color="auto"/>
              <w:right w:val="single" w:sz="4" w:space="0" w:color="auto"/>
            </w:tcBorders>
            <w:vAlign w:val="center"/>
          </w:tcPr>
          <w:p w:rsidR="00266E3B" w:rsidRPr="00D274E6" w:rsidRDefault="00266E3B" w:rsidP="00266E3B">
            <w:pPr>
              <w:jc w:val="right"/>
              <w:rPr>
                <w:color w:val="auto"/>
                <w:sz w:val="24"/>
              </w:rPr>
            </w:pPr>
            <w:r w:rsidRPr="00D274E6">
              <w:rPr>
                <w:color w:val="auto"/>
                <w:sz w:val="24"/>
              </w:rPr>
              <w:t>184.000</w:t>
            </w:r>
          </w:p>
        </w:tc>
        <w:tc>
          <w:tcPr>
            <w:tcW w:w="603" w:type="pct"/>
            <w:tcBorders>
              <w:top w:val="single" w:sz="4" w:space="0" w:color="auto"/>
              <w:left w:val="nil"/>
              <w:bottom w:val="single" w:sz="4" w:space="0" w:color="auto"/>
              <w:right w:val="single" w:sz="4" w:space="0" w:color="auto"/>
            </w:tcBorders>
            <w:vAlign w:val="center"/>
          </w:tcPr>
          <w:p w:rsidR="00266E3B" w:rsidRPr="00D274E6" w:rsidRDefault="00266E3B" w:rsidP="00266E3B">
            <w:pPr>
              <w:jc w:val="right"/>
              <w:rPr>
                <w:color w:val="auto"/>
                <w:sz w:val="24"/>
              </w:rPr>
            </w:pPr>
            <w:r w:rsidRPr="00D274E6">
              <w:rPr>
                <w:color w:val="auto"/>
                <w:sz w:val="24"/>
              </w:rPr>
              <w:t>116.000</w:t>
            </w:r>
          </w:p>
        </w:tc>
        <w:tc>
          <w:tcPr>
            <w:tcW w:w="602" w:type="pct"/>
            <w:tcBorders>
              <w:top w:val="single" w:sz="4" w:space="0" w:color="auto"/>
              <w:left w:val="nil"/>
              <w:bottom w:val="single" w:sz="4" w:space="0" w:color="auto"/>
              <w:right w:val="single" w:sz="4" w:space="0" w:color="auto"/>
            </w:tcBorders>
            <w:vAlign w:val="center"/>
          </w:tcPr>
          <w:p w:rsidR="00266E3B" w:rsidRPr="00D274E6" w:rsidRDefault="00266E3B" w:rsidP="00266E3B">
            <w:pPr>
              <w:jc w:val="right"/>
              <w:rPr>
                <w:color w:val="auto"/>
                <w:sz w:val="24"/>
              </w:rPr>
            </w:pPr>
            <w:r w:rsidRPr="00D274E6">
              <w:rPr>
                <w:color w:val="auto"/>
                <w:sz w:val="24"/>
              </w:rPr>
              <w:t>96.000</w:t>
            </w:r>
          </w:p>
        </w:tc>
      </w:tr>
      <w:tr w:rsidR="00266E3B" w:rsidRPr="00D274E6" w:rsidTr="007773DC">
        <w:trPr>
          <w:trHeight w:val="630"/>
          <w:jc w:val="center"/>
        </w:trPr>
        <w:tc>
          <w:tcPr>
            <w:tcW w:w="370" w:type="pct"/>
            <w:tcBorders>
              <w:top w:val="single" w:sz="4" w:space="0" w:color="auto"/>
              <w:left w:val="single" w:sz="4" w:space="0" w:color="auto"/>
              <w:bottom w:val="single" w:sz="4" w:space="0" w:color="auto"/>
              <w:right w:val="single" w:sz="4" w:space="0" w:color="auto"/>
            </w:tcBorders>
          </w:tcPr>
          <w:p w:rsidR="00266E3B" w:rsidRPr="00D274E6" w:rsidRDefault="00266E3B" w:rsidP="00266E3B">
            <w:pPr>
              <w:spacing w:before="120"/>
              <w:rPr>
                <w:color w:val="auto"/>
                <w:sz w:val="24"/>
              </w:rPr>
            </w:pPr>
          </w:p>
        </w:tc>
        <w:tc>
          <w:tcPr>
            <w:tcW w:w="2873" w:type="pct"/>
            <w:tcBorders>
              <w:top w:val="single" w:sz="4" w:space="0" w:color="auto"/>
              <w:left w:val="nil"/>
              <w:bottom w:val="single" w:sz="4" w:space="0" w:color="auto"/>
              <w:right w:val="single" w:sz="4" w:space="0" w:color="auto"/>
            </w:tcBorders>
          </w:tcPr>
          <w:p w:rsidR="00266E3B" w:rsidRPr="00D274E6" w:rsidRDefault="00266E3B" w:rsidP="0040548E">
            <w:pPr>
              <w:widowControl/>
              <w:spacing w:before="120" w:after="120" w:line="300" w:lineRule="exact"/>
              <w:jc w:val="both"/>
              <w:rPr>
                <w:rFonts w:eastAsia="Times New Roman"/>
                <w:color w:val="auto"/>
                <w:sz w:val="24"/>
              </w:rPr>
            </w:pPr>
            <w:r w:rsidRPr="00D274E6">
              <w:rPr>
                <w:rFonts w:eastAsia="Times New Roman"/>
                <w:color w:val="auto"/>
                <w:sz w:val="24"/>
              </w:rPr>
              <w:t xml:space="preserve">Từ giáp đường đi cửa khẩu A Đớt - Tà Vàng theo đường đi </w:t>
            </w:r>
            <w:r w:rsidR="00300091" w:rsidRPr="00D274E6">
              <w:rPr>
                <w:rFonts w:eastAsia="Times New Roman"/>
                <w:color w:val="auto"/>
                <w:sz w:val="24"/>
              </w:rPr>
              <w:t xml:space="preserve">Ủy ban nhân dân </w:t>
            </w:r>
            <w:r w:rsidRPr="00D274E6">
              <w:rPr>
                <w:rFonts w:eastAsia="Times New Roman"/>
                <w:color w:val="auto"/>
                <w:sz w:val="24"/>
              </w:rPr>
              <w:t>xã Lâm Đớt (A Đớt cũ) đến Trường Tiểu học A Đớt</w:t>
            </w:r>
          </w:p>
        </w:tc>
        <w:tc>
          <w:tcPr>
            <w:tcW w:w="552" w:type="pct"/>
            <w:tcBorders>
              <w:top w:val="single" w:sz="4" w:space="0" w:color="auto"/>
              <w:left w:val="nil"/>
              <w:bottom w:val="single" w:sz="4" w:space="0" w:color="auto"/>
              <w:right w:val="single" w:sz="4" w:space="0" w:color="auto"/>
            </w:tcBorders>
            <w:vAlign w:val="center"/>
          </w:tcPr>
          <w:p w:rsidR="00266E3B" w:rsidRPr="00D274E6" w:rsidRDefault="00266E3B" w:rsidP="00266E3B">
            <w:pPr>
              <w:jc w:val="right"/>
              <w:rPr>
                <w:color w:val="auto"/>
                <w:sz w:val="24"/>
              </w:rPr>
            </w:pPr>
            <w:r w:rsidRPr="00D274E6">
              <w:rPr>
                <w:color w:val="auto"/>
                <w:sz w:val="24"/>
              </w:rPr>
              <w:t>96.000</w:t>
            </w:r>
          </w:p>
        </w:tc>
        <w:tc>
          <w:tcPr>
            <w:tcW w:w="603" w:type="pct"/>
            <w:tcBorders>
              <w:top w:val="single" w:sz="4" w:space="0" w:color="auto"/>
              <w:left w:val="nil"/>
              <w:bottom w:val="single" w:sz="4" w:space="0" w:color="auto"/>
              <w:right w:val="single" w:sz="4" w:space="0" w:color="auto"/>
            </w:tcBorders>
            <w:vAlign w:val="center"/>
          </w:tcPr>
          <w:p w:rsidR="00266E3B" w:rsidRPr="00D274E6" w:rsidRDefault="00266E3B" w:rsidP="00266E3B">
            <w:pPr>
              <w:jc w:val="right"/>
              <w:rPr>
                <w:color w:val="auto"/>
                <w:sz w:val="24"/>
              </w:rPr>
            </w:pPr>
            <w:r w:rsidRPr="00D274E6">
              <w:rPr>
                <w:color w:val="auto"/>
                <w:sz w:val="24"/>
              </w:rPr>
              <w:t>79.000</w:t>
            </w:r>
          </w:p>
        </w:tc>
        <w:tc>
          <w:tcPr>
            <w:tcW w:w="602" w:type="pct"/>
            <w:tcBorders>
              <w:top w:val="single" w:sz="4" w:space="0" w:color="auto"/>
              <w:left w:val="nil"/>
              <w:bottom w:val="single" w:sz="4" w:space="0" w:color="auto"/>
              <w:right w:val="single" w:sz="4" w:space="0" w:color="auto"/>
            </w:tcBorders>
            <w:vAlign w:val="center"/>
          </w:tcPr>
          <w:p w:rsidR="00266E3B" w:rsidRPr="00D274E6" w:rsidRDefault="00266E3B" w:rsidP="00266E3B">
            <w:pPr>
              <w:jc w:val="right"/>
              <w:rPr>
                <w:color w:val="auto"/>
                <w:sz w:val="24"/>
              </w:rPr>
            </w:pPr>
            <w:r w:rsidRPr="00D274E6">
              <w:rPr>
                <w:color w:val="auto"/>
                <w:sz w:val="24"/>
              </w:rPr>
              <w:t>71.000</w:t>
            </w:r>
          </w:p>
        </w:tc>
      </w:tr>
    </w:tbl>
    <w:p w:rsidR="006327C8" w:rsidRPr="00D274E6" w:rsidRDefault="006327C8" w:rsidP="006327C8">
      <w:pPr>
        <w:spacing w:before="120"/>
        <w:rPr>
          <w:b/>
          <w:color w:val="auto"/>
          <w:sz w:val="24"/>
        </w:rPr>
      </w:pPr>
      <w:r w:rsidRPr="00D274E6">
        <w:rPr>
          <w:b/>
          <w:color w:val="auto"/>
          <w:sz w:val="24"/>
        </w:rPr>
        <w:t>b) Giá đất ở các khu vực còn lại</w:t>
      </w:r>
    </w:p>
    <w:p w:rsidR="006327C8" w:rsidRPr="00D274E6" w:rsidRDefault="006327C8"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6190"/>
        <w:gridCol w:w="1095"/>
        <w:gridCol w:w="1095"/>
      </w:tblGrid>
      <w:tr w:rsidR="00812CBA" w:rsidRPr="00D274E6" w:rsidTr="009C77B5">
        <w:trPr>
          <w:trHeight w:val="315"/>
          <w:jc w:val="center"/>
        </w:trPr>
        <w:tc>
          <w:tcPr>
            <w:tcW w:w="623"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9C77B5">
            <w:pPr>
              <w:widowControl/>
              <w:jc w:val="center"/>
              <w:rPr>
                <w:rFonts w:eastAsia="Times New Roman"/>
                <w:b/>
                <w:bCs/>
                <w:color w:val="auto"/>
                <w:sz w:val="24"/>
              </w:rPr>
            </w:pPr>
            <w:r w:rsidRPr="00D274E6">
              <w:rPr>
                <w:b/>
                <w:color w:val="auto"/>
                <w:sz w:val="24"/>
              </w:rPr>
              <w:t>Khu vực</w:t>
            </w:r>
          </w:p>
        </w:tc>
        <w:tc>
          <w:tcPr>
            <w:tcW w:w="3233"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Địa giới hành chính</w:t>
            </w:r>
          </w:p>
        </w:tc>
        <w:tc>
          <w:tcPr>
            <w:tcW w:w="572"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1</w:t>
            </w:r>
          </w:p>
        </w:tc>
        <w:tc>
          <w:tcPr>
            <w:tcW w:w="572"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9C77B5">
        <w:trPr>
          <w:trHeight w:val="315"/>
          <w:jc w:val="center"/>
        </w:trPr>
        <w:tc>
          <w:tcPr>
            <w:tcW w:w="623"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rsidP="009C77B5">
            <w:pPr>
              <w:jc w:val="center"/>
              <w:rPr>
                <w:rFonts w:eastAsia="Times New Roman"/>
                <w:color w:val="auto"/>
                <w:sz w:val="24"/>
              </w:rPr>
            </w:pPr>
            <w:r w:rsidRPr="00D274E6">
              <w:rPr>
                <w:rFonts w:eastAsia="Times New Roman"/>
                <w:color w:val="auto"/>
                <w:sz w:val="24"/>
              </w:rPr>
              <w:t>KV1</w:t>
            </w:r>
          </w:p>
        </w:tc>
        <w:tc>
          <w:tcPr>
            <w:tcW w:w="3233"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center"/>
              <w:rPr>
                <w:rFonts w:eastAsia="Times New Roman"/>
                <w:color w:val="auto"/>
                <w:sz w:val="24"/>
              </w:rPr>
            </w:pPr>
            <w:r w:rsidRPr="00D274E6">
              <w:rPr>
                <w:rFonts w:eastAsia="Times New Roman"/>
                <w:color w:val="auto"/>
                <w:sz w:val="24"/>
              </w:rPr>
              <w:t>Không</w:t>
            </w:r>
          </w:p>
        </w:tc>
        <w:tc>
          <w:tcPr>
            <w:tcW w:w="572"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rPr>
                <w:rFonts w:eastAsia="Times New Roman"/>
                <w:b/>
                <w:bCs/>
                <w:color w:val="auto"/>
                <w:sz w:val="24"/>
              </w:rPr>
            </w:pPr>
          </w:p>
        </w:tc>
        <w:tc>
          <w:tcPr>
            <w:tcW w:w="572"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widowControl/>
              <w:rPr>
                <w:color w:val="auto"/>
                <w:sz w:val="20"/>
                <w:szCs w:val="20"/>
              </w:rPr>
            </w:pPr>
          </w:p>
        </w:tc>
      </w:tr>
      <w:tr w:rsidR="00812CBA" w:rsidRPr="00D274E6" w:rsidTr="009C77B5">
        <w:trPr>
          <w:trHeight w:val="315"/>
          <w:jc w:val="center"/>
        </w:trPr>
        <w:tc>
          <w:tcPr>
            <w:tcW w:w="623"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rsidP="009C77B5">
            <w:pPr>
              <w:jc w:val="center"/>
              <w:rPr>
                <w:rFonts w:eastAsia="Times New Roman"/>
                <w:color w:val="auto"/>
                <w:sz w:val="24"/>
              </w:rPr>
            </w:pPr>
            <w:r w:rsidRPr="00D274E6">
              <w:rPr>
                <w:rFonts w:eastAsia="Times New Roman"/>
                <w:color w:val="auto"/>
                <w:sz w:val="24"/>
              </w:rPr>
              <w:t>KV2</w:t>
            </w:r>
          </w:p>
        </w:tc>
        <w:tc>
          <w:tcPr>
            <w:tcW w:w="3233"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Các thôn: Ka Nôn 1, Cưr Xo, Ba Lạch, Liên Hiệp, A Đớt, Chi Lanh - A Roh, PaRis - Ka Vin, La Tưng, A Tin</w:t>
            </w:r>
          </w:p>
        </w:tc>
        <w:tc>
          <w:tcPr>
            <w:tcW w:w="572" w:type="pct"/>
            <w:tcBorders>
              <w:top w:val="single" w:sz="4" w:space="0" w:color="auto"/>
              <w:left w:val="single" w:sz="4" w:space="0" w:color="auto"/>
              <w:bottom w:val="single" w:sz="4" w:space="0" w:color="auto"/>
              <w:right w:val="single" w:sz="4" w:space="0" w:color="auto"/>
            </w:tcBorders>
            <w:vAlign w:val="bottom"/>
            <w:hideMark/>
          </w:tcPr>
          <w:p w:rsidR="006327C8" w:rsidRPr="00D274E6" w:rsidRDefault="006327C8">
            <w:pPr>
              <w:jc w:val="right"/>
              <w:rPr>
                <w:color w:val="auto"/>
                <w:sz w:val="24"/>
              </w:rPr>
            </w:pPr>
            <w:r w:rsidRPr="00D274E6">
              <w:rPr>
                <w:color w:val="auto"/>
                <w:sz w:val="24"/>
              </w:rPr>
              <w:t>79.000</w:t>
            </w:r>
          </w:p>
        </w:tc>
        <w:tc>
          <w:tcPr>
            <w:tcW w:w="572" w:type="pct"/>
            <w:tcBorders>
              <w:top w:val="single" w:sz="4" w:space="0" w:color="auto"/>
              <w:left w:val="single" w:sz="4" w:space="0" w:color="auto"/>
              <w:bottom w:val="single" w:sz="4" w:space="0" w:color="auto"/>
              <w:right w:val="single" w:sz="4" w:space="0" w:color="auto"/>
            </w:tcBorders>
            <w:noWrap/>
            <w:vAlign w:val="bottom"/>
            <w:hideMark/>
          </w:tcPr>
          <w:p w:rsidR="006327C8" w:rsidRPr="00D274E6" w:rsidRDefault="006327C8">
            <w:pPr>
              <w:jc w:val="right"/>
              <w:rPr>
                <w:color w:val="auto"/>
                <w:sz w:val="24"/>
              </w:rPr>
            </w:pPr>
            <w:r w:rsidRPr="00D274E6">
              <w:rPr>
                <w:color w:val="auto"/>
                <w:sz w:val="24"/>
              </w:rPr>
              <w:t>64.000</w:t>
            </w:r>
          </w:p>
        </w:tc>
      </w:tr>
      <w:tr w:rsidR="006327C8" w:rsidRPr="00D274E6" w:rsidTr="009C77B5">
        <w:trPr>
          <w:trHeight w:val="315"/>
          <w:jc w:val="center"/>
        </w:trPr>
        <w:tc>
          <w:tcPr>
            <w:tcW w:w="623"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rsidP="009C77B5">
            <w:pPr>
              <w:jc w:val="center"/>
              <w:rPr>
                <w:rFonts w:eastAsia="Times New Roman"/>
                <w:color w:val="auto"/>
                <w:sz w:val="24"/>
              </w:rPr>
            </w:pPr>
            <w:r w:rsidRPr="00D274E6">
              <w:rPr>
                <w:rFonts w:eastAsia="Times New Roman"/>
                <w:color w:val="auto"/>
                <w:sz w:val="24"/>
              </w:rPr>
              <w:t>KV3</w:t>
            </w:r>
          </w:p>
        </w:tc>
        <w:tc>
          <w:tcPr>
            <w:tcW w:w="3233"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Thôn Ka Nôn 2, Chi Hòa</w:t>
            </w:r>
          </w:p>
        </w:tc>
        <w:tc>
          <w:tcPr>
            <w:tcW w:w="1144" w:type="pct"/>
            <w:gridSpan w:val="2"/>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bCs/>
                <w:color w:val="auto"/>
                <w:sz w:val="24"/>
              </w:rPr>
            </w:pPr>
            <w:r w:rsidRPr="00D274E6">
              <w:rPr>
                <w:rFonts w:eastAsia="Times New Roman"/>
                <w:bCs/>
                <w:color w:val="auto"/>
                <w:sz w:val="24"/>
              </w:rPr>
              <w:t>44.000</w:t>
            </w:r>
          </w:p>
        </w:tc>
      </w:tr>
    </w:tbl>
    <w:p w:rsidR="008258E2" w:rsidRPr="00D274E6" w:rsidRDefault="008258E2" w:rsidP="003437A7">
      <w:pPr>
        <w:pStyle w:val="Heading1"/>
        <w:spacing w:before="0" w:after="0"/>
        <w:rPr>
          <w:rFonts w:ascii="Times New Roman" w:hAnsi="Times New Roman" w:cs="Times New Roman"/>
          <w:color w:val="auto"/>
          <w:sz w:val="24"/>
        </w:rPr>
      </w:pPr>
      <w:bookmarkStart w:id="79" w:name="_Toc25865981"/>
    </w:p>
    <w:p w:rsidR="006327C8" w:rsidRPr="00D274E6" w:rsidRDefault="006327C8" w:rsidP="003437A7">
      <w:pPr>
        <w:pStyle w:val="Heading1"/>
        <w:spacing w:before="0" w:after="0"/>
        <w:rPr>
          <w:b w:val="0"/>
          <w:color w:val="auto"/>
          <w:sz w:val="24"/>
        </w:rPr>
      </w:pPr>
      <w:r w:rsidRPr="00D274E6">
        <w:rPr>
          <w:rFonts w:ascii="Times New Roman" w:hAnsi="Times New Roman" w:cs="Times New Roman"/>
          <w:color w:val="auto"/>
          <w:sz w:val="24"/>
        </w:rPr>
        <w:t>7. XÃ A ROÀNG</w:t>
      </w:r>
      <w:bookmarkEnd w:id="79"/>
    </w:p>
    <w:p w:rsidR="006327C8" w:rsidRPr="00D274E6" w:rsidRDefault="006327C8" w:rsidP="006327C8">
      <w:pPr>
        <w:spacing w:before="120"/>
        <w:rPr>
          <w:b/>
          <w:color w:val="auto"/>
          <w:sz w:val="24"/>
        </w:rPr>
      </w:pPr>
      <w:r w:rsidRPr="00D274E6">
        <w:rPr>
          <w:b/>
          <w:color w:val="auto"/>
          <w:sz w:val="24"/>
        </w:rPr>
        <w:t>a) Giá đất ở nằm ven đường giao thông chính</w:t>
      </w:r>
    </w:p>
    <w:p w:rsidR="006327C8" w:rsidRPr="00D274E6" w:rsidRDefault="006327C8"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Look w:val="04A0" w:firstRow="1" w:lastRow="0" w:firstColumn="1" w:lastColumn="0" w:noHBand="0" w:noVBand="1"/>
      </w:tblPr>
      <w:tblGrid>
        <w:gridCol w:w="572"/>
        <w:gridCol w:w="5583"/>
        <w:gridCol w:w="1074"/>
        <w:gridCol w:w="1174"/>
        <w:gridCol w:w="1170"/>
      </w:tblGrid>
      <w:tr w:rsidR="00812CBA" w:rsidRPr="00D274E6" w:rsidTr="006327C8">
        <w:trPr>
          <w:trHeight w:val="315"/>
          <w:jc w:val="center"/>
        </w:trPr>
        <w:tc>
          <w:tcPr>
            <w:tcW w:w="299"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TT</w:t>
            </w:r>
          </w:p>
        </w:tc>
        <w:tc>
          <w:tcPr>
            <w:tcW w:w="2916"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Địa giới hành chính</w:t>
            </w:r>
          </w:p>
        </w:tc>
        <w:tc>
          <w:tcPr>
            <w:tcW w:w="561"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1</w:t>
            </w:r>
          </w:p>
        </w:tc>
        <w:tc>
          <w:tcPr>
            <w:tcW w:w="613"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2</w:t>
            </w:r>
          </w:p>
        </w:tc>
        <w:tc>
          <w:tcPr>
            <w:tcW w:w="611"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6327C8">
        <w:trPr>
          <w:trHeight w:val="315"/>
          <w:jc w:val="center"/>
        </w:trPr>
        <w:tc>
          <w:tcPr>
            <w:tcW w:w="299"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bCs/>
                <w:color w:val="auto"/>
                <w:sz w:val="24"/>
              </w:rPr>
            </w:pPr>
            <w:r w:rsidRPr="00D274E6">
              <w:rPr>
                <w:rFonts w:eastAsia="Times New Roman"/>
                <w:bCs/>
                <w:color w:val="auto"/>
                <w:sz w:val="24"/>
              </w:rPr>
              <w:t>1</w:t>
            </w:r>
          </w:p>
        </w:tc>
        <w:tc>
          <w:tcPr>
            <w:tcW w:w="2916"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both"/>
              <w:rPr>
                <w:rFonts w:eastAsia="Times New Roman"/>
                <w:bCs/>
                <w:color w:val="auto"/>
                <w:sz w:val="24"/>
              </w:rPr>
            </w:pPr>
            <w:r w:rsidRPr="00D274E6">
              <w:rPr>
                <w:rFonts w:eastAsia="Times New Roman"/>
                <w:color w:val="auto"/>
                <w:sz w:val="24"/>
              </w:rPr>
              <w:t>Đường Hồ Chí Minh</w:t>
            </w:r>
          </w:p>
        </w:tc>
        <w:tc>
          <w:tcPr>
            <w:tcW w:w="561" w:type="pct"/>
            <w:tcBorders>
              <w:top w:val="nil"/>
              <w:left w:val="nil"/>
              <w:bottom w:val="single" w:sz="4" w:space="0" w:color="auto"/>
              <w:right w:val="single" w:sz="4" w:space="0" w:color="auto"/>
            </w:tcBorders>
            <w:vAlign w:val="bottom"/>
            <w:hideMark/>
          </w:tcPr>
          <w:p w:rsidR="006327C8" w:rsidRPr="00D274E6" w:rsidRDefault="006327C8">
            <w:pPr>
              <w:jc w:val="right"/>
              <w:rPr>
                <w:color w:val="auto"/>
                <w:sz w:val="24"/>
              </w:rPr>
            </w:pPr>
            <w:r w:rsidRPr="00D274E6">
              <w:rPr>
                <w:color w:val="auto"/>
                <w:sz w:val="24"/>
              </w:rPr>
              <w:t>174.000</w:t>
            </w:r>
          </w:p>
        </w:tc>
        <w:tc>
          <w:tcPr>
            <w:tcW w:w="613" w:type="pct"/>
            <w:tcBorders>
              <w:top w:val="nil"/>
              <w:left w:val="nil"/>
              <w:bottom w:val="single" w:sz="4" w:space="0" w:color="auto"/>
              <w:right w:val="single" w:sz="4" w:space="0" w:color="auto"/>
            </w:tcBorders>
            <w:vAlign w:val="bottom"/>
            <w:hideMark/>
          </w:tcPr>
          <w:p w:rsidR="006327C8" w:rsidRPr="00D274E6" w:rsidRDefault="006327C8">
            <w:pPr>
              <w:jc w:val="right"/>
              <w:rPr>
                <w:color w:val="auto"/>
                <w:sz w:val="24"/>
              </w:rPr>
            </w:pPr>
            <w:r w:rsidRPr="00D274E6">
              <w:rPr>
                <w:color w:val="auto"/>
                <w:sz w:val="24"/>
              </w:rPr>
              <w:t>109.000</w:t>
            </w:r>
          </w:p>
        </w:tc>
        <w:tc>
          <w:tcPr>
            <w:tcW w:w="611" w:type="pct"/>
            <w:tcBorders>
              <w:top w:val="nil"/>
              <w:left w:val="nil"/>
              <w:bottom w:val="single" w:sz="4" w:space="0" w:color="auto"/>
              <w:right w:val="single" w:sz="4" w:space="0" w:color="auto"/>
            </w:tcBorders>
            <w:vAlign w:val="bottom"/>
            <w:hideMark/>
          </w:tcPr>
          <w:p w:rsidR="006327C8" w:rsidRPr="00D274E6" w:rsidRDefault="006327C8">
            <w:pPr>
              <w:jc w:val="right"/>
              <w:rPr>
                <w:color w:val="auto"/>
                <w:sz w:val="24"/>
              </w:rPr>
            </w:pPr>
            <w:r w:rsidRPr="00D274E6">
              <w:rPr>
                <w:color w:val="auto"/>
                <w:sz w:val="24"/>
              </w:rPr>
              <w:t>91.000</w:t>
            </w:r>
          </w:p>
        </w:tc>
      </w:tr>
    </w:tbl>
    <w:p w:rsidR="006327C8" w:rsidRPr="00D274E6" w:rsidRDefault="006327C8" w:rsidP="006327C8">
      <w:pPr>
        <w:spacing w:before="120"/>
        <w:rPr>
          <w:b/>
          <w:color w:val="auto"/>
          <w:sz w:val="24"/>
        </w:rPr>
      </w:pPr>
      <w:r w:rsidRPr="00D274E6">
        <w:rPr>
          <w:b/>
          <w:color w:val="auto"/>
          <w:sz w:val="24"/>
        </w:rPr>
        <w:t>b) Giá đất ở các khu vực còn lại</w:t>
      </w:r>
    </w:p>
    <w:p w:rsidR="006327C8" w:rsidRPr="00D274E6" w:rsidRDefault="006327C8"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0" w:type="auto"/>
        <w:tblInd w:w="93" w:type="dxa"/>
        <w:tblLook w:val="04A0" w:firstRow="1" w:lastRow="0" w:firstColumn="1" w:lastColumn="0" w:noHBand="0" w:noVBand="1"/>
      </w:tblPr>
      <w:tblGrid>
        <w:gridCol w:w="1178"/>
        <w:gridCol w:w="5655"/>
        <w:gridCol w:w="1188"/>
        <w:gridCol w:w="950"/>
      </w:tblGrid>
      <w:tr w:rsidR="00812CBA" w:rsidRPr="00D274E6" w:rsidTr="009C77B5">
        <w:trPr>
          <w:trHeight w:val="315"/>
        </w:trPr>
        <w:tc>
          <w:tcPr>
            <w:tcW w:w="1178" w:type="dxa"/>
            <w:tcBorders>
              <w:top w:val="single" w:sz="4" w:space="0" w:color="auto"/>
              <w:left w:val="single" w:sz="4" w:space="0" w:color="auto"/>
              <w:bottom w:val="single" w:sz="4" w:space="0" w:color="auto"/>
              <w:right w:val="single" w:sz="4" w:space="0" w:color="auto"/>
            </w:tcBorders>
            <w:vAlign w:val="center"/>
            <w:hideMark/>
          </w:tcPr>
          <w:p w:rsidR="006327C8" w:rsidRPr="00D274E6" w:rsidRDefault="009C77B5">
            <w:pPr>
              <w:widowControl/>
              <w:jc w:val="center"/>
              <w:rPr>
                <w:rFonts w:eastAsia="Times New Roman"/>
                <w:b/>
                <w:bCs/>
                <w:color w:val="auto"/>
                <w:sz w:val="24"/>
              </w:rPr>
            </w:pPr>
            <w:r w:rsidRPr="00D274E6">
              <w:rPr>
                <w:b/>
                <w:color w:val="auto"/>
                <w:sz w:val="24"/>
              </w:rPr>
              <w:t>Khu vực</w:t>
            </w:r>
          </w:p>
        </w:tc>
        <w:tc>
          <w:tcPr>
            <w:tcW w:w="5655" w:type="dxa"/>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Địa giới hành chính</w:t>
            </w:r>
          </w:p>
        </w:tc>
        <w:tc>
          <w:tcPr>
            <w:tcW w:w="1188" w:type="dxa"/>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1</w:t>
            </w:r>
          </w:p>
        </w:tc>
        <w:tc>
          <w:tcPr>
            <w:tcW w:w="0" w:type="auto"/>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9C77B5">
        <w:trPr>
          <w:trHeight w:val="315"/>
        </w:trPr>
        <w:tc>
          <w:tcPr>
            <w:tcW w:w="1178" w:type="dxa"/>
            <w:tcBorders>
              <w:top w:val="nil"/>
              <w:left w:val="single" w:sz="4" w:space="0" w:color="auto"/>
              <w:bottom w:val="single" w:sz="4" w:space="0" w:color="auto"/>
              <w:right w:val="single" w:sz="4" w:space="0" w:color="auto"/>
            </w:tcBorders>
            <w:vAlign w:val="center"/>
            <w:hideMark/>
          </w:tcPr>
          <w:p w:rsidR="006327C8" w:rsidRPr="00D274E6" w:rsidRDefault="006327C8" w:rsidP="009C77B5">
            <w:pPr>
              <w:jc w:val="center"/>
              <w:rPr>
                <w:rFonts w:eastAsia="Times New Roman"/>
                <w:color w:val="auto"/>
                <w:sz w:val="24"/>
              </w:rPr>
            </w:pPr>
            <w:r w:rsidRPr="00D274E6">
              <w:rPr>
                <w:rFonts w:eastAsia="Times New Roman"/>
                <w:color w:val="auto"/>
                <w:sz w:val="24"/>
              </w:rPr>
              <w:t>KV1</w:t>
            </w:r>
          </w:p>
        </w:tc>
        <w:tc>
          <w:tcPr>
            <w:tcW w:w="5655" w:type="dxa"/>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center"/>
              <w:rPr>
                <w:rFonts w:eastAsia="Times New Roman"/>
                <w:color w:val="auto"/>
                <w:sz w:val="24"/>
              </w:rPr>
            </w:pPr>
            <w:r w:rsidRPr="00D274E6">
              <w:rPr>
                <w:rFonts w:eastAsia="Times New Roman"/>
                <w:color w:val="auto"/>
                <w:sz w:val="24"/>
              </w:rPr>
              <w:t>Không</w:t>
            </w:r>
          </w:p>
        </w:tc>
        <w:tc>
          <w:tcPr>
            <w:tcW w:w="1188" w:type="dxa"/>
            <w:tcBorders>
              <w:top w:val="nil"/>
              <w:left w:val="nil"/>
              <w:bottom w:val="single" w:sz="4" w:space="0" w:color="auto"/>
              <w:right w:val="single" w:sz="4" w:space="0" w:color="auto"/>
            </w:tcBorders>
            <w:vAlign w:val="center"/>
            <w:hideMark/>
          </w:tcPr>
          <w:p w:rsidR="006327C8" w:rsidRPr="00D274E6" w:rsidRDefault="006327C8">
            <w:pPr>
              <w:rPr>
                <w:rFonts w:eastAsia="Times New Roman"/>
                <w:b/>
                <w:bCs/>
                <w:color w:val="auto"/>
                <w:sz w:val="24"/>
              </w:rPr>
            </w:pPr>
          </w:p>
        </w:tc>
        <w:tc>
          <w:tcPr>
            <w:tcW w:w="0" w:type="auto"/>
            <w:tcBorders>
              <w:top w:val="nil"/>
              <w:left w:val="nil"/>
              <w:bottom w:val="single" w:sz="4" w:space="0" w:color="auto"/>
              <w:right w:val="single" w:sz="4" w:space="0" w:color="auto"/>
            </w:tcBorders>
            <w:vAlign w:val="center"/>
            <w:hideMark/>
          </w:tcPr>
          <w:p w:rsidR="006327C8" w:rsidRPr="00D274E6" w:rsidRDefault="006327C8">
            <w:pPr>
              <w:widowControl/>
              <w:rPr>
                <w:color w:val="auto"/>
                <w:sz w:val="20"/>
                <w:szCs w:val="20"/>
              </w:rPr>
            </w:pPr>
          </w:p>
        </w:tc>
      </w:tr>
      <w:tr w:rsidR="00812CBA" w:rsidRPr="00D274E6" w:rsidTr="003437A7">
        <w:trPr>
          <w:trHeight w:val="194"/>
        </w:trPr>
        <w:tc>
          <w:tcPr>
            <w:tcW w:w="1178" w:type="dxa"/>
            <w:tcBorders>
              <w:top w:val="nil"/>
              <w:left w:val="single" w:sz="4" w:space="0" w:color="auto"/>
              <w:bottom w:val="single" w:sz="4" w:space="0" w:color="auto"/>
              <w:right w:val="single" w:sz="4" w:space="0" w:color="auto"/>
            </w:tcBorders>
            <w:vAlign w:val="center"/>
            <w:hideMark/>
          </w:tcPr>
          <w:p w:rsidR="006327C8" w:rsidRPr="00D274E6" w:rsidRDefault="006327C8" w:rsidP="009C77B5">
            <w:pPr>
              <w:jc w:val="center"/>
              <w:rPr>
                <w:rFonts w:eastAsia="Times New Roman"/>
                <w:color w:val="auto"/>
                <w:sz w:val="24"/>
              </w:rPr>
            </w:pPr>
            <w:r w:rsidRPr="00D274E6">
              <w:rPr>
                <w:rFonts w:eastAsia="Times New Roman"/>
                <w:color w:val="auto"/>
                <w:sz w:val="24"/>
              </w:rPr>
              <w:t>KV2</w:t>
            </w:r>
          </w:p>
        </w:tc>
        <w:tc>
          <w:tcPr>
            <w:tcW w:w="5655" w:type="dxa"/>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Các thôn: A Ka, Ka Lô, A Roàng 1, ARoàng 2, Ka Rôông - A Ho, A Chi - Hương Sơn</w:t>
            </w:r>
          </w:p>
        </w:tc>
        <w:tc>
          <w:tcPr>
            <w:tcW w:w="1188" w:type="dxa"/>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79.000</w:t>
            </w:r>
          </w:p>
        </w:tc>
        <w:tc>
          <w:tcPr>
            <w:tcW w:w="0" w:type="auto"/>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64.000</w:t>
            </w:r>
          </w:p>
        </w:tc>
      </w:tr>
      <w:tr w:rsidR="00812CBA" w:rsidRPr="00D274E6" w:rsidTr="009C77B5">
        <w:trPr>
          <w:trHeight w:val="315"/>
        </w:trPr>
        <w:tc>
          <w:tcPr>
            <w:tcW w:w="1178" w:type="dxa"/>
            <w:tcBorders>
              <w:top w:val="nil"/>
              <w:left w:val="single" w:sz="4" w:space="0" w:color="auto"/>
              <w:bottom w:val="single" w:sz="4" w:space="0" w:color="auto"/>
              <w:right w:val="single" w:sz="4" w:space="0" w:color="auto"/>
            </w:tcBorders>
            <w:vAlign w:val="center"/>
            <w:hideMark/>
          </w:tcPr>
          <w:p w:rsidR="006327C8" w:rsidRPr="00D274E6" w:rsidRDefault="006327C8" w:rsidP="009C77B5">
            <w:pPr>
              <w:jc w:val="center"/>
              <w:rPr>
                <w:rFonts w:eastAsia="Times New Roman"/>
                <w:color w:val="auto"/>
                <w:sz w:val="24"/>
              </w:rPr>
            </w:pPr>
            <w:r w:rsidRPr="00D274E6">
              <w:rPr>
                <w:rFonts w:eastAsia="Times New Roman"/>
                <w:color w:val="auto"/>
                <w:sz w:val="24"/>
              </w:rPr>
              <w:t>KV3</w:t>
            </w:r>
          </w:p>
        </w:tc>
        <w:tc>
          <w:tcPr>
            <w:tcW w:w="5655" w:type="dxa"/>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both"/>
              <w:rPr>
                <w:rFonts w:eastAsia="Times New Roman"/>
                <w:color w:val="auto"/>
                <w:sz w:val="24"/>
              </w:rPr>
            </w:pPr>
            <w:r w:rsidRPr="00D274E6">
              <w:rPr>
                <w:rFonts w:eastAsia="Times New Roman"/>
                <w:color w:val="auto"/>
                <w:sz w:val="24"/>
              </w:rPr>
              <w:t>Các thôn: A Min - C9</w:t>
            </w:r>
          </w:p>
        </w:tc>
        <w:tc>
          <w:tcPr>
            <w:tcW w:w="2138" w:type="dxa"/>
            <w:gridSpan w:val="2"/>
            <w:tcBorders>
              <w:top w:val="single" w:sz="4" w:space="0" w:color="auto"/>
              <w:left w:val="nil"/>
              <w:bottom w:val="single" w:sz="4" w:space="0" w:color="auto"/>
              <w:right w:val="single" w:sz="4" w:space="0" w:color="auto"/>
            </w:tcBorders>
            <w:vAlign w:val="center"/>
            <w:hideMark/>
          </w:tcPr>
          <w:p w:rsidR="006327C8" w:rsidRPr="00D274E6" w:rsidRDefault="006327C8">
            <w:pPr>
              <w:jc w:val="center"/>
              <w:rPr>
                <w:rFonts w:eastAsia="Times New Roman"/>
                <w:bCs/>
                <w:color w:val="auto"/>
                <w:sz w:val="24"/>
              </w:rPr>
            </w:pPr>
            <w:r w:rsidRPr="00D274E6">
              <w:rPr>
                <w:rFonts w:eastAsia="Times New Roman"/>
                <w:bCs/>
                <w:color w:val="auto"/>
                <w:sz w:val="24"/>
              </w:rPr>
              <w:t>44.000</w:t>
            </w:r>
          </w:p>
        </w:tc>
      </w:tr>
    </w:tbl>
    <w:p w:rsidR="00A73901" w:rsidRPr="00D274E6" w:rsidRDefault="00A73901" w:rsidP="006327C8">
      <w:pPr>
        <w:pStyle w:val="Heading1"/>
        <w:spacing w:before="120" w:after="0"/>
        <w:rPr>
          <w:rFonts w:ascii="Times New Roman" w:hAnsi="Times New Roman" w:cs="Times New Roman"/>
          <w:color w:val="auto"/>
          <w:sz w:val="24"/>
        </w:rPr>
      </w:pPr>
      <w:bookmarkStart w:id="80" w:name="_Toc25865982"/>
    </w:p>
    <w:p w:rsidR="006327C8" w:rsidRPr="00D274E6" w:rsidRDefault="006327C8" w:rsidP="006327C8">
      <w:pPr>
        <w:pStyle w:val="Heading1"/>
        <w:spacing w:before="120" w:after="0"/>
        <w:rPr>
          <w:b w:val="0"/>
          <w:color w:val="auto"/>
          <w:sz w:val="24"/>
        </w:rPr>
      </w:pPr>
      <w:r w:rsidRPr="00D274E6">
        <w:rPr>
          <w:rFonts w:ascii="Times New Roman" w:hAnsi="Times New Roman" w:cs="Times New Roman"/>
          <w:color w:val="auto"/>
          <w:sz w:val="24"/>
        </w:rPr>
        <w:t>8. XÃ ĐÔNG SƠN</w:t>
      </w:r>
      <w:bookmarkEnd w:id="80"/>
    </w:p>
    <w:p w:rsidR="006327C8" w:rsidRPr="00D274E6" w:rsidRDefault="006327C8" w:rsidP="006327C8">
      <w:pPr>
        <w:spacing w:before="120"/>
        <w:rPr>
          <w:b/>
          <w:color w:val="auto"/>
          <w:sz w:val="24"/>
        </w:rPr>
      </w:pPr>
      <w:r w:rsidRPr="00D274E6">
        <w:rPr>
          <w:b/>
          <w:color w:val="auto"/>
          <w:sz w:val="24"/>
        </w:rPr>
        <w:t>a) Giá đất ở nằm ven đường giao thông chính</w:t>
      </w:r>
    </w:p>
    <w:p w:rsidR="006327C8" w:rsidRPr="00D274E6" w:rsidRDefault="006327C8" w:rsidP="00C46E19">
      <w:pPr>
        <w:spacing w:after="60"/>
        <w:jc w:val="right"/>
        <w:rPr>
          <w:color w:val="auto"/>
          <w:sz w:val="24"/>
        </w:rPr>
      </w:pPr>
      <w:r w:rsidRPr="00D274E6">
        <w:rPr>
          <w:color w:val="auto"/>
          <w:sz w:val="24"/>
        </w:rPr>
        <w:lastRenderedPageBreak/>
        <w:t>Đơn vị tính: Đồng/m</w:t>
      </w:r>
      <w:r w:rsidRPr="00D274E6">
        <w:rPr>
          <w:color w:val="auto"/>
          <w:sz w:val="24"/>
          <w:vertAlign w:val="superscript"/>
        </w:rPr>
        <w:t>2</w:t>
      </w:r>
    </w:p>
    <w:tbl>
      <w:tblPr>
        <w:tblW w:w="5000" w:type="pct"/>
        <w:jc w:val="center"/>
        <w:tblLook w:val="04A0" w:firstRow="1" w:lastRow="0" w:firstColumn="1" w:lastColumn="0" w:noHBand="0" w:noVBand="1"/>
      </w:tblPr>
      <w:tblGrid>
        <w:gridCol w:w="707"/>
        <w:gridCol w:w="5501"/>
        <w:gridCol w:w="1057"/>
        <w:gridCol w:w="1155"/>
        <w:gridCol w:w="1153"/>
      </w:tblGrid>
      <w:tr w:rsidR="00812CBA" w:rsidRPr="00D274E6" w:rsidTr="006327C8">
        <w:trPr>
          <w:trHeight w:val="315"/>
          <w:jc w:val="center"/>
        </w:trPr>
        <w:tc>
          <w:tcPr>
            <w:tcW w:w="370"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TT</w:t>
            </w:r>
          </w:p>
        </w:tc>
        <w:tc>
          <w:tcPr>
            <w:tcW w:w="2873"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Địa giới hành chính</w:t>
            </w:r>
          </w:p>
        </w:tc>
        <w:tc>
          <w:tcPr>
            <w:tcW w:w="552"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1</w:t>
            </w:r>
          </w:p>
        </w:tc>
        <w:tc>
          <w:tcPr>
            <w:tcW w:w="603"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2</w:t>
            </w:r>
          </w:p>
        </w:tc>
        <w:tc>
          <w:tcPr>
            <w:tcW w:w="602"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40548E">
        <w:trPr>
          <w:trHeight w:val="419"/>
          <w:jc w:val="center"/>
        </w:trPr>
        <w:tc>
          <w:tcPr>
            <w:tcW w:w="370"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bCs/>
                <w:color w:val="auto"/>
                <w:sz w:val="24"/>
              </w:rPr>
            </w:pPr>
            <w:r w:rsidRPr="00D274E6">
              <w:rPr>
                <w:rFonts w:eastAsia="Times New Roman"/>
                <w:bCs/>
                <w:color w:val="auto"/>
                <w:sz w:val="24"/>
              </w:rPr>
              <w:t>1</w:t>
            </w:r>
          </w:p>
        </w:tc>
        <w:tc>
          <w:tcPr>
            <w:tcW w:w="2873" w:type="pct"/>
            <w:tcBorders>
              <w:top w:val="nil"/>
              <w:left w:val="nil"/>
              <w:bottom w:val="single" w:sz="4" w:space="0" w:color="auto"/>
              <w:right w:val="single" w:sz="4" w:space="0" w:color="auto"/>
            </w:tcBorders>
            <w:vAlign w:val="center"/>
            <w:hideMark/>
          </w:tcPr>
          <w:p w:rsidR="006327C8" w:rsidRPr="00D274E6" w:rsidRDefault="006327C8">
            <w:pPr>
              <w:jc w:val="both"/>
              <w:rPr>
                <w:rFonts w:eastAsia="Times New Roman"/>
                <w:bCs/>
                <w:color w:val="auto"/>
                <w:sz w:val="24"/>
              </w:rPr>
            </w:pPr>
            <w:r w:rsidRPr="00D274E6">
              <w:rPr>
                <w:rFonts w:eastAsia="Times New Roman"/>
                <w:bCs/>
                <w:color w:val="auto"/>
                <w:sz w:val="24"/>
              </w:rPr>
              <w:t>Tỉnh lộ 20</w:t>
            </w:r>
          </w:p>
        </w:tc>
        <w:tc>
          <w:tcPr>
            <w:tcW w:w="552" w:type="pct"/>
            <w:tcBorders>
              <w:top w:val="nil"/>
              <w:left w:val="nil"/>
              <w:bottom w:val="single" w:sz="4" w:space="0" w:color="auto"/>
              <w:right w:val="single" w:sz="4" w:space="0" w:color="auto"/>
            </w:tcBorders>
            <w:vAlign w:val="bottom"/>
            <w:hideMark/>
          </w:tcPr>
          <w:p w:rsidR="006327C8" w:rsidRPr="00D274E6" w:rsidRDefault="006327C8">
            <w:pPr>
              <w:jc w:val="right"/>
              <w:rPr>
                <w:color w:val="auto"/>
                <w:sz w:val="24"/>
              </w:rPr>
            </w:pPr>
            <w:r w:rsidRPr="00D274E6">
              <w:rPr>
                <w:color w:val="auto"/>
                <w:sz w:val="24"/>
              </w:rPr>
              <w:t>91.000</w:t>
            </w:r>
          </w:p>
        </w:tc>
        <w:tc>
          <w:tcPr>
            <w:tcW w:w="603" w:type="pct"/>
            <w:tcBorders>
              <w:top w:val="nil"/>
              <w:left w:val="nil"/>
              <w:bottom w:val="single" w:sz="4" w:space="0" w:color="auto"/>
              <w:right w:val="single" w:sz="4" w:space="0" w:color="auto"/>
            </w:tcBorders>
            <w:vAlign w:val="bottom"/>
            <w:hideMark/>
          </w:tcPr>
          <w:p w:rsidR="006327C8" w:rsidRPr="00D274E6" w:rsidRDefault="006327C8">
            <w:pPr>
              <w:jc w:val="right"/>
              <w:rPr>
                <w:color w:val="auto"/>
                <w:sz w:val="24"/>
              </w:rPr>
            </w:pPr>
            <w:r w:rsidRPr="00D274E6">
              <w:rPr>
                <w:color w:val="auto"/>
                <w:sz w:val="24"/>
              </w:rPr>
              <w:t>73.000</w:t>
            </w:r>
          </w:p>
        </w:tc>
        <w:tc>
          <w:tcPr>
            <w:tcW w:w="602" w:type="pct"/>
            <w:tcBorders>
              <w:top w:val="nil"/>
              <w:left w:val="nil"/>
              <w:bottom w:val="single" w:sz="4" w:space="0" w:color="auto"/>
              <w:right w:val="single" w:sz="4" w:space="0" w:color="auto"/>
            </w:tcBorders>
            <w:vAlign w:val="bottom"/>
            <w:hideMark/>
          </w:tcPr>
          <w:p w:rsidR="006327C8" w:rsidRPr="00D274E6" w:rsidRDefault="006327C8">
            <w:pPr>
              <w:jc w:val="right"/>
              <w:rPr>
                <w:color w:val="auto"/>
                <w:sz w:val="24"/>
              </w:rPr>
            </w:pPr>
            <w:r w:rsidRPr="00D274E6">
              <w:rPr>
                <w:color w:val="auto"/>
                <w:sz w:val="24"/>
              </w:rPr>
              <w:t>60.000</w:t>
            </w:r>
          </w:p>
        </w:tc>
      </w:tr>
    </w:tbl>
    <w:p w:rsidR="006327C8" w:rsidRPr="00D274E6" w:rsidRDefault="006327C8" w:rsidP="006327C8">
      <w:pPr>
        <w:spacing w:before="120"/>
        <w:rPr>
          <w:b/>
          <w:color w:val="auto"/>
          <w:sz w:val="24"/>
        </w:rPr>
      </w:pPr>
      <w:r w:rsidRPr="00D274E6">
        <w:rPr>
          <w:b/>
          <w:color w:val="auto"/>
          <w:sz w:val="24"/>
        </w:rPr>
        <w:t>b) Giá đất ở các khu vực còn lại</w:t>
      </w:r>
    </w:p>
    <w:p w:rsidR="006327C8" w:rsidRPr="00D274E6" w:rsidRDefault="006327C8"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2"/>
        <w:gridCol w:w="5537"/>
        <w:gridCol w:w="1423"/>
        <w:gridCol w:w="1421"/>
      </w:tblGrid>
      <w:tr w:rsidR="00812CBA" w:rsidRPr="00D274E6" w:rsidTr="009C77B5">
        <w:trPr>
          <w:trHeight w:val="315"/>
        </w:trPr>
        <w:tc>
          <w:tcPr>
            <w:tcW w:w="623"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9C77B5">
            <w:pPr>
              <w:widowControl/>
              <w:jc w:val="center"/>
              <w:rPr>
                <w:rFonts w:eastAsia="Times New Roman"/>
                <w:b/>
                <w:bCs/>
                <w:color w:val="auto"/>
                <w:sz w:val="24"/>
              </w:rPr>
            </w:pPr>
            <w:r w:rsidRPr="00D274E6">
              <w:rPr>
                <w:b/>
                <w:color w:val="auto"/>
                <w:sz w:val="24"/>
              </w:rPr>
              <w:t>Khu vực</w:t>
            </w:r>
          </w:p>
        </w:tc>
        <w:tc>
          <w:tcPr>
            <w:tcW w:w="2892"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Địa giới hành chính</w:t>
            </w:r>
          </w:p>
        </w:tc>
        <w:tc>
          <w:tcPr>
            <w:tcW w:w="743"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1</w:t>
            </w:r>
          </w:p>
        </w:tc>
        <w:tc>
          <w:tcPr>
            <w:tcW w:w="742"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9C77B5">
        <w:trPr>
          <w:trHeight w:val="315"/>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color w:val="auto"/>
                <w:sz w:val="24"/>
              </w:rPr>
            </w:pPr>
            <w:r w:rsidRPr="00D274E6">
              <w:rPr>
                <w:rFonts w:eastAsia="Times New Roman"/>
                <w:color w:val="auto"/>
                <w:sz w:val="24"/>
              </w:rPr>
              <w:t>KV1</w:t>
            </w:r>
          </w:p>
        </w:tc>
        <w:tc>
          <w:tcPr>
            <w:tcW w:w="2892"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center"/>
              <w:rPr>
                <w:rFonts w:eastAsia="Times New Roman"/>
                <w:color w:val="auto"/>
                <w:sz w:val="24"/>
              </w:rPr>
            </w:pPr>
            <w:r w:rsidRPr="00D274E6">
              <w:rPr>
                <w:rFonts w:eastAsia="Times New Roman"/>
                <w:color w:val="auto"/>
                <w:sz w:val="24"/>
              </w:rPr>
              <w:t>Không</w:t>
            </w:r>
          </w:p>
        </w:tc>
        <w:tc>
          <w:tcPr>
            <w:tcW w:w="743" w:type="pct"/>
            <w:tcBorders>
              <w:top w:val="nil"/>
              <w:left w:val="nil"/>
              <w:bottom w:val="single" w:sz="4" w:space="0" w:color="auto"/>
              <w:right w:val="single" w:sz="4" w:space="0" w:color="auto"/>
            </w:tcBorders>
            <w:vAlign w:val="center"/>
            <w:hideMark/>
          </w:tcPr>
          <w:p w:rsidR="006327C8" w:rsidRPr="00D274E6" w:rsidRDefault="006327C8">
            <w:pPr>
              <w:rPr>
                <w:rFonts w:eastAsia="Times New Roman"/>
                <w:b/>
                <w:bCs/>
                <w:color w:val="auto"/>
                <w:sz w:val="24"/>
              </w:rPr>
            </w:pPr>
          </w:p>
        </w:tc>
        <w:tc>
          <w:tcPr>
            <w:tcW w:w="742" w:type="pct"/>
            <w:tcBorders>
              <w:top w:val="nil"/>
              <w:left w:val="nil"/>
              <w:bottom w:val="single" w:sz="4" w:space="0" w:color="auto"/>
              <w:right w:val="single" w:sz="4" w:space="0" w:color="auto"/>
            </w:tcBorders>
            <w:vAlign w:val="center"/>
            <w:hideMark/>
          </w:tcPr>
          <w:p w:rsidR="006327C8" w:rsidRPr="00D274E6" w:rsidRDefault="006327C8">
            <w:pPr>
              <w:widowControl/>
              <w:rPr>
                <w:color w:val="auto"/>
                <w:sz w:val="20"/>
                <w:szCs w:val="20"/>
              </w:rPr>
            </w:pPr>
          </w:p>
        </w:tc>
      </w:tr>
      <w:tr w:rsidR="00812CBA" w:rsidRPr="00D274E6" w:rsidTr="003437A7">
        <w:trPr>
          <w:trHeight w:val="315"/>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color w:val="auto"/>
                <w:sz w:val="24"/>
              </w:rPr>
            </w:pPr>
            <w:r w:rsidRPr="00D274E6">
              <w:rPr>
                <w:rFonts w:eastAsia="Times New Roman"/>
                <w:color w:val="auto"/>
                <w:sz w:val="24"/>
              </w:rPr>
              <w:t>KV2</w:t>
            </w:r>
          </w:p>
        </w:tc>
        <w:tc>
          <w:tcPr>
            <w:tcW w:w="2892"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rPr>
                <w:rFonts w:eastAsia="Times New Roman"/>
                <w:color w:val="auto"/>
                <w:sz w:val="24"/>
              </w:rPr>
            </w:pPr>
            <w:r w:rsidRPr="00D274E6">
              <w:rPr>
                <w:rFonts w:eastAsia="Times New Roman"/>
                <w:color w:val="auto"/>
                <w:sz w:val="24"/>
              </w:rPr>
              <w:t>Các thôn: Ka Vá, Tru - Chaih</w:t>
            </w:r>
          </w:p>
        </w:tc>
        <w:tc>
          <w:tcPr>
            <w:tcW w:w="743" w:type="pct"/>
            <w:tcBorders>
              <w:top w:val="nil"/>
              <w:left w:val="nil"/>
              <w:bottom w:val="single" w:sz="4" w:space="0" w:color="auto"/>
              <w:right w:val="single" w:sz="4" w:space="0" w:color="auto"/>
            </w:tcBorders>
            <w:vAlign w:val="center"/>
            <w:hideMark/>
          </w:tcPr>
          <w:p w:rsidR="006327C8" w:rsidRPr="00D274E6" w:rsidRDefault="006327C8" w:rsidP="003437A7">
            <w:pPr>
              <w:jc w:val="center"/>
              <w:rPr>
                <w:color w:val="auto"/>
                <w:sz w:val="24"/>
              </w:rPr>
            </w:pPr>
            <w:r w:rsidRPr="00D274E6">
              <w:rPr>
                <w:color w:val="auto"/>
                <w:sz w:val="24"/>
              </w:rPr>
              <w:t>79.000</w:t>
            </w:r>
          </w:p>
        </w:tc>
        <w:tc>
          <w:tcPr>
            <w:tcW w:w="742" w:type="pct"/>
            <w:tcBorders>
              <w:top w:val="nil"/>
              <w:left w:val="nil"/>
              <w:bottom w:val="single" w:sz="4" w:space="0" w:color="auto"/>
              <w:right w:val="single" w:sz="4" w:space="0" w:color="auto"/>
            </w:tcBorders>
            <w:noWrap/>
            <w:vAlign w:val="center"/>
            <w:hideMark/>
          </w:tcPr>
          <w:p w:rsidR="006327C8" w:rsidRPr="00D274E6" w:rsidRDefault="006327C8" w:rsidP="003437A7">
            <w:pPr>
              <w:jc w:val="center"/>
              <w:rPr>
                <w:color w:val="auto"/>
                <w:sz w:val="24"/>
              </w:rPr>
            </w:pPr>
            <w:r w:rsidRPr="00D274E6">
              <w:rPr>
                <w:color w:val="auto"/>
                <w:sz w:val="24"/>
              </w:rPr>
              <w:t>64.000</w:t>
            </w:r>
          </w:p>
        </w:tc>
      </w:tr>
      <w:tr w:rsidR="00812CBA" w:rsidRPr="00D274E6" w:rsidTr="009C77B5">
        <w:trPr>
          <w:trHeight w:val="315"/>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color w:val="auto"/>
                <w:sz w:val="24"/>
              </w:rPr>
            </w:pPr>
            <w:r w:rsidRPr="00D274E6">
              <w:rPr>
                <w:rFonts w:eastAsia="Times New Roman"/>
                <w:color w:val="auto"/>
                <w:sz w:val="24"/>
              </w:rPr>
              <w:t>KV3</w:t>
            </w:r>
          </w:p>
        </w:tc>
        <w:tc>
          <w:tcPr>
            <w:tcW w:w="2892"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rPr>
                <w:rFonts w:eastAsia="Times New Roman"/>
                <w:color w:val="auto"/>
                <w:sz w:val="24"/>
              </w:rPr>
            </w:pPr>
            <w:r w:rsidRPr="00D274E6">
              <w:rPr>
                <w:rFonts w:eastAsia="Times New Roman"/>
                <w:color w:val="auto"/>
                <w:sz w:val="24"/>
              </w:rPr>
              <w:t>Các thôn: Loah - Tavai</w:t>
            </w:r>
          </w:p>
        </w:tc>
        <w:tc>
          <w:tcPr>
            <w:tcW w:w="1485" w:type="pct"/>
            <w:gridSpan w:val="2"/>
            <w:tcBorders>
              <w:top w:val="single" w:sz="4" w:space="0" w:color="auto"/>
              <w:left w:val="nil"/>
              <w:bottom w:val="single" w:sz="4" w:space="0" w:color="auto"/>
              <w:right w:val="single" w:sz="4" w:space="0" w:color="auto"/>
            </w:tcBorders>
            <w:vAlign w:val="center"/>
            <w:hideMark/>
          </w:tcPr>
          <w:p w:rsidR="006327C8" w:rsidRPr="00D274E6" w:rsidRDefault="006327C8">
            <w:pPr>
              <w:jc w:val="center"/>
              <w:rPr>
                <w:rFonts w:eastAsia="Times New Roman"/>
                <w:bCs/>
                <w:color w:val="auto"/>
                <w:sz w:val="24"/>
              </w:rPr>
            </w:pPr>
            <w:r w:rsidRPr="00D274E6">
              <w:rPr>
                <w:rFonts w:eastAsia="Times New Roman"/>
                <w:bCs/>
                <w:color w:val="auto"/>
                <w:sz w:val="24"/>
              </w:rPr>
              <w:t>44.000</w:t>
            </w:r>
          </w:p>
        </w:tc>
      </w:tr>
    </w:tbl>
    <w:p w:rsidR="00A73901" w:rsidRPr="00D274E6" w:rsidRDefault="00A73901" w:rsidP="006327C8">
      <w:pPr>
        <w:pStyle w:val="Heading1"/>
        <w:spacing w:before="120" w:after="0"/>
        <w:rPr>
          <w:rFonts w:ascii="Times New Roman" w:hAnsi="Times New Roman" w:cs="Times New Roman"/>
          <w:color w:val="auto"/>
          <w:sz w:val="24"/>
        </w:rPr>
      </w:pPr>
      <w:bookmarkStart w:id="81" w:name="_Toc25865983"/>
    </w:p>
    <w:p w:rsidR="006327C8" w:rsidRPr="00D274E6" w:rsidRDefault="006327C8" w:rsidP="006327C8">
      <w:pPr>
        <w:pStyle w:val="Heading1"/>
        <w:spacing w:before="120" w:after="0"/>
        <w:rPr>
          <w:rFonts w:eastAsia="Times New Roman"/>
          <w:b w:val="0"/>
          <w:bCs w:val="0"/>
          <w:color w:val="auto"/>
          <w:sz w:val="24"/>
        </w:rPr>
      </w:pPr>
      <w:r w:rsidRPr="00D274E6">
        <w:rPr>
          <w:rFonts w:ascii="Times New Roman" w:hAnsi="Times New Roman" w:cs="Times New Roman"/>
          <w:color w:val="auto"/>
          <w:sz w:val="24"/>
        </w:rPr>
        <w:t>9. XÃ HỒNG HẠ</w:t>
      </w:r>
      <w:bookmarkEnd w:id="81"/>
    </w:p>
    <w:p w:rsidR="006327C8" w:rsidRPr="00D274E6" w:rsidRDefault="006327C8" w:rsidP="006327C8">
      <w:pPr>
        <w:spacing w:before="120"/>
        <w:rPr>
          <w:b/>
          <w:color w:val="auto"/>
          <w:sz w:val="24"/>
        </w:rPr>
      </w:pPr>
      <w:r w:rsidRPr="00D274E6">
        <w:rPr>
          <w:b/>
          <w:color w:val="auto"/>
          <w:sz w:val="24"/>
        </w:rPr>
        <w:t>a) Giá đất ở nằm ven đường giao thông chính</w:t>
      </w:r>
    </w:p>
    <w:p w:rsidR="006327C8" w:rsidRPr="00D274E6" w:rsidRDefault="006327C8"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Look w:val="04A0" w:firstRow="1" w:lastRow="0" w:firstColumn="1" w:lastColumn="0" w:noHBand="0" w:noVBand="1"/>
      </w:tblPr>
      <w:tblGrid>
        <w:gridCol w:w="707"/>
        <w:gridCol w:w="5501"/>
        <w:gridCol w:w="1057"/>
        <w:gridCol w:w="1155"/>
        <w:gridCol w:w="1153"/>
      </w:tblGrid>
      <w:tr w:rsidR="00812CBA" w:rsidRPr="00D274E6" w:rsidTr="006327C8">
        <w:trPr>
          <w:trHeight w:val="315"/>
          <w:jc w:val="center"/>
        </w:trPr>
        <w:tc>
          <w:tcPr>
            <w:tcW w:w="370"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TT</w:t>
            </w:r>
          </w:p>
        </w:tc>
        <w:tc>
          <w:tcPr>
            <w:tcW w:w="2873"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Địa giới hành chính</w:t>
            </w:r>
          </w:p>
        </w:tc>
        <w:tc>
          <w:tcPr>
            <w:tcW w:w="552"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1</w:t>
            </w:r>
          </w:p>
        </w:tc>
        <w:tc>
          <w:tcPr>
            <w:tcW w:w="603"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2</w:t>
            </w:r>
          </w:p>
        </w:tc>
        <w:tc>
          <w:tcPr>
            <w:tcW w:w="602"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3437A7">
        <w:trPr>
          <w:trHeight w:val="433"/>
          <w:jc w:val="center"/>
        </w:trPr>
        <w:tc>
          <w:tcPr>
            <w:tcW w:w="370"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bCs/>
                <w:color w:val="auto"/>
                <w:sz w:val="24"/>
              </w:rPr>
            </w:pPr>
            <w:r w:rsidRPr="00D274E6">
              <w:rPr>
                <w:rFonts w:eastAsia="Times New Roman"/>
                <w:bCs/>
                <w:color w:val="auto"/>
                <w:sz w:val="24"/>
              </w:rPr>
              <w:t>1</w:t>
            </w:r>
          </w:p>
        </w:tc>
        <w:tc>
          <w:tcPr>
            <w:tcW w:w="2873"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rPr>
                <w:rFonts w:eastAsia="Times New Roman"/>
                <w:bCs/>
                <w:color w:val="auto"/>
                <w:sz w:val="24"/>
              </w:rPr>
            </w:pPr>
            <w:r w:rsidRPr="00D274E6">
              <w:rPr>
                <w:rFonts w:eastAsia="Times New Roman"/>
                <w:color w:val="auto"/>
                <w:sz w:val="24"/>
              </w:rPr>
              <w:t>Quốc lộ 49A</w:t>
            </w:r>
          </w:p>
        </w:tc>
        <w:tc>
          <w:tcPr>
            <w:tcW w:w="55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186.000</w:t>
            </w:r>
          </w:p>
        </w:tc>
        <w:tc>
          <w:tcPr>
            <w:tcW w:w="603"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118.000</w:t>
            </w:r>
          </w:p>
        </w:tc>
        <w:tc>
          <w:tcPr>
            <w:tcW w:w="60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97.000</w:t>
            </w:r>
          </w:p>
        </w:tc>
      </w:tr>
    </w:tbl>
    <w:p w:rsidR="006327C8" w:rsidRPr="00D274E6" w:rsidRDefault="006327C8" w:rsidP="006327C8">
      <w:pPr>
        <w:spacing w:before="120"/>
        <w:rPr>
          <w:b/>
          <w:color w:val="auto"/>
          <w:sz w:val="24"/>
        </w:rPr>
      </w:pPr>
      <w:r w:rsidRPr="00D274E6">
        <w:rPr>
          <w:b/>
          <w:color w:val="auto"/>
          <w:sz w:val="24"/>
        </w:rPr>
        <w:t>b) Giá đất ở các khu vực còn lại</w:t>
      </w:r>
    </w:p>
    <w:p w:rsidR="006327C8" w:rsidRPr="00D274E6" w:rsidRDefault="006327C8"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5395"/>
        <w:gridCol w:w="1419"/>
        <w:gridCol w:w="1417"/>
      </w:tblGrid>
      <w:tr w:rsidR="00812CBA" w:rsidRPr="00D274E6" w:rsidTr="009C77B5">
        <w:trPr>
          <w:trHeight w:val="315"/>
        </w:trPr>
        <w:tc>
          <w:tcPr>
            <w:tcW w:w="701"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9C77B5">
            <w:pPr>
              <w:widowControl/>
              <w:jc w:val="center"/>
              <w:rPr>
                <w:rFonts w:eastAsia="Times New Roman"/>
                <w:b/>
                <w:bCs/>
                <w:color w:val="auto"/>
                <w:sz w:val="24"/>
              </w:rPr>
            </w:pPr>
            <w:r w:rsidRPr="00D274E6">
              <w:rPr>
                <w:b/>
                <w:color w:val="auto"/>
                <w:sz w:val="24"/>
              </w:rPr>
              <w:t>Khu vực</w:t>
            </w:r>
          </w:p>
        </w:tc>
        <w:tc>
          <w:tcPr>
            <w:tcW w:w="2818"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Địa giới hành chính</w:t>
            </w:r>
          </w:p>
        </w:tc>
        <w:tc>
          <w:tcPr>
            <w:tcW w:w="741"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1</w:t>
            </w:r>
          </w:p>
        </w:tc>
        <w:tc>
          <w:tcPr>
            <w:tcW w:w="740"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9C77B5">
        <w:trPr>
          <w:trHeight w:val="315"/>
        </w:trPr>
        <w:tc>
          <w:tcPr>
            <w:tcW w:w="701"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color w:val="auto"/>
                <w:sz w:val="24"/>
              </w:rPr>
            </w:pPr>
            <w:r w:rsidRPr="00D274E6">
              <w:rPr>
                <w:rFonts w:eastAsia="Times New Roman"/>
                <w:color w:val="auto"/>
                <w:sz w:val="24"/>
              </w:rPr>
              <w:t>KV1</w:t>
            </w:r>
          </w:p>
        </w:tc>
        <w:tc>
          <w:tcPr>
            <w:tcW w:w="2818"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rsidP="0040548E">
            <w:pPr>
              <w:widowControl/>
              <w:spacing w:before="120" w:after="120" w:line="300" w:lineRule="exact"/>
              <w:rPr>
                <w:rFonts w:eastAsia="Times New Roman"/>
                <w:color w:val="auto"/>
                <w:sz w:val="24"/>
              </w:rPr>
            </w:pPr>
            <w:r w:rsidRPr="00D274E6">
              <w:rPr>
                <w:rFonts w:eastAsia="Times New Roman"/>
                <w:color w:val="auto"/>
                <w:sz w:val="24"/>
              </w:rPr>
              <w:t>Thôn Pa Hy</w:t>
            </w:r>
          </w:p>
        </w:tc>
        <w:tc>
          <w:tcPr>
            <w:tcW w:w="741" w:type="pct"/>
            <w:tcBorders>
              <w:top w:val="single" w:sz="4" w:space="0" w:color="auto"/>
              <w:left w:val="single" w:sz="4" w:space="0" w:color="auto"/>
              <w:bottom w:val="single" w:sz="4" w:space="0" w:color="auto"/>
              <w:right w:val="single" w:sz="4" w:space="0" w:color="auto"/>
            </w:tcBorders>
            <w:vAlign w:val="bottom"/>
            <w:hideMark/>
          </w:tcPr>
          <w:p w:rsidR="006327C8" w:rsidRPr="00D274E6" w:rsidRDefault="006327C8">
            <w:pPr>
              <w:jc w:val="right"/>
              <w:rPr>
                <w:color w:val="auto"/>
                <w:sz w:val="24"/>
              </w:rPr>
            </w:pPr>
            <w:r w:rsidRPr="00D274E6">
              <w:rPr>
                <w:color w:val="auto"/>
                <w:sz w:val="24"/>
              </w:rPr>
              <w:t>95.000</w:t>
            </w:r>
          </w:p>
        </w:tc>
        <w:tc>
          <w:tcPr>
            <w:tcW w:w="740" w:type="pct"/>
            <w:tcBorders>
              <w:top w:val="single" w:sz="4" w:space="0" w:color="auto"/>
              <w:left w:val="single" w:sz="4" w:space="0" w:color="auto"/>
              <w:bottom w:val="single" w:sz="4" w:space="0" w:color="auto"/>
              <w:right w:val="single" w:sz="4" w:space="0" w:color="auto"/>
            </w:tcBorders>
            <w:noWrap/>
            <w:vAlign w:val="bottom"/>
            <w:hideMark/>
          </w:tcPr>
          <w:p w:rsidR="006327C8" w:rsidRPr="00D274E6" w:rsidRDefault="006327C8">
            <w:pPr>
              <w:jc w:val="right"/>
              <w:rPr>
                <w:color w:val="auto"/>
                <w:sz w:val="24"/>
              </w:rPr>
            </w:pPr>
            <w:r w:rsidRPr="00D274E6">
              <w:rPr>
                <w:color w:val="auto"/>
                <w:sz w:val="24"/>
              </w:rPr>
              <w:t>79.000</w:t>
            </w:r>
          </w:p>
        </w:tc>
      </w:tr>
      <w:tr w:rsidR="00812CBA" w:rsidRPr="00D274E6" w:rsidTr="009C77B5">
        <w:trPr>
          <w:trHeight w:val="315"/>
        </w:trPr>
        <w:tc>
          <w:tcPr>
            <w:tcW w:w="701"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color w:val="auto"/>
                <w:sz w:val="24"/>
              </w:rPr>
            </w:pPr>
            <w:r w:rsidRPr="00D274E6">
              <w:rPr>
                <w:rFonts w:eastAsia="Times New Roman"/>
                <w:color w:val="auto"/>
                <w:sz w:val="24"/>
              </w:rPr>
              <w:t>KV2</w:t>
            </w:r>
          </w:p>
        </w:tc>
        <w:tc>
          <w:tcPr>
            <w:tcW w:w="2818"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rsidP="0040548E">
            <w:pPr>
              <w:widowControl/>
              <w:spacing w:before="120" w:after="120" w:line="300" w:lineRule="exact"/>
              <w:rPr>
                <w:rFonts w:eastAsia="Times New Roman"/>
                <w:color w:val="auto"/>
                <w:sz w:val="24"/>
              </w:rPr>
            </w:pPr>
            <w:r w:rsidRPr="00D274E6">
              <w:rPr>
                <w:rFonts w:eastAsia="Times New Roman"/>
                <w:color w:val="auto"/>
                <w:sz w:val="24"/>
              </w:rPr>
              <w:t>Các thôn: A Rom, Pa Ring - Cân Sâm, Cân Tôm</w:t>
            </w:r>
          </w:p>
        </w:tc>
        <w:tc>
          <w:tcPr>
            <w:tcW w:w="741" w:type="pct"/>
            <w:tcBorders>
              <w:top w:val="single" w:sz="4" w:space="0" w:color="auto"/>
              <w:left w:val="single" w:sz="4" w:space="0" w:color="auto"/>
              <w:bottom w:val="single" w:sz="4" w:space="0" w:color="auto"/>
              <w:right w:val="single" w:sz="4" w:space="0" w:color="auto"/>
            </w:tcBorders>
            <w:vAlign w:val="bottom"/>
            <w:hideMark/>
          </w:tcPr>
          <w:p w:rsidR="006327C8" w:rsidRPr="00D274E6" w:rsidRDefault="006327C8">
            <w:pPr>
              <w:jc w:val="right"/>
              <w:rPr>
                <w:color w:val="auto"/>
                <w:sz w:val="24"/>
              </w:rPr>
            </w:pPr>
            <w:r w:rsidRPr="00D274E6">
              <w:rPr>
                <w:color w:val="auto"/>
                <w:sz w:val="24"/>
              </w:rPr>
              <w:t>79.000</w:t>
            </w:r>
          </w:p>
        </w:tc>
        <w:tc>
          <w:tcPr>
            <w:tcW w:w="740" w:type="pct"/>
            <w:tcBorders>
              <w:top w:val="single" w:sz="4" w:space="0" w:color="auto"/>
              <w:left w:val="single" w:sz="4" w:space="0" w:color="auto"/>
              <w:bottom w:val="single" w:sz="4" w:space="0" w:color="auto"/>
              <w:right w:val="single" w:sz="4" w:space="0" w:color="auto"/>
            </w:tcBorders>
            <w:noWrap/>
            <w:vAlign w:val="bottom"/>
            <w:hideMark/>
          </w:tcPr>
          <w:p w:rsidR="006327C8" w:rsidRPr="00D274E6" w:rsidRDefault="006327C8">
            <w:pPr>
              <w:jc w:val="right"/>
              <w:rPr>
                <w:color w:val="auto"/>
                <w:sz w:val="24"/>
              </w:rPr>
            </w:pPr>
            <w:r w:rsidRPr="00D274E6">
              <w:rPr>
                <w:color w:val="auto"/>
                <w:sz w:val="24"/>
              </w:rPr>
              <w:t>64.000</w:t>
            </w:r>
          </w:p>
        </w:tc>
      </w:tr>
      <w:tr w:rsidR="00812CBA" w:rsidRPr="00D274E6" w:rsidTr="009C77B5">
        <w:trPr>
          <w:trHeight w:val="315"/>
        </w:trPr>
        <w:tc>
          <w:tcPr>
            <w:tcW w:w="701"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color w:val="auto"/>
                <w:sz w:val="24"/>
              </w:rPr>
            </w:pPr>
            <w:r w:rsidRPr="00D274E6">
              <w:rPr>
                <w:rFonts w:eastAsia="Times New Roman"/>
                <w:color w:val="auto"/>
                <w:sz w:val="24"/>
              </w:rPr>
              <w:t>KV3</w:t>
            </w:r>
          </w:p>
        </w:tc>
        <w:tc>
          <w:tcPr>
            <w:tcW w:w="2818"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rsidP="0040548E">
            <w:pPr>
              <w:widowControl/>
              <w:spacing w:before="120" w:after="120" w:line="300" w:lineRule="exact"/>
              <w:jc w:val="center"/>
              <w:rPr>
                <w:rFonts w:eastAsia="Times New Roman"/>
                <w:color w:val="auto"/>
                <w:sz w:val="24"/>
              </w:rPr>
            </w:pPr>
            <w:r w:rsidRPr="00D274E6">
              <w:rPr>
                <w:rFonts w:eastAsia="Times New Roman"/>
                <w:color w:val="auto"/>
                <w:sz w:val="24"/>
              </w:rPr>
              <w:t>Không</w:t>
            </w:r>
          </w:p>
        </w:tc>
        <w:tc>
          <w:tcPr>
            <w:tcW w:w="1481" w:type="pct"/>
            <w:gridSpan w:val="2"/>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rPr>
                <w:rFonts w:eastAsia="Times New Roman"/>
                <w:b/>
                <w:color w:val="auto"/>
                <w:sz w:val="24"/>
              </w:rPr>
            </w:pPr>
          </w:p>
        </w:tc>
      </w:tr>
    </w:tbl>
    <w:p w:rsidR="00D83C66" w:rsidRPr="00D274E6" w:rsidRDefault="00D83C66" w:rsidP="006327C8">
      <w:pPr>
        <w:pStyle w:val="Heading1"/>
        <w:spacing w:before="120" w:after="0"/>
        <w:rPr>
          <w:rFonts w:ascii="Times New Roman" w:hAnsi="Times New Roman" w:cs="Times New Roman"/>
          <w:color w:val="auto"/>
          <w:sz w:val="24"/>
        </w:rPr>
      </w:pPr>
      <w:bookmarkStart w:id="82" w:name="_Toc25865984"/>
    </w:p>
    <w:p w:rsidR="006327C8" w:rsidRPr="00D274E6" w:rsidRDefault="006327C8" w:rsidP="006327C8">
      <w:pPr>
        <w:pStyle w:val="Heading1"/>
        <w:spacing w:before="120" w:after="0"/>
        <w:rPr>
          <w:b w:val="0"/>
          <w:color w:val="auto"/>
          <w:sz w:val="24"/>
        </w:rPr>
      </w:pPr>
      <w:r w:rsidRPr="00D274E6">
        <w:rPr>
          <w:rFonts w:ascii="Times New Roman" w:hAnsi="Times New Roman" w:cs="Times New Roman"/>
          <w:color w:val="auto"/>
          <w:sz w:val="24"/>
        </w:rPr>
        <w:t>10. XÃ HƯƠNG NGUYÊN</w:t>
      </w:r>
      <w:bookmarkEnd w:id="82"/>
    </w:p>
    <w:p w:rsidR="006327C8" w:rsidRPr="00D274E6" w:rsidRDefault="006327C8" w:rsidP="006327C8">
      <w:pPr>
        <w:spacing w:before="120"/>
        <w:rPr>
          <w:b/>
          <w:color w:val="auto"/>
          <w:sz w:val="24"/>
        </w:rPr>
      </w:pPr>
      <w:r w:rsidRPr="00D274E6">
        <w:rPr>
          <w:b/>
          <w:color w:val="auto"/>
          <w:sz w:val="24"/>
        </w:rPr>
        <w:t>a) Giá đất ở nằm ven đường giao thông chính</w:t>
      </w:r>
    </w:p>
    <w:p w:rsidR="006327C8" w:rsidRPr="00D274E6" w:rsidRDefault="006327C8"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Look w:val="04A0" w:firstRow="1" w:lastRow="0" w:firstColumn="1" w:lastColumn="0" w:noHBand="0" w:noVBand="1"/>
      </w:tblPr>
      <w:tblGrid>
        <w:gridCol w:w="572"/>
        <w:gridCol w:w="5583"/>
        <w:gridCol w:w="1074"/>
        <w:gridCol w:w="1174"/>
        <w:gridCol w:w="1170"/>
      </w:tblGrid>
      <w:tr w:rsidR="00812CBA" w:rsidRPr="00D274E6" w:rsidTr="006327C8">
        <w:trPr>
          <w:trHeight w:val="315"/>
          <w:jc w:val="center"/>
        </w:trPr>
        <w:tc>
          <w:tcPr>
            <w:tcW w:w="299"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TT</w:t>
            </w:r>
          </w:p>
        </w:tc>
        <w:tc>
          <w:tcPr>
            <w:tcW w:w="2916"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Địa giới hành chính</w:t>
            </w:r>
          </w:p>
        </w:tc>
        <w:tc>
          <w:tcPr>
            <w:tcW w:w="561"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1</w:t>
            </w:r>
          </w:p>
        </w:tc>
        <w:tc>
          <w:tcPr>
            <w:tcW w:w="613"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2</w:t>
            </w:r>
          </w:p>
        </w:tc>
        <w:tc>
          <w:tcPr>
            <w:tcW w:w="611"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3437A7">
        <w:trPr>
          <w:trHeight w:val="533"/>
          <w:jc w:val="center"/>
        </w:trPr>
        <w:tc>
          <w:tcPr>
            <w:tcW w:w="299"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bCs/>
                <w:color w:val="auto"/>
                <w:sz w:val="24"/>
              </w:rPr>
            </w:pPr>
            <w:r w:rsidRPr="00D274E6">
              <w:rPr>
                <w:rFonts w:eastAsia="Times New Roman"/>
                <w:bCs/>
                <w:color w:val="auto"/>
                <w:sz w:val="24"/>
              </w:rPr>
              <w:t>1</w:t>
            </w:r>
          </w:p>
        </w:tc>
        <w:tc>
          <w:tcPr>
            <w:tcW w:w="2916" w:type="pct"/>
            <w:tcBorders>
              <w:top w:val="nil"/>
              <w:left w:val="nil"/>
              <w:bottom w:val="single" w:sz="4" w:space="0" w:color="auto"/>
              <w:right w:val="single" w:sz="4" w:space="0" w:color="auto"/>
            </w:tcBorders>
            <w:vAlign w:val="center"/>
            <w:hideMark/>
          </w:tcPr>
          <w:p w:rsidR="006327C8" w:rsidRPr="00D274E6" w:rsidRDefault="006327C8">
            <w:pPr>
              <w:jc w:val="both"/>
              <w:rPr>
                <w:rFonts w:eastAsia="Times New Roman"/>
                <w:bCs/>
                <w:color w:val="auto"/>
                <w:sz w:val="24"/>
              </w:rPr>
            </w:pPr>
            <w:r w:rsidRPr="00D274E6">
              <w:rPr>
                <w:rFonts w:eastAsia="Times New Roman"/>
                <w:bCs/>
                <w:color w:val="auto"/>
                <w:sz w:val="24"/>
              </w:rPr>
              <w:t>Quốc lộ 49A</w:t>
            </w:r>
          </w:p>
        </w:tc>
        <w:tc>
          <w:tcPr>
            <w:tcW w:w="561"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184.000</w:t>
            </w:r>
          </w:p>
        </w:tc>
        <w:tc>
          <w:tcPr>
            <w:tcW w:w="613"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116.000</w:t>
            </w:r>
          </w:p>
        </w:tc>
        <w:tc>
          <w:tcPr>
            <w:tcW w:w="611"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96.000</w:t>
            </w:r>
          </w:p>
        </w:tc>
      </w:tr>
    </w:tbl>
    <w:p w:rsidR="006327C8" w:rsidRPr="00D274E6" w:rsidRDefault="006327C8" w:rsidP="006327C8">
      <w:pPr>
        <w:spacing w:before="120"/>
        <w:rPr>
          <w:b/>
          <w:color w:val="auto"/>
          <w:sz w:val="24"/>
        </w:rPr>
      </w:pPr>
      <w:r w:rsidRPr="00D274E6">
        <w:rPr>
          <w:b/>
          <w:color w:val="auto"/>
          <w:sz w:val="24"/>
        </w:rPr>
        <w:t>b) Giá đất ở các khu vực còn lại</w:t>
      </w:r>
    </w:p>
    <w:p w:rsidR="006327C8" w:rsidRPr="00D274E6" w:rsidRDefault="006327C8"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4"/>
        <w:gridCol w:w="5619"/>
        <w:gridCol w:w="1380"/>
        <w:gridCol w:w="1380"/>
      </w:tblGrid>
      <w:tr w:rsidR="00812CBA" w:rsidRPr="00D274E6" w:rsidTr="009C77B5">
        <w:trPr>
          <w:trHeight w:val="315"/>
        </w:trPr>
        <w:tc>
          <w:tcPr>
            <w:tcW w:w="623"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9C77B5">
            <w:pPr>
              <w:widowControl/>
              <w:jc w:val="center"/>
              <w:rPr>
                <w:rFonts w:eastAsia="Times New Roman"/>
                <w:b/>
                <w:bCs/>
                <w:color w:val="auto"/>
                <w:sz w:val="24"/>
              </w:rPr>
            </w:pPr>
            <w:r w:rsidRPr="00D274E6">
              <w:rPr>
                <w:b/>
                <w:color w:val="auto"/>
                <w:sz w:val="24"/>
              </w:rPr>
              <w:t>Khu vực</w:t>
            </w:r>
          </w:p>
        </w:tc>
        <w:tc>
          <w:tcPr>
            <w:tcW w:w="2935"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Địa giới hành chính</w:t>
            </w:r>
          </w:p>
        </w:tc>
        <w:tc>
          <w:tcPr>
            <w:tcW w:w="721"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1</w:t>
            </w:r>
          </w:p>
        </w:tc>
        <w:tc>
          <w:tcPr>
            <w:tcW w:w="721"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9C77B5">
        <w:trPr>
          <w:trHeight w:val="315"/>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color w:val="auto"/>
                <w:sz w:val="24"/>
              </w:rPr>
            </w:pPr>
            <w:r w:rsidRPr="00D274E6">
              <w:rPr>
                <w:rFonts w:eastAsia="Times New Roman"/>
                <w:color w:val="auto"/>
                <w:sz w:val="24"/>
              </w:rPr>
              <w:t>KV1</w:t>
            </w:r>
          </w:p>
        </w:tc>
        <w:tc>
          <w:tcPr>
            <w:tcW w:w="2935" w:type="pct"/>
            <w:tcBorders>
              <w:top w:val="nil"/>
              <w:left w:val="nil"/>
              <w:bottom w:val="single" w:sz="4" w:space="0" w:color="auto"/>
              <w:right w:val="single" w:sz="4" w:space="0" w:color="auto"/>
            </w:tcBorders>
            <w:vAlign w:val="center"/>
            <w:hideMark/>
          </w:tcPr>
          <w:p w:rsidR="006327C8" w:rsidRPr="00D274E6" w:rsidRDefault="006327C8" w:rsidP="007732F2">
            <w:pPr>
              <w:jc w:val="center"/>
              <w:rPr>
                <w:rFonts w:eastAsia="Times New Roman"/>
                <w:bCs/>
                <w:color w:val="auto"/>
                <w:sz w:val="24"/>
              </w:rPr>
            </w:pPr>
            <w:r w:rsidRPr="00D274E6">
              <w:rPr>
                <w:rFonts w:eastAsia="Times New Roman"/>
                <w:bCs/>
                <w:color w:val="auto"/>
                <w:sz w:val="24"/>
              </w:rPr>
              <w:t>Không</w:t>
            </w:r>
          </w:p>
        </w:tc>
        <w:tc>
          <w:tcPr>
            <w:tcW w:w="721" w:type="pct"/>
            <w:tcBorders>
              <w:top w:val="nil"/>
              <w:left w:val="nil"/>
              <w:bottom w:val="single" w:sz="4" w:space="0" w:color="auto"/>
              <w:right w:val="single" w:sz="4" w:space="0" w:color="auto"/>
            </w:tcBorders>
            <w:vAlign w:val="center"/>
            <w:hideMark/>
          </w:tcPr>
          <w:p w:rsidR="006327C8" w:rsidRPr="00D274E6" w:rsidRDefault="006327C8">
            <w:pPr>
              <w:rPr>
                <w:rFonts w:eastAsia="Times New Roman"/>
                <w:b/>
                <w:bCs/>
                <w:color w:val="auto"/>
                <w:sz w:val="24"/>
              </w:rPr>
            </w:pPr>
          </w:p>
        </w:tc>
        <w:tc>
          <w:tcPr>
            <w:tcW w:w="721" w:type="pct"/>
            <w:tcBorders>
              <w:top w:val="nil"/>
              <w:left w:val="nil"/>
              <w:bottom w:val="single" w:sz="4" w:space="0" w:color="auto"/>
              <w:right w:val="single" w:sz="4" w:space="0" w:color="auto"/>
            </w:tcBorders>
            <w:vAlign w:val="center"/>
            <w:hideMark/>
          </w:tcPr>
          <w:p w:rsidR="006327C8" w:rsidRPr="00D274E6" w:rsidRDefault="006327C8">
            <w:pPr>
              <w:widowControl/>
              <w:rPr>
                <w:color w:val="auto"/>
                <w:sz w:val="20"/>
                <w:szCs w:val="20"/>
              </w:rPr>
            </w:pPr>
          </w:p>
        </w:tc>
      </w:tr>
      <w:tr w:rsidR="00812CBA" w:rsidRPr="00D274E6" w:rsidTr="007B4F48">
        <w:trPr>
          <w:trHeight w:val="414"/>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color w:val="auto"/>
                <w:sz w:val="24"/>
              </w:rPr>
            </w:pPr>
            <w:r w:rsidRPr="00D274E6">
              <w:rPr>
                <w:rFonts w:eastAsia="Times New Roman"/>
                <w:color w:val="auto"/>
                <w:sz w:val="24"/>
              </w:rPr>
              <w:t>KV2</w:t>
            </w:r>
          </w:p>
        </w:tc>
        <w:tc>
          <w:tcPr>
            <w:tcW w:w="2935"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rPr>
                <w:rFonts w:eastAsia="Times New Roman"/>
                <w:color w:val="auto"/>
                <w:sz w:val="24"/>
              </w:rPr>
            </w:pPr>
            <w:r w:rsidRPr="00D274E6">
              <w:rPr>
                <w:rFonts w:eastAsia="Times New Roman"/>
                <w:color w:val="auto"/>
                <w:sz w:val="24"/>
              </w:rPr>
              <w:t>Các thôn: A Rí, Chi Đu Nghĩa, Giồng</w:t>
            </w:r>
          </w:p>
        </w:tc>
        <w:tc>
          <w:tcPr>
            <w:tcW w:w="721"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79.000</w:t>
            </w:r>
          </w:p>
        </w:tc>
        <w:tc>
          <w:tcPr>
            <w:tcW w:w="721" w:type="pct"/>
            <w:tcBorders>
              <w:top w:val="nil"/>
              <w:left w:val="nil"/>
              <w:bottom w:val="single" w:sz="4" w:space="0" w:color="auto"/>
              <w:right w:val="single" w:sz="4" w:space="0" w:color="auto"/>
            </w:tcBorders>
            <w:noWrap/>
            <w:vAlign w:val="center"/>
            <w:hideMark/>
          </w:tcPr>
          <w:p w:rsidR="006327C8" w:rsidRPr="00D274E6" w:rsidRDefault="006327C8">
            <w:pPr>
              <w:jc w:val="right"/>
              <w:rPr>
                <w:color w:val="auto"/>
                <w:sz w:val="24"/>
              </w:rPr>
            </w:pPr>
            <w:r w:rsidRPr="00D274E6">
              <w:rPr>
                <w:color w:val="auto"/>
                <w:sz w:val="24"/>
              </w:rPr>
              <w:t>64.000</w:t>
            </w:r>
          </w:p>
        </w:tc>
      </w:tr>
      <w:tr w:rsidR="006327C8" w:rsidRPr="00D274E6" w:rsidTr="009C77B5">
        <w:trPr>
          <w:trHeight w:val="419"/>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color w:val="auto"/>
                <w:sz w:val="24"/>
              </w:rPr>
            </w:pPr>
            <w:r w:rsidRPr="00D274E6">
              <w:rPr>
                <w:rFonts w:eastAsia="Times New Roman"/>
                <w:color w:val="auto"/>
                <w:sz w:val="24"/>
              </w:rPr>
              <w:t>KV3</w:t>
            </w:r>
          </w:p>
        </w:tc>
        <w:tc>
          <w:tcPr>
            <w:tcW w:w="2935"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rPr>
                <w:rFonts w:eastAsia="Times New Roman"/>
                <w:color w:val="auto"/>
                <w:sz w:val="24"/>
              </w:rPr>
            </w:pPr>
            <w:r w:rsidRPr="00D274E6">
              <w:rPr>
                <w:rFonts w:eastAsia="Times New Roman"/>
                <w:color w:val="auto"/>
                <w:sz w:val="24"/>
              </w:rPr>
              <w:t>Các thôn: Mu Nú Ta Rá</w:t>
            </w:r>
          </w:p>
        </w:tc>
        <w:tc>
          <w:tcPr>
            <w:tcW w:w="1442" w:type="pct"/>
            <w:gridSpan w:val="2"/>
            <w:tcBorders>
              <w:top w:val="single" w:sz="4" w:space="0" w:color="auto"/>
              <w:left w:val="nil"/>
              <w:bottom w:val="single" w:sz="4" w:space="0" w:color="auto"/>
              <w:right w:val="single" w:sz="4" w:space="0" w:color="auto"/>
            </w:tcBorders>
            <w:vAlign w:val="center"/>
            <w:hideMark/>
          </w:tcPr>
          <w:p w:rsidR="006327C8" w:rsidRPr="00D274E6" w:rsidRDefault="006327C8">
            <w:pPr>
              <w:jc w:val="center"/>
              <w:rPr>
                <w:rFonts w:eastAsia="Times New Roman"/>
                <w:bCs/>
                <w:color w:val="auto"/>
                <w:sz w:val="24"/>
              </w:rPr>
            </w:pPr>
            <w:r w:rsidRPr="00D274E6">
              <w:rPr>
                <w:rFonts w:eastAsia="Times New Roman"/>
                <w:bCs/>
                <w:color w:val="auto"/>
                <w:sz w:val="24"/>
              </w:rPr>
              <w:t>44.000</w:t>
            </w:r>
          </w:p>
        </w:tc>
      </w:tr>
    </w:tbl>
    <w:p w:rsidR="008258E2" w:rsidRPr="00D274E6" w:rsidRDefault="008258E2" w:rsidP="003437A7">
      <w:pPr>
        <w:pStyle w:val="Heading1"/>
        <w:spacing w:before="120" w:after="0"/>
        <w:rPr>
          <w:rFonts w:ascii="Times New Roman" w:hAnsi="Times New Roman" w:cs="Times New Roman"/>
          <w:color w:val="auto"/>
          <w:sz w:val="24"/>
        </w:rPr>
      </w:pPr>
      <w:bookmarkStart w:id="83" w:name="_Toc25865985"/>
    </w:p>
    <w:p w:rsidR="006327C8" w:rsidRPr="00D274E6" w:rsidRDefault="006327C8" w:rsidP="003437A7">
      <w:pPr>
        <w:pStyle w:val="Heading1"/>
        <w:spacing w:before="120" w:after="0"/>
        <w:rPr>
          <w:rFonts w:ascii="Times New Roman" w:hAnsi="Times New Roman" w:cs="Times New Roman"/>
          <w:color w:val="auto"/>
          <w:sz w:val="24"/>
        </w:rPr>
      </w:pPr>
      <w:r w:rsidRPr="00D274E6">
        <w:rPr>
          <w:rFonts w:ascii="Times New Roman" w:hAnsi="Times New Roman" w:cs="Times New Roman"/>
          <w:color w:val="auto"/>
          <w:sz w:val="24"/>
        </w:rPr>
        <w:t>11. XÃ HỒNG KIM</w:t>
      </w:r>
      <w:bookmarkEnd w:id="83"/>
    </w:p>
    <w:p w:rsidR="006327C8" w:rsidRPr="00D274E6" w:rsidRDefault="006327C8" w:rsidP="006327C8">
      <w:pPr>
        <w:spacing w:before="120"/>
        <w:rPr>
          <w:b/>
          <w:color w:val="auto"/>
          <w:sz w:val="24"/>
        </w:rPr>
      </w:pPr>
      <w:r w:rsidRPr="00D274E6">
        <w:rPr>
          <w:b/>
          <w:color w:val="auto"/>
          <w:sz w:val="24"/>
        </w:rPr>
        <w:t>a) Giá đất ở nằm ven đường giao thông chính</w:t>
      </w:r>
    </w:p>
    <w:p w:rsidR="006327C8" w:rsidRPr="00D274E6" w:rsidRDefault="006327C8"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Look w:val="04A0" w:firstRow="1" w:lastRow="0" w:firstColumn="1" w:lastColumn="0" w:noHBand="0" w:noVBand="1"/>
      </w:tblPr>
      <w:tblGrid>
        <w:gridCol w:w="707"/>
        <w:gridCol w:w="5501"/>
        <w:gridCol w:w="1057"/>
        <w:gridCol w:w="1155"/>
        <w:gridCol w:w="1153"/>
      </w:tblGrid>
      <w:tr w:rsidR="00812CBA" w:rsidRPr="00D274E6" w:rsidTr="008258E2">
        <w:trPr>
          <w:trHeight w:val="315"/>
          <w:jc w:val="center"/>
        </w:trPr>
        <w:tc>
          <w:tcPr>
            <w:tcW w:w="370"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TT</w:t>
            </w:r>
          </w:p>
        </w:tc>
        <w:tc>
          <w:tcPr>
            <w:tcW w:w="2873"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Địa giới hành chính</w:t>
            </w:r>
          </w:p>
        </w:tc>
        <w:tc>
          <w:tcPr>
            <w:tcW w:w="552"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1</w:t>
            </w:r>
          </w:p>
        </w:tc>
        <w:tc>
          <w:tcPr>
            <w:tcW w:w="603"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2</w:t>
            </w:r>
          </w:p>
        </w:tc>
        <w:tc>
          <w:tcPr>
            <w:tcW w:w="602"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8258E2">
        <w:trPr>
          <w:trHeight w:val="315"/>
          <w:jc w:val="center"/>
        </w:trPr>
        <w:tc>
          <w:tcPr>
            <w:tcW w:w="370"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bCs/>
                <w:color w:val="auto"/>
                <w:sz w:val="24"/>
              </w:rPr>
            </w:pPr>
            <w:r w:rsidRPr="00D274E6">
              <w:rPr>
                <w:rFonts w:eastAsia="Times New Roman"/>
                <w:bCs/>
                <w:color w:val="auto"/>
                <w:sz w:val="24"/>
              </w:rPr>
              <w:t>1</w:t>
            </w:r>
          </w:p>
        </w:tc>
        <w:tc>
          <w:tcPr>
            <w:tcW w:w="2873" w:type="pct"/>
            <w:tcBorders>
              <w:top w:val="nil"/>
              <w:left w:val="nil"/>
              <w:bottom w:val="single" w:sz="4" w:space="0" w:color="auto"/>
              <w:right w:val="single" w:sz="4" w:space="0" w:color="auto"/>
            </w:tcBorders>
            <w:vAlign w:val="center"/>
            <w:hideMark/>
          </w:tcPr>
          <w:p w:rsidR="006327C8" w:rsidRPr="00D274E6" w:rsidRDefault="006327C8" w:rsidP="00B10B0A">
            <w:pPr>
              <w:widowControl/>
              <w:spacing w:before="120" w:after="120" w:line="300" w:lineRule="exact"/>
              <w:jc w:val="both"/>
              <w:rPr>
                <w:rFonts w:eastAsia="Times New Roman"/>
                <w:color w:val="auto"/>
                <w:sz w:val="24"/>
              </w:rPr>
            </w:pPr>
            <w:r w:rsidRPr="00D274E6">
              <w:rPr>
                <w:rFonts w:eastAsia="Times New Roman"/>
                <w:color w:val="auto"/>
                <w:sz w:val="24"/>
              </w:rPr>
              <w:t>Đường Hồ Chí Minh</w:t>
            </w:r>
          </w:p>
        </w:tc>
        <w:tc>
          <w:tcPr>
            <w:tcW w:w="552" w:type="pct"/>
            <w:tcBorders>
              <w:top w:val="nil"/>
              <w:left w:val="nil"/>
              <w:bottom w:val="single" w:sz="4" w:space="0" w:color="auto"/>
              <w:right w:val="single" w:sz="4" w:space="0" w:color="auto"/>
            </w:tcBorders>
            <w:vAlign w:val="center"/>
            <w:hideMark/>
          </w:tcPr>
          <w:p w:rsidR="006327C8" w:rsidRPr="00D274E6" w:rsidRDefault="006327C8">
            <w:pPr>
              <w:rPr>
                <w:rFonts w:eastAsia="Times New Roman"/>
                <w:b/>
                <w:bCs/>
                <w:color w:val="auto"/>
                <w:sz w:val="24"/>
              </w:rPr>
            </w:pPr>
          </w:p>
        </w:tc>
        <w:tc>
          <w:tcPr>
            <w:tcW w:w="603" w:type="pct"/>
            <w:tcBorders>
              <w:top w:val="nil"/>
              <w:left w:val="nil"/>
              <w:bottom w:val="single" w:sz="4" w:space="0" w:color="auto"/>
              <w:right w:val="single" w:sz="4" w:space="0" w:color="auto"/>
            </w:tcBorders>
            <w:vAlign w:val="center"/>
            <w:hideMark/>
          </w:tcPr>
          <w:p w:rsidR="006327C8" w:rsidRPr="00D274E6" w:rsidRDefault="006327C8">
            <w:pPr>
              <w:widowControl/>
              <w:rPr>
                <w:color w:val="auto"/>
                <w:sz w:val="20"/>
                <w:szCs w:val="20"/>
              </w:rPr>
            </w:pPr>
          </w:p>
        </w:tc>
        <w:tc>
          <w:tcPr>
            <w:tcW w:w="602" w:type="pct"/>
            <w:tcBorders>
              <w:top w:val="nil"/>
              <w:left w:val="nil"/>
              <w:bottom w:val="single" w:sz="4" w:space="0" w:color="auto"/>
              <w:right w:val="single" w:sz="4" w:space="0" w:color="auto"/>
            </w:tcBorders>
            <w:vAlign w:val="center"/>
            <w:hideMark/>
          </w:tcPr>
          <w:p w:rsidR="006327C8" w:rsidRPr="00D274E6" w:rsidRDefault="006327C8">
            <w:pPr>
              <w:widowControl/>
              <w:rPr>
                <w:color w:val="auto"/>
                <w:sz w:val="20"/>
                <w:szCs w:val="20"/>
              </w:rPr>
            </w:pPr>
          </w:p>
        </w:tc>
      </w:tr>
      <w:tr w:rsidR="00812CBA" w:rsidRPr="00D274E6" w:rsidTr="008258E2">
        <w:trPr>
          <w:trHeight w:val="705"/>
          <w:jc w:val="center"/>
        </w:trPr>
        <w:tc>
          <w:tcPr>
            <w:tcW w:w="370" w:type="pct"/>
            <w:tcBorders>
              <w:top w:val="nil"/>
              <w:left w:val="single" w:sz="4" w:space="0" w:color="auto"/>
              <w:bottom w:val="single" w:sz="4" w:space="0" w:color="auto"/>
              <w:right w:val="single" w:sz="4" w:space="0" w:color="auto"/>
            </w:tcBorders>
            <w:vAlign w:val="center"/>
            <w:hideMark/>
          </w:tcPr>
          <w:p w:rsidR="006327C8" w:rsidRPr="00D274E6" w:rsidRDefault="006327C8">
            <w:pPr>
              <w:rPr>
                <w:rFonts w:eastAsia="Times New Roman"/>
                <w:color w:val="auto"/>
                <w:sz w:val="24"/>
              </w:rPr>
            </w:pPr>
            <w:r w:rsidRPr="00D274E6">
              <w:rPr>
                <w:rFonts w:eastAsia="Times New Roman"/>
                <w:color w:val="auto"/>
                <w:sz w:val="24"/>
              </w:rPr>
              <w:t> </w:t>
            </w:r>
          </w:p>
        </w:tc>
        <w:tc>
          <w:tcPr>
            <w:tcW w:w="2873" w:type="pct"/>
            <w:tcBorders>
              <w:top w:val="nil"/>
              <w:left w:val="nil"/>
              <w:bottom w:val="single" w:sz="4" w:space="0" w:color="auto"/>
              <w:right w:val="single" w:sz="4" w:space="0" w:color="auto"/>
            </w:tcBorders>
            <w:vAlign w:val="center"/>
            <w:hideMark/>
          </w:tcPr>
          <w:p w:rsidR="006327C8" w:rsidRPr="00D274E6" w:rsidRDefault="006327C8" w:rsidP="00B10B0A">
            <w:pPr>
              <w:widowControl/>
              <w:spacing w:before="120" w:after="120" w:line="300" w:lineRule="exact"/>
              <w:jc w:val="both"/>
              <w:rPr>
                <w:rFonts w:eastAsia="Times New Roman"/>
                <w:color w:val="auto"/>
                <w:sz w:val="24"/>
              </w:rPr>
            </w:pPr>
            <w:r w:rsidRPr="00D274E6">
              <w:rPr>
                <w:rFonts w:eastAsia="Times New Roman"/>
                <w:color w:val="auto"/>
                <w:sz w:val="24"/>
              </w:rPr>
              <w:t>Trong phạm vi 500m từ giáp</w:t>
            </w:r>
            <w:r w:rsidR="009C77B5" w:rsidRPr="00D274E6">
              <w:rPr>
                <w:rFonts w:eastAsia="Times New Roman"/>
                <w:color w:val="auto"/>
                <w:sz w:val="24"/>
              </w:rPr>
              <w:t xml:space="preserve"> thị trấn A Lưới theo hướng đi Ủy ban nhân dân</w:t>
            </w:r>
            <w:r w:rsidRPr="00D274E6">
              <w:rPr>
                <w:rFonts w:eastAsia="Times New Roman"/>
                <w:color w:val="auto"/>
                <w:sz w:val="24"/>
              </w:rPr>
              <w:t xml:space="preserve"> xã Hồng Kim</w:t>
            </w:r>
          </w:p>
        </w:tc>
        <w:tc>
          <w:tcPr>
            <w:tcW w:w="55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353.000</w:t>
            </w:r>
          </w:p>
        </w:tc>
        <w:tc>
          <w:tcPr>
            <w:tcW w:w="603"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248.000</w:t>
            </w:r>
          </w:p>
        </w:tc>
        <w:tc>
          <w:tcPr>
            <w:tcW w:w="60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174.000</w:t>
            </w:r>
          </w:p>
        </w:tc>
      </w:tr>
      <w:tr w:rsidR="00812CBA" w:rsidRPr="00D274E6" w:rsidTr="008258E2">
        <w:trPr>
          <w:trHeight w:val="713"/>
          <w:jc w:val="center"/>
        </w:trPr>
        <w:tc>
          <w:tcPr>
            <w:tcW w:w="370" w:type="pct"/>
            <w:tcBorders>
              <w:top w:val="nil"/>
              <w:left w:val="single" w:sz="4" w:space="0" w:color="auto"/>
              <w:bottom w:val="single" w:sz="4" w:space="0" w:color="auto"/>
              <w:right w:val="single" w:sz="4" w:space="0" w:color="auto"/>
            </w:tcBorders>
            <w:vAlign w:val="center"/>
            <w:hideMark/>
          </w:tcPr>
          <w:p w:rsidR="006327C8" w:rsidRPr="00D274E6" w:rsidRDefault="006327C8">
            <w:pPr>
              <w:rPr>
                <w:rFonts w:eastAsia="Times New Roman"/>
                <w:color w:val="auto"/>
                <w:sz w:val="24"/>
              </w:rPr>
            </w:pPr>
            <w:r w:rsidRPr="00D274E6">
              <w:rPr>
                <w:rFonts w:eastAsia="Times New Roman"/>
                <w:color w:val="auto"/>
                <w:sz w:val="24"/>
              </w:rPr>
              <w:t> </w:t>
            </w:r>
          </w:p>
        </w:tc>
        <w:tc>
          <w:tcPr>
            <w:tcW w:w="2873" w:type="pct"/>
            <w:tcBorders>
              <w:top w:val="nil"/>
              <w:left w:val="nil"/>
              <w:bottom w:val="single" w:sz="4" w:space="0" w:color="auto"/>
              <w:right w:val="single" w:sz="4" w:space="0" w:color="auto"/>
            </w:tcBorders>
            <w:vAlign w:val="center"/>
            <w:hideMark/>
          </w:tcPr>
          <w:p w:rsidR="006327C8" w:rsidRPr="00D274E6" w:rsidRDefault="006327C8" w:rsidP="00B10B0A">
            <w:pPr>
              <w:widowControl/>
              <w:spacing w:before="120" w:after="120" w:line="300" w:lineRule="exact"/>
              <w:jc w:val="both"/>
              <w:rPr>
                <w:rFonts w:eastAsia="Times New Roman"/>
                <w:color w:val="auto"/>
                <w:sz w:val="24"/>
              </w:rPr>
            </w:pPr>
            <w:r w:rsidRPr="00D274E6">
              <w:rPr>
                <w:rFonts w:eastAsia="Times New Roman"/>
                <w:color w:val="auto"/>
                <w:sz w:val="24"/>
              </w:rPr>
              <w:t xml:space="preserve">Trong phạm vi trên 500m từ giáp thị trấn A Lưới đến trụ sở </w:t>
            </w:r>
            <w:r w:rsidR="009C77B5" w:rsidRPr="00D274E6">
              <w:rPr>
                <w:rFonts w:eastAsia="Times New Roman"/>
                <w:color w:val="auto"/>
                <w:sz w:val="24"/>
              </w:rPr>
              <w:t xml:space="preserve">Ủy ban nhân dân </w:t>
            </w:r>
            <w:r w:rsidRPr="00D274E6">
              <w:rPr>
                <w:rFonts w:eastAsia="Times New Roman"/>
                <w:color w:val="auto"/>
                <w:sz w:val="24"/>
              </w:rPr>
              <w:t xml:space="preserve"> xã Hồng Kim</w:t>
            </w:r>
          </w:p>
        </w:tc>
        <w:tc>
          <w:tcPr>
            <w:tcW w:w="55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264.000</w:t>
            </w:r>
          </w:p>
        </w:tc>
        <w:tc>
          <w:tcPr>
            <w:tcW w:w="603"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185.000</w:t>
            </w:r>
          </w:p>
        </w:tc>
        <w:tc>
          <w:tcPr>
            <w:tcW w:w="60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134.000</w:t>
            </w:r>
          </w:p>
        </w:tc>
      </w:tr>
      <w:tr w:rsidR="00812CBA" w:rsidRPr="00D274E6" w:rsidTr="008258E2">
        <w:trPr>
          <w:trHeight w:val="683"/>
          <w:jc w:val="center"/>
        </w:trPr>
        <w:tc>
          <w:tcPr>
            <w:tcW w:w="370" w:type="pct"/>
            <w:tcBorders>
              <w:top w:val="nil"/>
              <w:left w:val="single" w:sz="4" w:space="0" w:color="auto"/>
              <w:bottom w:val="single" w:sz="4" w:space="0" w:color="auto"/>
              <w:right w:val="single" w:sz="4" w:space="0" w:color="auto"/>
            </w:tcBorders>
            <w:vAlign w:val="center"/>
            <w:hideMark/>
          </w:tcPr>
          <w:p w:rsidR="006327C8" w:rsidRPr="00D274E6" w:rsidRDefault="006327C8">
            <w:pPr>
              <w:rPr>
                <w:rFonts w:eastAsia="Times New Roman"/>
                <w:color w:val="auto"/>
                <w:sz w:val="24"/>
              </w:rPr>
            </w:pPr>
            <w:r w:rsidRPr="00D274E6">
              <w:rPr>
                <w:rFonts w:eastAsia="Times New Roman"/>
                <w:color w:val="auto"/>
                <w:sz w:val="24"/>
              </w:rPr>
              <w:t> </w:t>
            </w:r>
          </w:p>
        </w:tc>
        <w:tc>
          <w:tcPr>
            <w:tcW w:w="2873" w:type="pct"/>
            <w:tcBorders>
              <w:top w:val="nil"/>
              <w:left w:val="nil"/>
              <w:bottom w:val="single" w:sz="4" w:space="0" w:color="auto"/>
              <w:right w:val="single" w:sz="4" w:space="0" w:color="auto"/>
            </w:tcBorders>
            <w:vAlign w:val="center"/>
            <w:hideMark/>
          </w:tcPr>
          <w:p w:rsidR="006327C8" w:rsidRPr="00D274E6" w:rsidRDefault="006327C8" w:rsidP="00B10B0A">
            <w:pPr>
              <w:widowControl/>
              <w:spacing w:before="120" w:after="120" w:line="300" w:lineRule="exact"/>
              <w:jc w:val="both"/>
              <w:rPr>
                <w:rFonts w:eastAsia="Times New Roman"/>
                <w:color w:val="auto"/>
                <w:sz w:val="24"/>
              </w:rPr>
            </w:pPr>
            <w:r w:rsidRPr="00D274E6">
              <w:rPr>
                <w:rFonts w:eastAsia="Times New Roman"/>
                <w:color w:val="auto"/>
                <w:sz w:val="24"/>
              </w:rPr>
              <w:t xml:space="preserve">Trong phạm vi 300m từ </w:t>
            </w:r>
            <w:r w:rsidR="009C77B5" w:rsidRPr="00D274E6">
              <w:rPr>
                <w:rFonts w:eastAsia="Times New Roman"/>
                <w:color w:val="auto"/>
                <w:sz w:val="24"/>
              </w:rPr>
              <w:t xml:space="preserve">Ủy ban nhân dân </w:t>
            </w:r>
            <w:r w:rsidRPr="00D274E6">
              <w:rPr>
                <w:rFonts w:eastAsia="Times New Roman"/>
                <w:color w:val="auto"/>
                <w:sz w:val="24"/>
              </w:rPr>
              <w:t xml:space="preserve"> xã Hồng Kim theo hướng đi xã Bắc Sơn</w:t>
            </w:r>
          </w:p>
        </w:tc>
        <w:tc>
          <w:tcPr>
            <w:tcW w:w="55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230.000</w:t>
            </w:r>
          </w:p>
        </w:tc>
        <w:tc>
          <w:tcPr>
            <w:tcW w:w="603"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140.000</w:t>
            </w:r>
          </w:p>
        </w:tc>
        <w:tc>
          <w:tcPr>
            <w:tcW w:w="60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114.000</w:t>
            </w:r>
          </w:p>
        </w:tc>
      </w:tr>
      <w:tr w:rsidR="00812CBA" w:rsidRPr="00D274E6" w:rsidTr="008258E2">
        <w:trPr>
          <w:trHeight w:val="691"/>
          <w:jc w:val="center"/>
        </w:trPr>
        <w:tc>
          <w:tcPr>
            <w:tcW w:w="370" w:type="pct"/>
            <w:tcBorders>
              <w:top w:val="nil"/>
              <w:left w:val="single" w:sz="4" w:space="0" w:color="auto"/>
              <w:bottom w:val="single" w:sz="4" w:space="0" w:color="auto"/>
              <w:right w:val="single" w:sz="4" w:space="0" w:color="auto"/>
            </w:tcBorders>
            <w:vAlign w:val="center"/>
            <w:hideMark/>
          </w:tcPr>
          <w:p w:rsidR="006327C8" w:rsidRPr="00D274E6" w:rsidRDefault="006327C8">
            <w:pPr>
              <w:rPr>
                <w:rFonts w:eastAsia="Times New Roman"/>
                <w:color w:val="auto"/>
                <w:sz w:val="24"/>
              </w:rPr>
            </w:pPr>
            <w:r w:rsidRPr="00D274E6">
              <w:rPr>
                <w:rFonts w:eastAsia="Times New Roman"/>
                <w:color w:val="auto"/>
                <w:sz w:val="24"/>
              </w:rPr>
              <w:t> </w:t>
            </w:r>
          </w:p>
        </w:tc>
        <w:tc>
          <w:tcPr>
            <w:tcW w:w="2873" w:type="pct"/>
            <w:tcBorders>
              <w:top w:val="nil"/>
              <w:left w:val="nil"/>
              <w:bottom w:val="single" w:sz="4" w:space="0" w:color="auto"/>
              <w:right w:val="single" w:sz="4" w:space="0" w:color="auto"/>
            </w:tcBorders>
            <w:vAlign w:val="center"/>
            <w:hideMark/>
          </w:tcPr>
          <w:p w:rsidR="006327C8" w:rsidRPr="00D274E6" w:rsidRDefault="006327C8" w:rsidP="00B10B0A">
            <w:pPr>
              <w:widowControl/>
              <w:spacing w:before="120" w:after="120" w:line="300" w:lineRule="exact"/>
              <w:jc w:val="both"/>
              <w:rPr>
                <w:rFonts w:eastAsia="Times New Roman"/>
                <w:color w:val="auto"/>
                <w:sz w:val="24"/>
              </w:rPr>
            </w:pPr>
            <w:r w:rsidRPr="00D274E6">
              <w:rPr>
                <w:rFonts w:eastAsia="Times New Roman"/>
                <w:color w:val="auto"/>
                <w:sz w:val="24"/>
              </w:rPr>
              <w:t xml:space="preserve">Trong phạm vi trên 300m từ </w:t>
            </w:r>
            <w:r w:rsidR="009C77B5" w:rsidRPr="00D274E6">
              <w:rPr>
                <w:rFonts w:eastAsia="Times New Roman"/>
                <w:color w:val="auto"/>
                <w:sz w:val="24"/>
              </w:rPr>
              <w:t>Ủy ban nhân dân xã Hồng Kim đến giáp xã Bắc Sơn</w:t>
            </w:r>
          </w:p>
        </w:tc>
        <w:tc>
          <w:tcPr>
            <w:tcW w:w="55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230.000</w:t>
            </w:r>
          </w:p>
        </w:tc>
        <w:tc>
          <w:tcPr>
            <w:tcW w:w="603"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140.000</w:t>
            </w:r>
          </w:p>
        </w:tc>
        <w:tc>
          <w:tcPr>
            <w:tcW w:w="60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114.000</w:t>
            </w:r>
          </w:p>
        </w:tc>
      </w:tr>
    </w:tbl>
    <w:p w:rsidR="006327C8" w:rsidRPr="00D274E6" w:rsidRDefault="006327C8" w:rsidP="006327C8">
      <w:pPr>
        <w:spacing w:before="120"/>
        <w:rPr>
          <w:b/>
          <w:color w:val="auto"/>
          <w:sz w:val="24"/>
        </w:rPr>
      </w:pPr>
      <w:r w:rsidRPr="00D274E6">
        <w:rPr>
          <w:b/>
          <w:color w:val="auto"/>
          <w:sz w:val="24"/>
        </w:rPr>
        <w:t>b) Giá đất ở các khu vực còn lại</w:t>
      </w:r>
    </w:p>
    <w:p w:rsidR="006327C8" w:rsidRPr="00D274E6" w:rsidRDefault="006327C8"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Look w:val="04A0" w:firstRow="1" w:lastRow="0" w:firstColumn="1" w:lastColumn="0" w:noHBand="0" w:noVBand="1"/>
      </w:tblPr>
      <w:tblGrid>
        <w:gridCol w:w="1193"/>
        <w:gridCol w:w="4756"/>
        <w:gridCol w:w="2031"/>
        <w:gridCol w:w="1593"/>
      </w:tblGrid>
      <w:tr w:rsidR="00812CBA" w:rsidRPr="00D274E6" w:rsidTr="007B4F48">
        <w:trPr>
          <w:trHeight w:val="315"/>
          <w:jc w:val="center"/>
        </w:trPr>
        <w:tc>
          <w:tcPr>
            <w:tcW w:w="623"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9C77B5">
            <w:pPr>
              <w:widowControl/>
              <w:jc w:val="center"/>
              <w:rPr>
                <w:rFonts w:eastAsia="Times New Roman"/>
                <w:b/>
                <w:bCs/>
                <w:color w:val="auto"/>
                <w:sz w:val="24"/>
              </w:rPr>
            </w:pPr>
            <w:r w:rsidRPr="00D274E6">
              <w:rPr>
                <w:b/>
                <w:color w:val="auto"/>
                <w:sz w:val="24"/>
              </w:rPr>
              <w:t>Khu vực</w:t>
            </w:r>
          </w:p>
        </w:tc>
        <w:tc>
          <w:tcPr>
            <w:tcW w:w="2484"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Địa giới hành chính</w:t>
            </w:r>
          </w:p>
        </w:tc>
        <w:tc>
          <w:tcPr>
            <w:tcW w:w="1061"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1</w:t>
            </w:r>
          </w:p>
        </w:tc>
        <w:tc>
          <w:tcPr>
            <w:tcW w:w="832"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7B4F48">
        <w:trPr>
          <w:trHeight w:val="315"/>
          <w:jc w:val="center"/>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rsidP="00D661F8">
            <w:pPr>
              <w:jc w:val="center"/>
              <w:rPr>
                <w:rFonts w:eastAsia="Times New Roman"/>
                <w:color w:val="auto"/>
                <w:sz w:val="24"/>
              </w:rPr>
            </w:pPr>
            <w:r w:rsidRPr="00D274E6">
              <w:rPr>
                <w:rFonts w:eastAsia="Times New Roman"/>
                <w:color w:val="auto"/>
                <w:sz w:val="24"/>
              </w:rPr>
              <w:t>KV1</w:t>
            </w:r>
          </w:p>
        </w:tc>
        <w:tc>
          <w:tcPr>
            <w:tcW w:w="2484" w:type="pct"/>
            <w:tcBorders>
              <w:top w:val="nil"/>
              <w:left w:val="nil"/>
              <w:bottom w:val="single" w:sz="4" w:space="0" w:color="auto"/>
              <w:right w:val="single" w:sz="4" w:space="0" w:color="auto"/>
            </w:tcBorders>
            <w:vAlign w:val="center"/>
            <w:hideMark/>
          </w:tcPr>
          <w:p w:rsidR="006327C8" w:rsidRPr="00D274E6" w:rsidRDefault="006327C8" w:rsidP="00D661F8">
            <w:pPr>
              <w:widowControl/>
              <w:spacing w:after="120" w:line="300" w:lineRule="exact"/>
              <w:rPr>
                <w:rFonts w:eastAsia="Times New Roman"/>
                <w:color w:val="auto"/>
                <w:sz w:val="24"/>
              </w:rPr>
            </w:pPr>
            <w:r w:rsidRPr="00D274E6">
              <w:rPr>
                <w:rFonts w:eastAsia="Times New Roman"/>
                <w:color w:val="auto"/>
                <w:sz w:val="24"/>
              </w:rPr>
              <w:t>Các thôn: A Tia 2, Đút 1</w:t>
            </w:r>
          </w:p>
        </w:tc>
        <w:tc>
          <w:tcPr>
            <w:tcW w:w="1061" w:type="pct"/>
            <w:tcBorders>
              <w:top w:val="nil"/>
              <w:left w:val="nil"/>
              <w:bottom w:val="single" w:sz="4" w:space="0" w:color="auto"/>
              <w:right w:val="single" w:sz="4" w:space="0" w:color="auto"/>
            </w:tcBorders>
            <w:vAlign w:val="center"/>
            <w:hideMark/>
          </w:tcPr>
          <w:p w:rsidR="006327C8" w:rsidRPr="00D274E6" w:rsidRDefault="006327C8" w:rsidP="00D661F8">
            <w:pPr>
              <w:jc w:val="right"/>
              <w:rPr>
                <w:color w:val="auto"/>
                <w:sz w:val="24"/>
              </w:rPr>
            </w:pPr>
            <w:r w:rsidRPr="00D274E6">
              <w:rPr>
                <w:color w:val="auto"/>
                <w:sz w:val="24"/>
              </w:rPr>
              <w:t>95.000</w:t>
            </w:r>
          </w:p>
        </w:tc>
        <w:tc>
          <w:tcPr>
            <w:tcW w:w="832" w:type="pct"/>
            <w:tcBorders>
              <w:top w:val="nil"/>
              <w:left w:val="nil"/>
              <w:bottom w:val="single" w:sz="4" w:space="0" w:color="auto"/>
              <w:right w:val="single" w:sz="4" w:space="0" w:color="auto"/>
            </w:tcBorders>
            <w:noWrap/>
            <w:vAlign w:val="center"/>
            <w:hideMark/>
          </w:tcPr>
          <w:p w:rsidR="006327C8" w:rsidRPr="00D274E6" w:rsidRDefault="006327C8" w:rsidP="00D661F8">
            <w:pPr>
              <w:jc w:val="right"/>
              <w:rPr>
                <w:color w:val="auto"/>
                <w:sz w:val="24"/>
              </w:rPr>
            </w:pPr>
            <w:r w:rsidRPr="00D274E6">
              <w:rPr>
                <w:color w:val="auto"/>
                <w:sz w:val="24"/>
              </w:rPr>
              <w:t>79.000</w:t>
            </w:r>
          </w:p>
        </w:tc>
      </w:tr>
      <w:tr w:rsidR="00812CBA" w:rsidRPr="00D274E6" w:rsidTr="007B4F48">
        <w:trPr>
          <w:trHeight w:val="315"/>
          <w:jc w:val="center"/>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rsidP="00D661F8">
            <w:pPr>
              <w:jc w:val="center"/>
              <w:rPr>
                <w:rFonts w:eastAsia="Times New Roman"/>
                <w:color w:val="auto"/>
                <w:sz w:val="24"/>
              </w:rPr>
            </w:pPr>
            <w:r w:rsidRPr="00D274E6">
              <w:rPr>
                <w:rFonts w:eastAsia="Times New Roman"/>
                <w:color w:val="auto"/>
                <w:sz w:val="24"/>
              </w:rPr>
              <w:t>KV2</w:t>
            </w:r>
          </w:p>
        </w:tc>
        <w:tc>
          <w:tcPr>
            <w:tcW w:w="2484" w:type="pct"/>
            <w:tcBorders>
              <w:top w:val="nil"/>
              <w:left w:val="nil"/>
              <w:bottom w:val="single" w:sz="4" w:space="0" w:color="auto"/>
              <w:right w:val="single" w:sz="4" w:space="0" w:color="auto"/>
            </w:tcBorders>
            <w:vAlign w:val="center"/>
            <w:hideMark/>
          </w:tcPr>
          <w:p w:rsidR="006327C8" w:rsidRPr="00D274E6" w:rsidRDefault="006327C8" w:rsidP="00D661F8">
            <w:pPr>
              <w:widowControl/>
              <w:spacing w:after="120" w:line="300" w:lineRule="exact"/>
              <w:rPr>
                <w:rFonts w:eastAsia="Times New Roman"/>
                <w:color w:val="auto"/>
                <w:sz w:val="24"/>
              </w:rPr>
            </w:pPr>
            <w:r w:rsidRPr="00D274E6">
              <w:rPr>
                <w:rFonts w:eastAsia="Times New Roman"/>
                <w:color w:val="auto"/>
                <w:sz w:val="24"/>
              </w:rPr>
              <w:t>Các thôn: A Tia 1, Đút 2</w:t>
            </w:r>
          </w:p>
        </w:tc>
        <w:tc>
          <w:tcPr>
            <w:tcW w:w="1061" w:type="pct"/>
            <w:tcBorders>
              <w:top w:val="nil"/>
              <w:left w:val="nil"/>
              <w:bottom w:val="single" w:sz="4" w:space="0" w:color="auto"/>
              <w:right w:val="single" w:sz="4" w:space="0" w:color="auto"/>
            </w:tcBorders>
            <w:vAlign w:val="center"/>
            <w:hideMark/>
          </w:tcPr>
          <w:p w:rsidR="006327C8" w:rsidRPr="00D274E6" w:rsidRDefault="006327C8" w:rsidP="00D661F8">
            <w:pPr>
              <w:jc w:val="right"/>
              <w:rPr>
                <w:color w:val="auto"/>
                <w:sz w:val="24"/>
              </w:rPr>
            </w:pPr>
            <w:r w:rsidRPr="00D274E6">
              <w:rPr>
                <w:color w:val="auto"/>
                <w:sz w:val="24"/>
              </w:rPr>
              <w:t>79.000</w:t>
            </w:r>
          </w:p>
        </w:tc>
        <w:tc>
          <w:tcPr>
            <w:tcW w:w="832" w:type="pct"/>
            <w:tcBorders>
              <w:top w:val="nil"/>
              <w:left w:val="nil"/>
              <w:bottom w:val="single" w:sz="4" w:space="0" w:color="auto"/>
              <w:right w:val="single" w:sz="4" w:space="0" w:color="auto"/>
            </w:tcBorders>
            <w:noWrap/>
            <w:vAlign w:val="center"/>
            <w:hideMark/>
          </w:tcPr>
          <w:p w:rsidR="006327C8" w:rsidRPr="00D274E6" w:rsidRDefault="006327C8" w:rsidP="00D661F8">
            <w:pPr>
              <w:jc w:val="right"/>
              <w:rPr>
                <w:color w:val="auto"/>
                <w:sz w:val="24"/>
              </w:rPr>
            </w:pPr>
            <w:r w:rsidRPr="00D274E6">
              <w:rPr>
                <w:color w:val="auto"/>
                <w:sz w:val="24"/>
              </w:rPr>
              <w:t>64.000</w:t>
            </w:r>
          </w:p>
        </w:tc>
      </w:tr>
      <w:tr w:rsidR="00812CBA" w:rsidRPr="00D274E6" w:rsidTr="00D661F8">
        <w:trPr>
          <w:trHeight w:val="416"/>
          <w:jc w:val="center"/>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rsidP="00D661F8">
            <w:pPr>
              <w:jc w:val="center"/>
              <w:rPr>
                <w:rFonts w:eastAsia="Times New Roman"/>
                <w:color w:val="auto"/>
                <w:sz w:val="24"/>
              </w:rPr>
            </w:pPr>
            <w:r w:rsidRPr="00D274E6">
              <w:rPr>
                <w:rFonts w:eastAsia="Times New Roman"/>
                <w:color w:val="auto"/>
                <w:sz w:val="24"/>
              </w:rPr>
              <w:t>KV3</w:t>
            </w:r>
          </w:p>
        </w:tc>
        <w:tc>
          <w:tcPr>
            <w:tcW w:w="2484" w:type="pct"/>
            <w:tcBorders>
              <w:top w:val="nil"/>
              <w:left w:val="nil"/>
              <w:bottom w:val="single" w:sz="4" w:space="0" w:color="auto"/>
              <w:right w:val="single" w:sz="4" w:space="0" w:color="auto"/>
            </w:tcBorders>
            <w:vAlign w:val="center"/>
            <w:hideMark/>
          </w:tcPr>
          <w:p w:rsidR="006327C8" w:rsidRPr="00D274E6" w:rsidRDefault="007732F2" w:rsidP="00D661F8">
            <w:pPr>
              <w:widowControl/>
              <w:spacing w:after="120" w:line="300" w:lineRule="exact"/>
              <w:jc w:val="center"/>
              <w:rPr>
                <w:rFonts w:eastAsia="Times New Roman"/>
                <w:color w:val="auto"/>
                <w:sz w:val="24"/>
              </w:rPr>
            </w:pPr>
            <w:r w:rsidRPr="00D274E6">
              <w:rPr>
                <w:rFonts w:eastAsia="Times New Roman"/>
                <w:color w:val="auto"/>
                <w:sz w:val="24"/>
              </w:rPr>
              <w:t>Không</w:t>
            </w:r>
          </w:p>
        </w:tc>
        <w:tc>
          <w:tcPr>
            <w:tcW w:w="1893" w:type="pct"/>
            <w:gridSpan w:val="2"/>
            <w:tcBorders>
              <w:top w:val="single" w:sz="4" w:space="0" w:color="auto"/>
              <w:left w:val="nil"/>
              <w:bottom w:val="single" w:sz="4" w:space="0" w:color="auto"/>
              <w:right w:val="single" w:sz="4" w:space="0" w:color="auto"/>
            </w:tcBorders>
            <w:vAlign w:val="center"/>
            <w:hideMark/>
          </w:tcPr>
          <w:p w:rsidR="006327C8" w:rsidRPr="00D274E6" w:rsidRDefault="006327C8" w:rsidP="00D661F8">
            <w:pPr>
              <w:rPr>
                <w:rFonts w:eastAsia="Times New Roman"/>
                <w:b/>
                <w:bCs/>
                <w:color w:val="auto"/>
                <w:sz w:val="24"/>
              </w:rPr>
            </w:pPr>
          </w:p>
        </w:tc>
      </w:tr>
    </w:tbl>
    <w:p w:rsidR="00D83C66" w:rsidRPr="00D274E6" w:rsidRDefault="00D83C66" w:rsidP="006327C8">
      <w:pPr>
        <w:pStyle w:val="Heading1"/>
        <w:spacing w:before="120" w:after="0"/>
        <w:rPr>
          <w:rFonts w:ascii="Times New Roman" w:hAnsi="Times New Roman" w:cs="Times New Roman"/>
          <w:color w:val="auto"/>
          <w:sz w:val="24"/>
        </w:rPr>
      </w:pPr>
      <w:bookmarkStart w:id="84" w:name="_Toc25865986"/>
    </w:p>
    <w:p w:rsidR="006327C8" w:rsidRPr="00D274E6" w:rsidRDefault="006327C8" w:rsidP="006327C8">
      <w:pPr>
        <w:pStyle w:val="Heading1"/>
        <w:spacing w:before="120" w:after="0"/>
        <w:rPr>
          <w:b w:val="0"/>
          <w:color w:val="auto"/>
          <w:sz w:val="24"/>
        </w:rPr>
      </w:pPr>
      <w:r w:rsidRPr="00D274E6">
        <w:rPr>
          <w:rFonts w:ascii="Times New Roman" w:hAnsi="Times New Roman" w:cs="Times New Roman"/>
          <w:color w:val="auto"/>
          <w:sz w:val="24"/>
        </w:rPr>
        <w:t>12. XÃ TRUNG SƠN</w:t>
      </w:r>
      <w:bookmarkEnd w:id="84"/>
    </w:p>
    <w:p w:rsidR="006327C8" w:rsidRPr="00D274E6" w:rsidRDefault="006327C8" w:rsidP="006327C8">
      <w:pPr>
        <w:spacing w:before="120"/>
        <w:rPr>
          <w:b/>
          <w:color w:val="auto"/>
          <w:sz w:val="24"/>
        </w:rPr>
      </w:pPr>
      <w:r w:rsidRPr="00D274E6">
        <w:rPr>
          <w:b/>
          <w:color w:val="auto"/>
          <w:sz w:val="24"/>
        </w:rPr>
        <w:t>a) Giá đất ở nằm ven đường giao thông chính</w:t>
      </w:r>
    </w:p>
    <w:p w:rsidR="006327C8" w:rsidRPr="00D274E6" w:rsidRDefault="006327C8"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Look w:val="04A0" w:firstRow="1" w:lastRow="0" w:firstColumn="1" w:lastColumn="0" w:noHBand="0" w:noVBand="1"/>
      </w:tblPr>
      <w:tblGrid>
        <w:gridCol w:w="572"/>
        <w:gridCol w:w="5583"/>
        <w:gridCol w:w="1074"/>
        <w:gridCol w:w="1174"/>
        <w:gridCol w:w="1170"/>
      </w:tblGrid>
      <w:tr w:rsidR="00812CBA" w:rsidRPr="00D274E6" w:rsidTr="006327C8">
        <w:trPr>
          <w:trHeight w:val="315"/>
          <w:jc w:val="center"/>
        </w:trPr>
        <w:tc>
          <w:tcPr>
            <w:tcW w:w="299"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TT</w:t>
            </w:r>
          </w:p>
        </w:tc>
        <w:tc>
          <w:tcPr>
            <w:tcW w:w="2916"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Địa giới hành chính</w:t>
            </w:r>
          </w:p>
        </w:tc>
        <w:tc>
          <w:tcPr>
            <w:tcW w:w="561"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1</w:t>
            </w:r>
          </w:p>
        </w:tc>
        <w:tc>
          <w:tcPr>
            <w:tcW w:w="613"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2</w:t>
            </w:r>
          </w:p>
        </w:tc>
        <w:tc>
          <w:tcPr>
            <w:tcW w:w="611"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7773DC">
        <w:trPr>
          <w:trHeight w:val="490"/>
          <w:jc w:val="center"/>
        </w:trPr>
        <w:tc>
          <w:tcPr>
            <w:tcW w:w="299"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rsidP="00D661F8">
            <w:pPr>
              <w:jc w:val="center"/>
              <w:rPr>
                <w:rFonts w:eastAsia="Times New Roman"/>
                <w:bCs/>
                <w:color w:val="auto"/>
                <w:sz w:val="24"/>
              </w:rPr>
            </w:pPr>
            <w:r w:rsidRPr="00D274E6">
              <w:rPr>
                <w:rFonts w:eastAsia="Times New Roman"/>
                <w:bCs/>
                <w:color w:val="auto"/>
                <w:sz w:val="24"/>
              </w:rPr>
              <w:t>1</w:t>
            </w:r>
          </w:p>
        </w:tc>
        <w:tc>
          <w:tcPr>
            <w:tcW w:w="2916" w:type="pct"/>
            <w:tcBorders>
              <w:top w:val="single" w:sz="4" w:space="0" w:color="auto"/>
              <w:left w:val="nil"/>
              <w:bottom w:val="single" w:sz="4" w:space="0" w:color="auto"/>
              <w:right w:val="single" w:sz="4" w:space="0" w:color="auto"/>
            </w:tcBorders>
            <w:vAlign w:val="center"/>
            <w:hideMark/>
          </w:tcPr>
          <w:p w:rsidR="006327C8" w:rsidRPr="00D274E6" w:rsidRDefault="006327C8" w:rsidP="00D661F8">
            <w:pPr>
              <w:widowControl/>
              <w:spacing w:after="120" w:line="300" w:lineRule="exact"/>
              <w:rPr>
                <w:rFonts w:eastAsia="Times New Roman"/>
                <w:color w:val="auto"/>
                <w:sz w:val="24"/>
              </w:rPr>
            </w:pPr>
            <w:r w:rsidRPr="00D274E6">
              <w:rPr>
                <w:rFonts w:eastAsia="Times New Roman"/>
                <w:color w:val="auto"/>
                <w:sz w:val="24"/>
              </w:rPr>
              <w:t>Đường Hồ Chí Minh (thuộc xã Bắc Sơn cũ)</w:t>
            </w:r>
          </w:p>
        </w:tc>
        <w:tc>
          <w:tcPr>
            <w:tcW w:w="561" w:type="pct"/>
            <w:tcBorders>
              <w:top w:val="single" w:sz="4" w:space="0" w:color="auto"/>
              <w:left w:val="nil"/>
              <w:bottom w:val="single" w:sz="4" w:space="0" w:color="auto"/>
              <w:right w:val="single" w:sz="4" w:space="0" w:color="auto"/>
            </w:tcBorders>
            <w:vAlign w:val="bottom"/>
            <w:hideMark/>
          </w:tcPr>
          <w:p w:rsidR="006327C8" w:rsidRPr="00D274E6" w:rsidRDefault="006327C8" w:rsidP="00D661F8">
            <w:pPr>
              <w:jc w:val="right"/>
              <w:rPr>
                <w:color w:val="auto"/>
                <w:sz w:val="24"/>
              </w:rPr>
            </w:pPr>
            <w:r w:rsidRPr="00D274E6">
              <w:rPr>
                <w:color w:val="auto"/>
                <w:sz w:val="24"/>
              </w:rPr>
              <w:t>221.000</w:t>
            </w:r>
          </w:p>
        </w:tc>
        <w:tc>
          <w:tcPr>
            <w:tcW w:w="613" w:type="pct"/>
            <w:tcBorders>
              <w:top w:val="single" w:sz="4" w:space="0" w:color="auto"/>
              <w:left w:val="nil"/>
              <w:bottom w:val="single" w:sz="4" w:space="0" w:color="auto"/>
              <w:right w:val="single" w:sz="4" w:space="0" w:color="auto"/>
            </w:tcBorders>
            <w:vAlign w:val="bottom"/>
            <w:hideMark/>
          </w:tcPr>
          <w:p w:rsidR="006327C8" w:rsidRPr="00D274E6" w:rsidRDefault="006327C8" w:rsidP="00D661F8">
            <w:pPr>
              <w:jc w:val="right"/>
              <w:rPr>
                <w:color w:val="auto"/>
                <w:sz w:val="24"/>
              </w:rPr>
            </w:pPr>
            <w:r w:rsidRPr="00D274E6">
              <w:rPr>
                <w:color w:val="auto"/>
                <w:sz w:val="24"/>
              </w:rPr>
              <w:t>134.000</w:t>
            </w:r>
          </w:p>
        </w:tc>
        <w:tc>
          <w:tcPr>
            <w:tcW w:w="611" w:type="pct"/>
            <w:tcBorders>
              <w:top w:val="single" w:sz="4" w:space="0" w:color="auto"/>
              <w:left w:val="nil"/>
              <w:bottom w:val="single" w:sz="4" w:space="0" w:color="auto"/>
              <w:right w:val="single" w:sz="4" w:space="0" w:color="auto"/>
            </w:tcBorders>
            <w:vAlign w:val="bottom"/>
            <w:hideMark/>
          </w:tcPr>
          <w:p w:rsidR="006327C8" w:rsidRPr="00D274E6" w:rsidRDefault="006327C8" w:rsidP="00D661F8">
            <w:pPr>
              <w:jc w:val="right"/>
              <w:rPr>
                <w:color w:val="auto"/>
                <w:sz w:val="24"/>
              </w:rPr>
            </w:pPr>
            <w:r w:rsidRPr="00D274E6">
              <w:rPr>
                <w:color w:val="auto"/>
                <w:sz w:val="24"/>
              </w:rPr>
              <w:t>109.000</w:t>
            </w:r>
          </w:p>
        </w:tc>
      </w:tr>
      <w:tr w:rsidR="00812CBA" w:rsidRPr="00D274E6" w:rsidTr="007773DC">
        <w:trPr>
          <w:trHeight w:val="412"/>
          <w:jc w:val="center"/>
        </w:trPr>
        <w:tc>
          <w:tcPr>
            <w:tcW w:w="299"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rsidP="00D661F8">
            <w:pPr>
              <w:jc w:val="center"/>
              <w:rPr>
                <w:rFonts w:eastAsia="Times New Roman"/>
                <w:bCs/>
                <w:color w:val="auto"/>
                <w:sz w:val="24"/>
              </w:rPr>
            </w:pPr>
            <w:r w:rsidRPr="00D274E6">
              <w:rPr>
                <w:rFonts w:eastAsia="Times New Roman"/>
                <w:bCs/>
                <w:color w:val="auto"/>
                <w:sz w:val="24"/>
              </w:rPr>
              <w:t>2</w:t>
            </w:r>
          </w:p>
        </w:tc>
        <w:tc>
          <w:tcPr>
            <w:tcW w:w="2916" w:type="pct"/>
            <w:tcBorders>
              <w:top w:val="single" w:sz="4" w:space="0" w:color="auto"/>
              <w:left w:val="nil"/>
              <w:bottom w:val="single" w:sz="4" w:space="0" w:color="auto"/>
              <w:right w:val="single" w:sz="4" w:space="0" w:color="auto"/>
            </w:tcBorders>
            <w:vAlign w:val="center"/>
            <w:hideMark/>
          </w:tcPr>
          <w:p w:rsidR="006327C8" w:rsidRPr="00D274E6" w:rsidRDefault="006327C8" w:rsidP="00D661F8">
            <w:pPr>
              <w:widowControl/>
              <w:spacing w:after="120" w:line="300" w:lineRule="exact"/>
              <w:rPr>
                <w:rFonts w:eastAsia="Times New Roman"/>
                <w:color w:val="auto"/>
                <w:sz w:val="24"/>
              </w:rPr>
            </w:pPr>
            <w:r w:rsidRPr="00D274E6">
              <w:rPr>
                <w:rFonts w:eastAsia="Times New Roman"/>
                <w:color w:val="auto"/>
                <w:sz w:val="24"/>
              </w:rPr>
              <w:t>Đường Hồ Chí Minh (Thuộc xã Hồng Trung cũ)</w:t>
            </w:r>
          </w:p>
        </w:tc>
        <w:tc>
          <w:tcPr>
            <w:tcW w:w="561" w:type="pct"/>
            <w:tcBorders>
              <w:top w:val="single" w:sz="4" w:space="0" w:color="auto"/>
              <w:left w:val="nil"/>
              <w:bottom w:val="single" w:sz="4" w:space="0" w:color="auto"/>
              <w:right w:val="single" w:sz="4" w:space="0" w:color="auto"/>
            </w:tcBorders>
            <w:vAlign w:val="bottom"/>
            <w:hideMark/>
          </w:tcPr>
          <w:p w:rsidR="006327C8" w:rsidRPr="00D274E6" w:rsidRDefault="006327C8" w:rsidP="00D661F8">
            <w:pPr>
              <w:jc w:val="right"/>
              <w:rPr>
                <w:color w:val="auto"/>
                <w:sz w:val="24"/>
              </w:rPr>
            </w:pPr>
            <w:r w:rsidRPr="00D274E6">
              <w:rPr>
                <w:color w:val="auto"/>
                <w:sz w:val="24"/>
              </w:rPr>
              <w:t>192.000</w:t>
            </w:r>
          </w:p>
        </w:tc>
        <w:tc>
          <w:tcPr>
            <w:tcW w:w="613" w:type="pct"/>
            <w:tcBorders>
              <w:top w:val="single" w:sz="4" w:space="0" w:color="auto"/>
              <w:left w:val="nil"/>
              <w:bottom w:val="single" w:sz="4" w:space="0" w:color="auto"/>
              <w:right w:val="single" w:sz="4" w:space="0" w:color="auto"/>
            </w:tcBorders>
            <w:vAlign w:val="bottom"/>
            <w:hideMark/>
          </w:tcPr>
          <w:p w:rsidR="006327C8" w:rsidRPr="00D274E6" w:rsidRDefault="006327C8" w:rsidP="00D661F8">
            <w:pPr>
              <w:jc w:val="right"/>
              <w:rPr>
                <w:color w:val="auto"/>
                <w:sz w:val="24"/>
              </w:rPr>
            </w:pPr>
            <w:r w:rsidRPr="00D274E6">
              <w:rPr>
                <w:color w:val="auto"/>
                <w:sz w:val="24"/>
              </w:rPr>
              <w:t>121.000</w:t>
            </w:r>
          </w:p>
        </w:tc>
        <w:tc>
          <w:tcPr>
            <w:tcW w:w="611" w:type="pct"/>
            <w:tcBorders>
              <w:top w:val="single" w:sz="4" w:space="0" w:color="auto"/>
              <w:left w:val="nil"/>
              <w:bottom w:val="single" w:sz="4" w:space="0" w:color="auto"/>
              <w:right w:val="single" w:sz="4" w:space="0" w:color="auto"/>
            </w:tcBorders>
            <w:vAlign w:val="bottom"/>
            <w:hideMark/>
          </w:tcPr>
          <w:p w:rsidR="006327C8" w:rsidRPr="00D274E6" w:rsidRDefault="006327C8" w:rsidP="00D661F8">
            <w:pPr>
              <w:jc w:val="right"/>
              <w:rPr>
                <w:color w:val="auto"/>
                <w:sz w:val="24"/>
              </w:rPr>
            </w:pPr>
            <w:r w:rsidRPr="00D274E6">
              <w:rPr>
                <w:color w:val="auto"/>
                <w:sz w:val="24"/>
              </w:rPr>
              <w:t>101.000</w:t>
            </w:r>
          </w:p>
        </w:tc>
      </w:tr>
    </w:tbl>
    <w:p w:rsidR="006327C8" w:rsidRPr="00D274E6" w:rsidRDefault="006327C8" w:rsidP="006327C8">
      <w:pPr>
        <w:spacing w:before="120"/>
        <w:rPr>
          <w:b/>
          <w:color w:val="auto"/>
          <w:sz w:val="24"/>
        </w:rPr>
      </w:pPr>
      <w:r w:rsidRPr="00D274E6">
        <w:rPr>
          <w:b/>
          <w:color w:val="auto"/>
          <w:sz w:val="24"/>
        </w:rPr>
        <w:t>b) Giá đất ở các khu vực còn lại</w:t>
      </w:r>
    </w:p>
    <w:p w:rsidR="006327C8" w:rsidRPr="00D274E6" w:rsidRDefault="006327C8"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4564"/>
        <w:gridCol w:w="1909"/>
        <w:gridCol w:w="1907"/>
      </w:tblGrid>
      <w:tr w:rsidR="00812CBA" w:rsidRPr="00D274E6" w:rsidTr="009C77B5">
        <w:trPr>
          <w:trHeight w:val="315"/>
          <w:jc w:val="center"/>
        </w:trPr>
        <w:tc>
          <w:tcPr>
            <w:tcW w:w="623"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9C77B5">
            <w:pPr>
              <w:widowControl/>
              <w:jc w:val="center"/>
              <w:rPr>
                <w:rFonts w:eastAsia="Times New Roman"/>
                <w:b/>
                <w:bCs/>
                <w:color w:val="auto"/>
                <w:sz w:val="24"/>
              </w:rPr>
            </w:pPr>
            <w:r w:rsidRPr="00D274E6">
              <w:rPr>
                <w:b/>
                <w:color w:val="auto"/>
                <w:sz w:val="24"/>
              </w:rPr>
              <w:t>Khu vực</w:t>
            </w:r>
          </w:p>
        </w:tc>
        <w:tc>
          <w:tcPr>
            <w:tcW w:w="2384"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Địa giới hành chính</w:t>
            </w:r>
          </w:p>
        </w:tc>
        <w:tc>
          <w:tcPr>
            <w:tcW w:w="997"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1</w:t>
            </w:r>
          </w:p>
        </w:tc>
        <w:tc>
          <w:tcPr>
            <w:tcW w:w="996"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9C77B5">
        <w:trPr>
          <w:trHeight w:val="315"/>
          <w:jc w:val="center"/>
        </w:trPr>
        <w:tc>
          <w:tcPr>
            <w:tcW w:w="623"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color w:val="auto"/>
                <w:sz w:val="24"/>
              </w:rPr>
            </w:pPr>
            <w:r w:rsidRPr="00D274E6">
              <w:rPr>
                <w:rFonts w:eastAsia="Times New Roman"/>
                <w:color w:val="auto"/>
                <w:sz w:val="24"/>
              </w:rPr>
              <w:t>KV1</w:t>
            </w:r>
          </w:p>
        </w:tc>
        <w:tc>
          <w:tcPr>
            <w:tcW w:w="2384"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rsidP="00D83C66">
            <w:pPr>
              <w:widowControl/>
              <w:spacing w:before="120" w:after="120" w:line="300" w:lineRule="exact"/>
              <w:jc w:val="both"/>
              <w:rPr>
                <w:rFonts w:eastAsia="Times New Roman"/>
                <w:color w:val="auto"/>
                <w:sz w:val="24"/>
              </w:rPr>
            </w:pPr>
            <w:r w:rsidRPr="00D274E6">
              <w:rPr>
                <w:rFonts w:eastAsia="Times New Roman"/>
                <w:color w:val="auto"/>
                <w:sz w:val="24"/>
              </w:rPr>
              <w:t>A Đeeng Par Lieng 1</w:t>
            </w:r>
          </w:p>
        </w:tc>
        <w:tc>
          <w:tcPr>
            <w:tcW w:w="997"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95.000</w:t>
            </w:r>
          </w:p>
        </w:tc>
        <w:tc>
          <w:tcPr>
            <w:tcW w:w="996" w:type="pct"/>
            <w:tcBorders>
              <w:top w:val="single" w:sz="4" w:space="0" w:color="auto"/>
              <w:left w:val="single" w:sz="4" w:space="0" w:color="auto"/>
              <w:bottom w:val="single" w:sz="4" w:space="0" w:color="auto"/>
              <w:right w:val="single" w:sz="4" w:space="0" w:color="auto"/>
            </w:tcBorders>
            <w:noWrap/>
            <w:vAlign w:val="center"/>
            <w:hideMark/>
          </w:tcPr>
          <w:p w:rsidR="006327C8" w:rsidRPr="00D274E6" w:rsidRDefault="006327C8">
            <w:pPr>
              <w:jc w:val="right"/>
              <w:rPr>
                <w:color w:val="auto"/>
                <w:sz w:val="24"/>
              </w:rPr>
            </w:pPr>
            <w:r w:rsidRPr="00D274E6">
              <w:rPr>
                <w:color w:val="auto"/>
                <w:sz w:val="24"/>
              </w:rPr>
              <w:t>79.000</w:t>
            </w:r>
          </w:p>
        </w:tc>
      </w:tr>
      <w:tr w:rsidR="00812CBA" w:rsidRPr="00D274E6" w:rsidTr="009C77B5">
        <w:trPr>
          <w:trHeight w:val="315"/>
          <w:jc w:val="center"/>
        </w:trPr>
        <w:tc>
          <w:tcPr>
            <w:tcW w:w="623"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color w:val="auto"/>
                <w:sz w:val="24"/>
              </w:rPr>
            </w:pPr>
            <w:r w:rsidRPr="00D274E6">
              <w:rPr>
                <w:rFonts w:eastAsia="Times New Roman"/>
                <w:color w:val="auto"/>
                <w:sz w:val="24"/>
              </w:rPr>
              <w:t>KV2</w:t>
            </w:r>
          </w:p>
        </w:tc>
        <w:tc>
          <w:tcPr>
            <w:tcW w:w="2384"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rsidP="00D83C66">
            <w:pPr>
              <w:widowControl/>
              <w:spacing w:before="120" w:after="120" w:line="300" w:lineRule="exact"/>
              <w:jc w:val="both"/>
              <w:rPr>
                <w:rFonts w:eastAsia="Times New Roman"/>
                <w:color w:val="auto"/>
                <w:sz w:val="24"/>
              </w:rPr>
            </w:pPr>
            <w:r w:rsidRPr="00D274E6">
              <w:rPr>
                <w:rFonts w:eastAsia="Times New Roman"/>
                <w:color w:val="auto"/>
                <w:sz w:val="24"/>
              </w:rPr>
              <w:t>A Đeeng Par Lieng 2, Các thôn Ta Ay Ta, A Niêng Lê Triêng 1, Đụt Lê Triêng 2</w:t>
            </w:r>
          </w:p>
        </w:tc>
        <w:tc>
          <w:tcPr>
            <w:tcW w:w="997"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79.000</w:t>
            </w:r>
          </w:p>
        </w:tc>
        <w:tc>
          <w:tcPr>
            <w:tcW w:w="996" w:type="pct"/>
            <w:tcBorders>
              <w:top w:val="single" w:sz="4" w:space="0" w:color="auto"/>
              <w:left w:val="single" w:sz="4" w:space="0" w:color="auto"/>
              <w:bottom w:val="single" w:sz="4" w:space="0" w:color="auto"/>
              <w:right w:val="single" w:sz="4" w:space="0" w:color="auto"/>
            </w:tcBorders>
            <w:noWrap/>
            <w:vAlign w:val="center"/>
            <w:hideMark/>
          </w:tcPr>
          <w:p w:rsidR="006327C8" w:rsidRPr="00D274E6" w:rsidRDefault="006327C8">
            <w:pPr>
              <w:jc w:val="right"/>
              <w:rPr>
                <w:color w:val="auto"/>
                <w:sz w:val="24"/>
              </w:rPr>
            </w:pPr>
            <w:r w:rsidRPr="00D274E6">
              <w:rPr>
                <w:color w:val="auto"/>
                <w:sz w:val="24"/>
              </w:rPr>
              <w:t>64.000</w:t>
            </w:r>
          </w:p>
        </w:tc>
      </w:tr>
      <w:tr w:rsidR="006327C8" w:rsidRPr="00D274E6" w:rsidTr="009C77B5">
        <w:trPr>
          <w:trHeight w:val="315"/>
          <w:jc w:val="center"/>
        </w:trPr>
        <w:tc>
          <w:tcPr>
            <w:tcW w:w="623"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color w:val="auto"/>
                <w:sz w:val="24"/>
              </w:rPr>
            </w:pPr>
            <w:r w:rsidRPr="00D274E6">
              <w:rPr>
                <w:rFonts w:eastAsia="Times New Roman"/>
                <w:color w:val="auto"/>
                <w:sz w:val="24"/>
              </w:rPr>
              <w:t>KV3</w:t>
            </w:r>
          </w:p>
        </w:tc>
        <w:tc>
          <w:tcPr>
            <w:tcW w:w="2384"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7732F2" w:rsidP="0040548E">
            <w:pPr>
              <w:widowControl/>
              <w:spacing w:before="120" w:after="120" w:line="300" w:lineRule="exact"/>
              <w:jc w:val="center"/>
              <w:rPr>
                <w:rFonts w:eastAsia="Times New Roman"/>
                <w:color w:val="auto"/>
                <w:sz w:val="24"/>
              </w:rPr>
            </w:pPr>
            <w:r w:rsidRPr="00D274E6">
              <w:rPr>
                <w:rFonts w:eastAsia="Times New Roman"/>
                <w:color w:val="auto"/>
                <w:sz w:val="24"/>
              </w:rPr>
              <w:t>Không</w:t>
            </w:r>
          </w:p>
        </w:tc>
        <w:tc>
          <w:tcPr>
            <w:tcW w:w="1993" w:type="pct"/>
            <w:gridSpan w:val="2"/>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rPr>
                <w:rFonts w:eastAsia="Times New Roman"/>
                <w:b/>
                <w:bCs/>
                <w:color w:val="auto"/>
                <w:sz w:val="24"/>
              </w:rPr>
            </w:pPr>
          </w:p>
        </w:tc>
      </w:tr>
    </w:tbl>
    <w:p w:rsidR="00D83C66" w:rsidRPr="00D274E6" w:rsidRDefault="00D83C66" w:rsidP="006327C8">
      <w:pPr>
        <w:pStyle w:val="Heading1"/>
        <w:spacing w:before="120" w:after="0"/>
        <w:rPr>
          <w:rFonts w:ascii="Times New Roman" w:hAnsi="Times New Roman" w:cs="Times New Roman"/>
          <w:color w:val="auto"/>
          <w:sz w:val="24"/>
        </w:rPr>
      </w:pPr>
      <w:bookmarkStart w:id="85" w:name="_Toc25865988"/>
    </w:p>
    <w:p w:rsidR="006327C8" w:rsidRPr="00D274E6" w:rsidRDefault="006327C8" w:rsidP="006327C8">
      <w:pPr>
        <w:pStyle w:val="Heading1"/>
        <w:spacing w:before="120" w:after="0"/>
        <w:rPr>
          <w:rFonts w:ascii="Times New Roman" w:hAnsi="Times New Roman" w:cs="Times New Roman"/>
          <w:color w:val="auto"/>
          <w:sz w:val="24"/>
        </w:rPr>
      </w:pPr>
      <w:r w:rsidRPr="00D274E6">
        <w:rPr>
          <w:rFonts w:ascii="Times New Roman" w:hAnsi="Times New Roman" w:cs="Times New Roman"/>
          <w:color w:val="auto"/>
          <w:sz w:val="24"/>
        </w:rPr>
        <w:t>13. XÃ HỒNG VÂN</w:t>
      </w:r>
      <w:bookmarkEnd w:id="85"/>
    </w:p>
    <w:p w:rsidR="006327C8" w:rsidRPr="00D274E6" w:rsidRDefault="006327C8" w:rsidP="006327C8">
      <w:pPr>
        <w:spacing w:before="120"/>
        <w:rPr>
          <w:b/>
          <w:color w:val="auto"/>
          <w:sz w:val="24"/>
        </w:rPr>
      </w:pPr>
      <w:r w:rsidRPr="00D274E6">
        <w:rPr>
          <w:b/>
          <w:color w:val="auto"/>
          <w:sz w:val="24"/>
        </w:rPr>
        <w:t>a) Giá đất ở nằm ven đường giao thông chính</w:t>
      </w:r>
    </w:p>
    <w:p w:rsidR="006327C8" w:rsidRPr="00D274E6" w:rsidRDefault="006327C8"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707"/>
        <w:gridCol w:w="5501"/>
        <w:gridCol w:w="1057"/>
        <w:gridCol w:w="1155"/>
        <w:gridCol w:w="1153"/>
      </w:tblGrid>
      <w:tr w:rsidR="00812CBA" w:rsidRPr="00D274E6" w:rsidTr="006327C8">
        <w:trPr>
          <w:trHeight w:val="315"/>
        </w:trPr>
        <w:tc>
          <w:tcPr>
            <w:tcW w:w="370"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TT</w:t>
            </w:r>
          </w:p>
        </w:tc>
        <w:tc>
          <w:tcPr>
            <w:tcW w:w="2873"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Địa giới hành chính</w:t>
            </w:r>
          </w:p>
        </w:tc>
        <w:tc>
          <w:tcPr>
            <w:tcW w:w="552"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1</w:t>
            </w:r>
          </w:p>
        </w:tc>
        <w:tc>
          <w:tcPr>
            <w:tcW w:w="603"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2</w:t>
            </w:r>
          </w:p>
        </w:tc>
        <w:tc>
          <w:tcPr>
            <w:tcW w:w="602"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7773DC">
        <w:trPr>
          <w:trHeight w:val="315"/>
        </w:trPr>
        <w:tc>
          <w:tcPr>
            <w:tcW w:w="370" w:type="pct"/>
            <w:tcBorders>
              <w:top w:val="nil"/>
              <w:left w:val="single" w:sz="4" w:space="0" w:color="auto"/>
              <w:bottom w:val="single" w:sz="4" w:space="0" w:color="auto"/>
              <w:right w:val="single" w:sz="4" w:space="0" w:color="auto"/>
            </w:tcBorders>
            <w:vAlign w:val="center"/>
            <w:hideMark/>
          </w:tcPr>
          <w:p w:rsidR="006327C8" w:rsidRPr="00D274E6" w:rsidRDefault="006327C8" w:rsidP="00D661F8">
            <w:pPr>
              <w:jc w:val="center"/>
              <w:rPr>
                <w:rFonts w:eastAsia="Times New Roman"/>
                <w:bCs/>
                <w:color w:val="auto"/>
                <w:sz w:val="24"/>
              </w:rPr>
            </w:pPr>
            <w:r w:rsidRPr="00D274E6">
              <w:rPr>
                <w:rFonts w:eastAsia="Times New Roman"/>
                <w:bCs/>
                <w:color w:val="auto"/>
                <w:sz w:val="24"/>
              </w:rPr>
              <w:t>1</w:t>
            </w:r>
          </w:p>
        </w:tc>
        <w:tc>
          <w:tcPr>
            <w:tcW w:w="2873" w:type="pct"/>
            <w:tcBorders>
              <w:top w:val="nil"/>
              <w:left w:val="nil"/>
              <w:bottom w:val="single" w:sz="4" w:space="0" w:color="auto"/>
              <w:right w:val="single" w:sz="4" w:space="0" w:color="auto"/>
            </w:tcBorders>
            <w:vAlign w:val="center"/>
            <w:hideMark/>
          </w:tcPr>
          <w:p w:rsidR="006327C8" w:rsidRPr="00D274E6" w:rsidRDefault="006327C8" w:rsidP="00D661F8">
            <w:pPr>
              <w:widowControl/>
              <w:spacing w:after="120" w:line="300" w:lineRule="exact"/>
              <w:rPr>
                <w:rFonts w:eastAsia="Times New Roman"/>
                <w:color w:val="auto"/>
                <w:sz w:val="24"/>
              </w:rPr>
            </w:pPr>
            <w:r w:rsidRPr="00D274E6">
              <w:rPr>
                <w:rFonts w:eastAsia="Times New Roman"/>
                <w:color w:val="auto"/>
                <w:sz w:val="24"/>
              </w:rPr>
              <w:t>Đường Hồ Chí Minh</w:t>
            </w:r>
          </w:p>
        </w:tc>
        <w:tc>
          <w:tcPr>
            <w:tcW w:w="552" w:type="pct"/>
            <w:tcBorders>
              <w:top w:val="nil"/>
              <w:left w:val="nil"/>
              <w:bottom w:val="single" w:sz="4" w:space="0" w:color="auto"/>
              <w:right w:val="single" w:sz="4" w:space="0" w:color="auto"/>
            </w:tcBorders>
            <w:vAlign w:val="center"/>
            <w:hideMark/>
          </w:tcPr>
          <w:p w:rsidR="006327C8" w:rsidRPr="00D274E6" w:rsidRDefault="006327C8" w:rsidP="00D661F8">
            <w:pPr>
              <w:jc w:val="right"/>
              <w:rPr>
                <w:color w:val="auto"/>
                <w:sz w:val="24"/>
              </w:rPr>
            </w:pPr>
            <w:r w:rsidRPr="00D274E6">
              <w:rPr>
                <w:color w:val="auto"/>
                <w:sz w:val="24"/>
              </w:rPr>
              <w:t>192.000</w:t>
            </w:r>
          </w:p>
        </w:tc>
        <w:tc>
          <w:tcPr>
            <w:tcW w:w="603" w:type="pct"/>
            <w:tcBorders>
              <w:top w:val="nil"/>
              <w:left w:val="nil"/>
              <w:bottom w:val="single" w:sz="4" w:space="0" w:color="auto"/>
              <w:right w:val="single" w:sz="4" w:space="0" w:color="auto"/>
            </w:tcBorders>
            <w:vAlign w:val="center"/>
            <w:hideMark/>
          </w:tcPr>
          <w:p w:rsidR="006327C8" w:rsidRPr="00D274E6" w:rsidRDefault="006327C8" w:rsidP="00D661F8">
            <w:pPr>
              <w:jc w:val="right"/>
              <w:rPr>
                <w:color w:val="auto"/>
                <w:sz w:val="24"/>
              </w:rPr>
            </w:pPr>
            <w:r w:rsidRPr="00D274E6">
              <w:rPr>
                <w:color w:val="auto"/>
                <w:sz w:val="24"/>
              </w:rPr>
              <w:t>121.000</w:t>
            </w:r>
          </w:p>
        </w:tc>
        <w:tc>
          <w:tcPr>
            <w:tcW w:w="602" w:type="pct"/>
            <w:tcBorders>
              <w:top w:val="nil"/>
              <w:left w:val="nil"/>
              <w:bottom w:val="single" w:sz="4" w:space="0" w:color="auto"/>
              <w:right w:val="single" w:sz="4" w:space="0" w:color="auto"/>
            </w:tcBorders>
            <w:vAlign w:val="center"/>
            <w:hideMark/>
          </w:tcPr>
          <w:p w:rsidR="006327C8" w:rsidRPr="00D274E6" w:rsidRDefault="006327C8" w:rsidP="00D661F8">
            <w:pPr>
              <w:jc w:val="right"/>
              <w:rPr>
                <w:color w:val="auto"/>
                <w:sz w:val="24"/>
              </w:rPr>
            </w:pPr>
            <w:r w:rsidRPr="00D274E6">
              <w:rPr>
                <w:color w:val="auto"/>
                <w:sz w:val="24"/>
              </w:rPr>
              <w:t>101.000</w:t>
            </w:r>
          </w:p>
        </w:tc>
      </w:tr>
      <w:tr w:rsidR="00812CBA" w:rsidRPr="00D274E6" w:rsidTr="007773DC">
        <w:trPr>
          <w:trHeight w:val="630"/>
        </w:trPr>
        <w:tc>
          <w:tcPr>
            <w:tcW w:w="370" w:type="pct"/>
            <w:tcBorders>
              <w:top w:val="nil"/>
              <w:left w:val="single" w:sz="4" w:space="0" w:color="auto"/>
              <w:bottom w:val="single" w:sz="4" w:space="0" w:color="auto"/>
              <w:right w:val="single" w:sz="4" w:space="0" w:color="auto"/>
            </w:tcBorders>
            <w:vAlign w:val="center"/>
            <w:hideMark/>
          </w:tcPr>
          <w:p w:rsidR="006327C8" w:rsidRPr="00D274E6" w:rsidRDefault="006327C8" w:rsidP="00D661F8">
            <w:pPr>
              <w:jc w:val="center"/>
              <w:rPr>
                <w:rFonts w:eastAsia="Times New Roman"/>
                <w:bCs/>
                <w:color w:val="auto"/>
                <w:sz w:val="24"/>
              </w:rPr>
            </w:pPr>
            <w:r w:rsidRPr="00D274E6">
              <w:rPr>
                <w:rFonts w:eastAsia="Times New Roman"/>
                <w:bCs/>
                <w:color w:val="auto"/>
                <w:sz w:val="24"/>
              </w:rPr>
              <w:t>2</w:t>
            </w:r>
          </w:p>
        </w:tc>
        <w:tc>
          <w:tcPr>
            <w:tcW w:w="2873" w:type="pct"/>
            <w:tcBorders>
              <w:top w:val="nil"/>
              <w:left w:val="nil"/>
              <w:bottom w:val="single" w:sz="4" w:space="0" w:color="auto"/>
              <w:right w:val="single" w:sz="4" w:space="0" w:color="auto"/>
            </w:tcBorders>
            <w:vAlign w:val="center"/>
            <w:hideMark/>
          </w:tcPr>
          <w:p w:rsidR="006327C8" w:rsidRPr="00D274E6" w:rsidRDefault="006327C8" w:rsidP="00D661F8">
            <w:pPr>
              <w:widowControl/>
              <w:spacing w:after="120" w:line="300" w:lineRule="exact"/>
              <w:jc w:val="both"/>
              <w:rPr>
                <w:rFonts w:eastAsia="Times New Roman"/>
                <w:color w:val="auto"/>
                <w:sz w:val="24"/>
              </w:rPr>
            </w:pPr>
            <w:r w:rsidRPr="00D274E6">
              <w:rPr>
                <w:rFonts w:eastAsia="Times New Roman"/>
                <w:color w:val="auto"/>
                <w:sz w:val="24"/>
              </w:rPr>
              <w:t>Riêng ngã ba Hồng Vân đi cửa khẩu S3 trong bán kính 200m</w:t>
            </w:r>
          </w:p>
        </w:tc>
        <w:tc>
          <w:tcPr>
            <w:tcW w:w="552" w:type="pct"/>
            <w:tcBorders>
              <w:top w:val="nil"/>
              <w:left w:val="nil"/>
              <w:bottom w:val="single" w:sz="4" w:space="0" w:color="auto"/>
              <w:right w:val="single" w:sz="4" w:space="0" w:color="auto"/>
            </w:tcBorders>
            <w:vAlign w:val="center"/>
            <w:hideMark/>
          </w:tcPr>
          <w:p w:rsidR="006327C8" w:rsidRPr="00D274E6" w:rsidRDefault="006327C8" w:rsidP="00D661F8">
            <w:pPr>
              <w:jc w:val="right"/>
              <w:rPr>
                <w:color w:val="auto"/>
                <w:sz w:val="24"/>
              </w:rPr>
            </w:pPr>
            <w:r w:rsidRPr="00D274E6">
              <w:rPr>
                <w:color w:val="auto"/>
                <w:sz w:val="24"/>
              </w:rPr>
              <w:t>229.000</w:t>
            </w:r>
          </w:p>
        </w:tc>
        <w:tc>
          <w:tcPr>
            <w:tcW w:w="603" w:type="pct"/>
            <w:tcBorders>
              <w:top w:val="nil"/>
              <w:left w:val="nil"/>
              <w:bottom w:val="single" w:sz="4" w:space="0" w:color="auto"/>
              <w:right w:val="single" w:sz="4" w:space="0" w:color="auto"/>
            </w:tcBorders>
            <w:vAlign w:val="center"/>
            <w:hideMark/>
          </w:tcPr>
          <w:p w:rsidR="006327C8" w:rsidRPr="00D274E6" w:rsidRDefault="006327C8" w:rsidP="00D661F8">
            <w:pPr>
              <w:jc w:val="right"/>
              <w:rPr>
                <w:color w:val="auto"/>
                <w:sz w:val="24"/>
              </w:rPr>
            </w:pPr>
            <w:r w:rsidRPr="00D274E6">
              <w:rPr>
                <w:color w:val="auto"/>
                <w:sz w:val="24"/>
              </w:rPr>
              <w:t>160.000</w:t>
            </w:r>
          </w:p>
        </w:tc>
        <w:tc>
          <w:tcPr>
            <w:tcW w:w="602" w:type="pct"/>
            <w:tcBorders>
              <w:top w:val="nil"/>
              <w:left w:val="nil"/>
              <w:bottom w:val="single" w:sz="4" w:space="0" w:color="auto"/>
              <w:right w:val="single" w:sz="4" w:space="0" w:color="auto"/>
            </w:tcBorders>
            <w:vAlign w:val="center"/>
            <w:hideMark/>
          </w:tcPr>
          <w:p w:rsidR="006327C8" w:rsidRPr="00D274E6" w:rsidRDefault="006327C8" w:rsidP="00D661F8">
            <w:pPr>
              <w:jc w:val="right"/>
              <w:rPr>
                <w:color w:val="auto"/>
                <w:sz w:val="24"/>
              </w:rPr>
            </w:pPr>
            <w:r w:rsidRPr="00D274E6">
              <w:rPr>
                <w:color w:val="auto"/>
                <w:sz w:val="24"/>
              </w:rPr>
              <w:t>114.000</w:t>
            </w:r>
          </w:p>
        </w:tc>
      </w:tr>
    </w:tbl>
    <w:p w:rsidR="006327C8" w:rsidRPr="00D274E6" w:rsidRDefault="006327C8" w:rsidP="006327C8">
      <w:pPr>
        <w:spacing w:before="120"/>
        <w:rPr>
          <w:b/>
          <w:color w:val="auto"/>
          <w:sz w:val="24"/>
        </w:rPr>
      </w:pPr>
      <w:r w:rsidRPr="00D274E6">
        <w:rPr>
          <w:b/>
          <w:color w:val="auto"/>
          <w:sz w:val="24"/>
        </w:rPr>
        <w:t>b) Giá đất ở các khu vực còn lại</w:t>
      </w:r>
    </w:p>
    <w:p w:rsidR="006327C8" w:rsidRPr="00D274E6" w:rsidRDefault="006327C8" w:rsidP="006327C8">
      <w:pPr>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2"/>
        <w:gridCol w:w="5901"/>
        <w:gridCol w:w="1241"/>
        <w:gridCol w:w="1239"/>
      </w:tblGrid>
      <w:tr w:rsidR="00812CBA" w:rsidRPr="00D274E6" w:rsidTr="009C77B5">
        <w:trPr>
          <w:trHeight w:val="315"/>
        </w:trPr>
        <w:tc>
          <w:tcPr>
            <w:tcW w:w="623"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9C77B5">
            <w:pPr>
              <w:widowControl/>
              <w:jc w:val="center"/>
              <w:rPr>
                <w:rFonts w:eastAsia="Times New Roman"/>
                <w:b/>
                <w:bCs/>
                <w:color w:val="auto"/>
                <w:sz w:val="24"/>
              </w:rPr>
            </w:pPr>
            <w:r w:rsidRPr="00D274E6">
              <w:rPr>
                <w:b/>
                <w:color w:val="auto"/>
                <w:sz w:val="24"/>
              </w:rPr>
              <w:t>Khu vực</w:t>
            </w:r>
          </w:p>
        </w:tc>
        <w:tc>
          <w:tcPr>
            <w:tcW w:w="3082"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Địa giới hành chính</w:t>
            </w:r>
          </w:p>
        </w:tc>
        <w:tc>
          <w:tcPr>
            <w:tcW w:w="648"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1</w:t>
            </w:r>
          </w:p>
        </w:tc>
        <w:tc>
          <w:tcPr>
            <w:tcW w:w="647"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9C77B5">
        <w:trPr>
          <w:trHeight w:val="367"/>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rsidP="00D661F8">
            <w:pPr>
              <w:jc w:val="center"/>
              <w:rPr>
                <w:rFonts w:eastAsia="Times New Roman"/>
                <w:color w:val="auto"/>
                <w:sz w:val="24"/>
              </w:rPr>
            </w:pPr>
            <w:r w:rsidRPr="00D274E6">
              <w:rPr>
                <w:rFonts w:eastAsia="Times New Roman"/>
                <w:color w:val="auto"/>
                <w:sz w:val="24"/>
              </w:rPr>
              <w:t>KV1</w:t>
            </w:r>
          </w:p>
        </w:tc>
        <w:tc>
          <w:tcPr>
            <w:tcW w:w="3082" w:type="pct"/>
            <w:tcBorders>
              <w:top w:val="nil"/>
              <w:left w:val="nil"/>
              <w:bottom w:val="single" w:sz="4" w:space="0" w:color="auto"/>
              <w:right w:val="single" w:sz="4" w:space="0" w:color="auto"/>
            </w:tcBorders>
            <w:vAlign w:val="center"/>
            <w:hideMark/>
          </w:tcPr>
          <w:p w:rsidR="006327C8" w:rsidRPr="00D274E6" w:rsidRDefault="006327C8" w:rsidP="00D661F8">
            <w:pPr>
              <w:widowControl/>
              <w:spacing w:after="120" w:line="300" w:lineRule="exact"/>
              <w:rPr>
                <w:rFonts w:eastAsia="Times New Roman"/>
                <w:color w:val="auto"/>
                <w:sz w:val="24"/>
              </w:rPr>
            </w:pPr>
            <w:r w:rsidRPr="00D274E6">
              <w:rPr>
                <w:rFonts w:eastAsia="Times New Roman"/>
                <w:color w:val="auto"/>
                <w:sz w:val="24"/>
              </w:rPr>
              <w:t>Thôn A Năm</w:t>
            </w:r>
          </w:p>
        </w:tc>
        <w:tc>
          <w:tcPr>
            <w:tcW w:w="648" w:type="pct"/>
            <w:tcBorders>
              <w:top w:val="nil"/>
              <w:left w:val="nil"/>
              <w:bottom w:val="single" w:sz="4" w:space="0" w:color="auto"/>
              <w:right w:val="single" w:sz="4" w:space="0" w:color="auto"/>
            </w:tcBorders>
            <w:vAlign w:val="center"/>
            <w:hideMark/>
          </w:tcPr>
          <w:p w:rsidR="006327C8" w:rsidRPr="00D274E6" w:rsidRDefault="006327C8" w:rsidP="00D661F8">
            <w:pPr>
              <w:jc w:val="right"/>
              <w:rPr>
                <w:color w:val="auto"/>
                <w:sz w:val="24"/>
              </w:rPr>
            </w:pPr>
            <w:r w:rsidRPr="00D274E6">
              <w:rPr>
                <w:color w:val="auto"/>
                <w:sz w:val="24"/>
              </w:rPr>
              <w:t>95.000</w:t>
            </w:r>
          </w:p>
        </w:tc>
        <w:tc>
          <w:tcPr>
            <w:tcW w:w="647" w:type="pct"/>
            <w:tcBorders>
              <w:top w:val="nil"/>
              <w:left w:val="nil"/>
              <w:bottom w:val="single" w:sz="4" w:space="0" w:color="auto"/>
              <w:right w:val="single" w:sz="4" w:space="0" w:color="auto"/>
            </w:tcBorders>
            <w:noWrap/>
            <w:vAlign w:val="center"/>
            <w:hideMark/>
          </w:tcPr>
          <w:p w:rsidR="006327C8" w:rsidRPr="00D274E6" w:rsidRDefault="006327C8" w:rsidP="00D661F8">
            <w:pPr>
              <w:jc w:val="right"/>
              <w:rPr>
                <w:color w:val="auto"/>
                <w:sz w:val="24"/>
              </w:rPr>
            </w:pPr>
            <w:r w:rsidRPr="00D274E6">
              <w:rPr>
                <w:color w:val="auto"/>
                <w:sz w:val="24"/>
              </w:rPr>
              <w:t>79.000</w:t>
            </w:r>
          </w:p>
        </w:tc>
      </w:tr>
      <w:tr w:rsidR="00812CBA" w:rsidRPr="00D274E6" w:rsidTr="009C77B5">
        <w:trPr>
          <w:trHeight w:val="402"/>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rsidP="00D661F8">
            <w:pPr>
              <w:jc w:val="center"/>
              <w:rPr>
                <w:rFonts w:eastAsia="Times New Roman"/>
                <w:color w:val="auto"/>
                <w:sz w:val="24"/>
              </w:rPr>
            </w:pPr>
            <w:r w:rsidRPr="00D274E6">
              <w:rPr>
                <w:rFonts w:eastAsia="Times New Roman"/>
                <w:color w:val="auto"/>
                <w:sz w:val="24"/>
              </w:rPr>
              <w:t>KV2</w:t>
            </w:r>
          </w:p>
        </w:tc>
        <w:tc>
          <w:tcPr>
            <w:tcW w:w="3082" w:type="pct"/>
            <w:tcBorders>
              <w:top w:val="nil"/>
              <w:left w:val="nil"/>
              <w:bottom w:val="single" w:sz="4" w:space="0" w:color="auto"/>
              <w:right w:val="single" w:sz="4" w:space="0" w:color="auto"/>
            </w:tcBorders>
            <w:vAlign w:val="center"/>
            <w:hideMark/>
          </w:tcPr>
          <w:p w:rsidR="006327C8" w:rsidRPr="00D274E6" w:rsidRDefault="006327C8" w:rsidP="00D661F8">
            <w:pPr>
              <w:widowControl/>
              <w:spacing w:after="120" w:line="300" w:lineRule="exact"/>
              <w:rPr>
                <w:rFonts w:eastAsia="Times New Roman"/>
                <w:color w:val="auto"/>
                <w:sz w:val="24"/>
              </w:rPr>
            </w:pPr>
            <w:r w:rsidRPr="00D274E6">
              <w:rPr>
                <w:rFonts w:eastAsia="Times New Roman"/>
                <w:color w:val="auto"/>
                <w:sz w:val="24"/>
              </w:rPr>
              <w:t>Các thôn: Kê, Ca Cú 1, Ca Cú 2, Ta Lo A Hố</w:t>
            </w:r>
          </w:p>
        </w:tc>
        <w:tc>
          <w:tcPr>
            <w:tcW w:w="648" w:type="pct"/>
            <w:tcBorders>
              <w:top w:val="nil"/>
              <w:left w:val="nil"/>
              <w:bottom w:val="single" w:sz="4" w:space="0" w:color="auto"/>
              <w:right w:val="single" w:sz="4" w:space="0" w:color="auto"/>
            </w:tcBorders>
            <w:vAlign w:val="center"/>
            <w:hideMark/>
          </w:tcPr>
          <w:p w:rsidR="006327C8" w:rsidRPr="00D274E6" w:rsidRDefault="006327C8" w:rsidP="00D661F8">
            <w:pPr>
              <w:jc w:val="right"/>
              <w:rPr>
                <w:color w:val="auto"/>
                <w:sz w:val="24"/>
              </w:rPr>
            </w:pPr>
            <w:r w:rsidRPr="00D274E6">
              <w:rPr>
                <w:color w:val="auto"/>
                <w:sz w:val="24"/>
              </w:rPr>
              <w:t>79.000</w:t>
            </w:r>
          </w:p>
        </w:tc>
        <w:tc>
          <w:tcPr>
            <w:tcW w:w="647" w:type="pct"/>
            <w:tcBorders>
              <w:top w:val="nil"/>
              <w:left w:val="nil"/>
              <w:bottom w:val="single" w:sz="4" w:space="0" w:color="auto"/>
              <w:right w:val="single" w:sz="4" w:space="0" w:color="auto"/>
            </w:tcBorders>
            <w:noWrap/>
            <w:vAlign w:val="center"/>
            <w:hideMark/>
          </w:tcPr>
          <w:p w:rsidR="006327C8" w:rsidRPr="00D274E6" w:rsidRDefault="006327C8" w:rsidP="00D661F8">
            <w:pPr>
              <w:jc w:val="right"/>
              <w:rPr>
                <w:color w:val="auto"/>
                <w:sz w:val="24"/>
              </w:rPr>
            </w:pPr>
            <w:r w:rsidRPr="00D274E6">
              <w:rPr>
                <w:color w:val="auto"/>
                <w:sz w:val="24"/>
              </w:rPr>
              <w:t>64.000</w:t>
            </w:r>
          </w:p>
        </w:tc>
      </w:tr>
      <w:tr w:rsidR="006327C8" w:rsidRPr="00D274E6" w:rsidTr="009C77B5">
        <w:trPr>
          <w:trHeight w:val="473"/>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rsidP="00D661F8">
            <w:pPr>
              <w:jc w:val="center"/>
              <w:rPr>
                <w:rFonts w:eastAsia="Times New Roman"/>
                <w:color w:val="auto"/>
                <w:sz w:val="24"/>
              </w:rPr>
            </w:pPr>
            <w:r w:rsidRPr="00D274E6">
              <w:rPr>
                <w:rFonts w:eastAsia="Times New Roman"/>
                <w:color w:val="auto"/>
                <w:sz w:val="24"/>
              </w:rPr>
              <w:t>KV3</w:t>
            </w:r>
          </w:p>
        </w:tc>
        <w:tc>
          <w:tcPr>
            <w:tcW w:w="3082" w:type="pct"/>
            <w:tcBorders>
              <w:top w:val="nil"/>
              <w:left w:val="nil"/>
              <w:bottom w:val="single" w:sz="4" w:space="0" w:color="auto"/>
              <w:right w:val="single" w:sz="4" w:space="0" w:color="auto"/>
            </w:tcBorders>
            <w:vAlign w:val="center"/>
            <w:hideMark/>
          </w:tcPr>
          <w:p w:rsidR="006327C8" w:rsidRPr="00D274E6" w:rsidRDefault="007773DC" w:rsidP="00D661F8">
            <w:pPr>
              <w:jc w:val="center"/>
              <w:rPr>
                <w:rFonts w:eastAsia="Times New Roman"/>
                <w:bCs/>
                <w:color w:val="auto"/>
                <w:sz w:val="24"/>
              </w:rPr>
            </w:pPr>
            <w:r w:rsidRPr="00D274E6">
              <w:rPr>
                <w:rFonts w:eastAsia="Times New Roman"/>
                <w:bCs/>
                <w:color w:val="auto"/>
                <w:sz w:val="24"/>
              </w:rPr>
              <w:t>Không</w:t>
            </w:r>
          </w:p>
        </w:tc>
        <w:tc>
          <w:tcPr>
            <w:tcW w:w="648" w:type="pct"/>
            <w:tcBorders>
              <w:top w:val="nil"/>
              <w:left w:val="nil"/>
              <w:bottom w:val="single" w:sz="4" w:space="0" w:color="auto"/>
              <w:right w:val="single" w:sz="4" w:space="0" w:color="auto"/>
            </w:tcBorders>
            <w:vAlign w:val="center"/>
            <w:hideMark/>
          </w:tcPr>
          <w:p w:rsidR="006327C8" w:rsidRPr="00D274E6" w:rsidRDefault="006327C8" w:rsidP="00D661F8">
            <w:pPr>
              <w:rPr>
                <w:rFonts w:eastAsia="Times New Roman"/>
                <w:b/>
                <w:bCs/>
                <w:color w:val="auto"/>
                <w:sz w:val="24"/>
              </w:rPr>
            </w:pPr>
          </w:p>
        </w:tc>
        <w:tc>
          <w:tcPr>
            <w:tcW w:w="647" w:type="pct"/>
            <w:tcBorders>
              <w:top w:val="nil"/>
              <w:left w:val="nil"/>
              <w:bottom w:val="single" w:sz="4" w:space="0" w:color="auto"/>
              <w:right w:val="single" w:sz="4" w:space="0" w:color="auto"/>
            </w:tcBorders>
            <w:vAlign w:val="center"/>
            <w:hideMark/>
          </w:tcPr>
          <w:p w:rsidR="006327C8" w:rsidRPr="00D274E6" w:rsidRDefault="006327C8" w:rsidP="00D661F8">
            <w:pPr>
              <w:widowControl/>
              <w:rPr>
                <w:color w:val="auto"/>
                <w:sz w:val="20"/>
                <w:szCs w:val="20"/>
              </w:rPr>
            </w:pPr>
          </w:p>
        </w:tc>
      </w:tr>
    </w:tbl>
    <w:p w:rsidR="00D83C66" w:rsidRPr="00D274E6" w:rsidRDefault="00D83C66" w:rsidP="006327C8">
      <w:pPr>
        <w:pStyle w:val="Heading1"/>
        <w:spacing w:before="120" w:after="0"/>
        <w:rPr>
          <w:rFonts w:ascii="Times New Roman" w:hAnsi="Times New Roman" w:cs="Times New Roman"/>
          <w:color w:val="auto"/>
          <w:sz w:val="24"/>
        </w:rPr>
      </w:pPr>
      <w:bookmarkStart w:id="86" w:name="_Toc25865989"/>
    </w:p>
    <w:p w:rsidR="006327C8" w:rsidRPr="00D274E6" w:rsidRDefault="006327C8" w:rsidP="006327C8">
      <w:pPr>
        <w:pStyle w:val="Heading1"/>
        <w:spacing w:before="120" w:after="0"/>
        <w:rPr>
          <w:b w:val="0"/>
          <w:color w:val="auto"/>
          <w:sz w:val="24"/>
        </w:rPr>
      </w:pPr>
      <w:r w:rsidRPr="00D274E6">
        <w:rPr>
          <w:rFonts w:ascii="Times New Roman" w:hAnsi="Times New Roman" w:cs="Times New Roman"/>
          <w:color w:val="auto"/>
          <w:sz w:val="24"/>
        </w:rPr>
        <w:t>14. XÃ HỒNG THỦY</w:t>
      </w:r>
      <w:bookmarkEnd w:id="86"/>
    </w:p>
    <w:p w:rsidR="006327C8" w:rsidRPr="00D274E6" w:rsidRDefault="006327C8" w:rsidP="006327C8">
      <w:pPr>
        <w:rPr>
          <w:b/>
          <w:color w:val="auto"/>
          <w:sz w:val="24"/>
        </w:rPr>
      </w:pPr>
      <w:r w:rsidRPr="00D274E6">
        <w:rPr>
          <w:b/>
          <w:color w:val="auto"/>
          <w:sz w:val="24"/>
        </w:rPr>
        <w:t>a) Giá đất ở nằm ven đường giao thông chính</w:t>
      </w:r>
    </w:p>
    <w:p w:rsidR="006327C8" w:rsidRPr="00D274E6" w:rsidRDefault="006327C8"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Look w:val="04A0" w:firstRow="1" w:lastRow="0" w:firstColumn="1" w:lastColumn="0" w:noHBand="0" w:noVBand="1"/>
      </w:tblPr>
      <w:tblGrid>
        <w:gridCol w:w="707"/>
        <w:gridCol w:w="5501"/>
        <w:gridCol w:w="1057"/>
        <w:gridCol w:w="1155"/>
        <w:gridCol w:w="1153"/>
      </w:tblGrid>
      <w:tr w:rsidR="00812CBA" w:rsidRPr="00D274E6" w:rsidTr="006327C8">
        <w:trPr>
          <w:trHeight w:val="315"/>
          <w:jc w:val="center"/>
        </w:trPr>
        <w:tc>
          <w:tcPr>
            <w:tcW w:w="370"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TT</w:t>
            </w:r>
          </w:p>
        </w:tc>
        <w:tc>
          <w:tcPr>
            <w:tcW w:w="2873"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Địa giới hành chính</w:t>
            </w:r>
          </w:p>
        </w:tc>
        <w:tc>
          <w:tcPr>
            <w:tcW w:w="552"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1</w:t>
            </w:r>
          </w:p>
        </w:tc>
        <w:tc>
          <w:tcPr>
            <w:tcW w:w="603"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2</w:t>
            </w:r>
          </w:p>
        </w:tc>
        <w:tc>
          <w:tcPr>
            <w:tcW w:w="602"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7B4F48">
        <w:trPr>
          <w:trHeight w:val="529"/>
          <w:jc w:val="center"/>
        </w:trPr>
        <w:tc>
          <w:tcPr>
            <w:tcW w:w="370"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bCs/>
                <w:color w:val="auto"/>
                <w:sz w:val="24"/>
              </w:rPr>
            </w:pPr>
            <w:r w:rsidRPr="00D274E6">
              <w:rPr>
                <w:rFonts w:eastAsia="Times New Roman"/>
                <w:bCs/>
                <w:color w:val="auto"/>
                <w:sz w:val="24"/>
              </w:rPr>
              <w:t>1</w:t>
            </w:r>
          </w:p>
        </w:tc>
        <w:tc>
          <w:tcPr>
            <w:tcW w:w="2873" w:type="pct"/>
            <w:tcBorders>
              <w:top w:val="nil"/>
              <w:left w:val="nil"/>
              <w:bottom w:val="single" w:sz="4" w:space="0" w:color="auto"/>
              <w:right w:val="single" w:sz="4" w:space="0" w:color="auto"/>
            </w:tcBorders>
            <w:vAlign w:val="center"/>
            <w:hideMark/>
          </w:tcPr>
          <w:p w:rsidR="006327C8" w:rsidRPr="00D274E6" w:rsidRDefault="006327C8">
            <w:pPr>
              <w:jc w:val="both"/>
              <w:rPr>
                <w:rFonts w:eastAsia="Times New Roman"/>
                <w:bCs/>
                <w:color w:val="auto"/>
                <w:sz w:val="24"/>
              </w:rPr>
            </w:pPr>
            <w:r w:rsidRPr="00D274E6">
              <w:rPr>
                <w:rFonts w:eastAsia="Times New Roman"/>
                <w:bCs/>
                <w:color w:val="auto"/>
                <w:sz w:val="24"/>
              </w:rPr>
              <w:t>Đường Hồ Chí Minh</w:t>
            </w:r>
          </w:p>
        </w:tc>
        <w:tc>
          <w:tcPr>
            <w:tcW w:w="55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180.000</w:t>
            </w:r>
          </w:p>
        </w:tc>
        <w:tc>
          <w:tcPr>
            <w:tcW w:w="603"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121.000</w:t>
            </w:r>
          </w:p>
        </w:tc>
        <w:tc>
          <w:tcPr>
            <w:tcW w:w="60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101.000</w:t>
            </w:r>
          </w:p>
        </w:tc>
      </w:tr>
    </w:tbl>
    <w:p w:rsidR="006327C8" w:rsidRPr="00D274E6" w:rsidRDefault="006327C8" w:rsidP="006327C8">
      <w:pPr>
        <w:spacing w:before="120"/>
        <w:rPr>
          <w:b/>
          <w:color w:val="auto"/>
          <w:sz w:val="24"/>
        </w:rPr>
      </w:pPr>
      <w:r w:rsidRPr="00D274E6">
        <w:rPr>
          <w:b/>
          <w:color w:val="auto"/>
          <w:sz w:val="24"/>
        </w:rPr>
        <w:t>b) Giá đất ở các khu vực còn lại</w:t>
      </w:r>
    </w:p>
    <w:p w:rsidR="006327C8" w:rsidRPr="00D274E6" w:rsidRDefault="006327C8"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3"/>
        <w:gridCol w:w="5794"/>
        <w:gridCol w:w="1294"/>
        <w:gridCol w:w="1292"/>
      </w:tblGrid>
      <w:tr w:rsidR="00812CBA" w:rsidRPr="00D274E6" w:rsidTr="009C77B5">
        <w:trPr>
          <w:trHeight w:val="315"/>
        </w:trPr>
        <w:tc>
          <w:tcPr>
            <w:tcW w:w="623"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9C77B5">
            <w:pPr>
              <w:widowControl/>
              <w:jc w:val="center"/>
              <w:rPr>
                <w:rFonts w:eastAsia="Times New Roman"/>
                <w:b/>
                <w:bCs/>
                <w:color w:val="auto"/>
                <w:sz w:val="24"/>
              </w:rPr>
            </w:pPr>
            <w:r w:rsidRPr="00D274E6">
              <w:rPr>
                <w:b/>
                <w:color w:val="auto"/>
                <w:sz w:val="24"/>
              </w:rPr>
              <w:t>Khu vực</w:t>
            </w:r>
          </w:p>
        </w:tc>
        <w:tc>
          <w:tcPr>
            <w:tcW w:w="3026"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Địa giới hành chính</w:t>
            </w:r>
          </w:p>
        </w:tc>
        <w:tc>
          <w:tcPr>
            <w:tcW w:w="676"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1</w:t>
            </w:r>
          </w:p>
        </w:tc>
        <w:tc>
          <w:tcPr>
            <w:tcW w:w="675"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9C77B5">
        <w:trPr>
          <w:trHeight w:val="486"/>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color w:val="auto"/>
                <w:sz w:val="24"/>
              </w:rPr>
            </w:pPr>
            <w:r w:rsidRPr="00D274E6">
              <w:rPr>
                <w:rFonts w:eastAsia="Times New Roman"/>
                <w:color w:val="auto"/>
                <w:sz w:val="24"/>
              </w:rPr>
              <w:t>KV1</w:t>
            </w:r>
          </w:p>
        </w:tc>
        <w:tc>
          <w:tcPr>
            <w:tcW w:w="3026" w:type="pct"/>
            <w:tcBorders>
              <w:top w:val="nil"/>
              <w:left w:val="nil"/>
              <w:bottom w:val="single" w:sz="4" w:space="0" w:color="auto"/>
              <w:right w:val="single" w:sz="4" w:space="0" w:color="auto"/>
            </w:tcBorders>
            <w:vAlign w:val="center"/>
            <w:hideMark/>
          </w:tcPr>
          <w:p w:rsidR="006327C8" w:rsidRPr="00D274E6" w:rsidRDefault="007732F2">
            <w:pPr>
              <w:jc w:val="center"/>
              <w:rPr>
                <w:rFonts w:eastAsia="Times New Roman"/>
                <w:bCs/>
                <w:color w:val="auto"/>
                <w:sz w:val="24"/>
              </w:rPr>
            </w:pPr>
            <w:r w:rsidRPr="00D274E6">
              <w:rPr>
                <w:rFonts w:eastAsia="Times New Roman"/>
                <w:bCs/>
                <w:color w:val="auto"/>
                <w:sz w:val="24"/>
              </w:rPr>
              <w:t>Không</w:t>
            </w:r>
          </w:p>
        </w:tc>
        <w:tc>
          <w:tcPr>
            <w:tcW w:w="676" w:type="pct"/>
            <w:tcBorders>
              <w:top w:val="nil"/>
              <w:left w:val="nil"/>
              <w:bottom w:val="single" w:sz="4" w:space="0" w:color="auto"/>
              <w:right w:val="single" w:sz="4" w:space="0" w:color="auto"/>
            </w:tcBorders>
            <w:vAlign w:val="center"/>
            <w:hideMark/>
          </w:tcPr>
          <w:p w:rsidR="006327C8" w:rsidRPr="00D274E6" w:rsidRDefault="006327C8">
            <w:pPr>
              <w:rPr>
                <w:rFonts w:eastAsia="Times New Roman"/>
                <w:b/>
                <w:bCs/>
                <w:color w:val="auto"/>
                <w:sz w:val="24"/>
              </w:rPr>
            </w:pPr>
          </w:p>
        </w:tc>
        <w:tc>
          <w:tcPr>
            <w:tcW w:w="675" w:type="pct"/>
            <w:tcBorders>
              <w:top w:val="nil"/>
              <w:left w:val="nil"/>
              <w:bottom w:val="single" w:sz="4" w:space="0" w:color="auto"/>
              <w:right w:val="single" w:sz="4" w:space="0" w:color="auto"/>
            </w:tcBorders>
            <w:vAlign w:val="center"/>
            <w:hideMark/>
          </w:tcPr>
          <w:p w:rsidR="006327C8" w:rsidRPr="00D274E6" w:rsidRDefault="006327C8">
            <w:pPr>
              <w:widowControl/>
              <w:rPr>
                <w:color w:val="auto"/>
                <w:sz w:val="20"/>
                <w:szCs w:val="20"/>
              </w:rPr>
            </w:pPr>
          </w:p>
        </w:tc>
      </w:tr>
      <w:tr w:rsidR="00812CBA" w:rsidRPr="00D274E6" w:rsidTr="009C77B5">
        <w:trPr>
          <w:trHeight w:val="513"/>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color w:val="auto"/>
                <w:sz w:val="24"/>
              </w:rPr>
            </w:pPr>
            <w:r w:rsidRPr="00D274E6">
              <w:rPr>
                <w:rFonts w:eastAsia="Times New Roman"/>
                <w:color w:val="auto"/>
                <w:sz w:val="24"/>
              </w:rPr>
              <w:t>KV2</w:t>
            </w:r>
          </w:p>
        </w:tc>
        <w:tc>
          <w:tcPr>
            <w:tcW w:w="3026" w:type="pct"/>
            <w:tcBorders>
              <w:top w:val="nil"/>
              <w:left w:val="nil"/>
              <w:bottom w:val="single" w:sz="4" w:space="0" w:color="auto"/>
              <w:right w:val="single" w:sz="4" w:space="0" w:color="auto"/>
            </w:tcBorders>
            <w:vAlign w:val="center"/>
            <w:hideMark/>
          </w:tcPr>
          <w:p w:rsidR="006327C8" w:rsidRPr="00D274E6" w:rsidRDefault="006327C8">
            <w:pPr>
              <w:jc w:val="both"/>
              <w:rPr>
                <w:color w:val="auto"/>
                <w:spacing w:val="-8"/>
                <w:sz w:val="24"/>
              </w:rPr>
            </w:pPr>
            <w:r w:rsidRPr="00D274E6">
              <w:rPr>
                <w:rFonts w:eastAsia="Times New Roman"/>
                <w:bCs/>
                <w:color w:val="auto"/>
                <w:sz w:val="24"/>
              </w:rPr>
              <w:t>Các thôn: Kê 1, Kê 2, La Ngà, Pâr Ay, Tru Pỉ</w:t>
            </w:r>
          </w:p>
        </w:tc>
        <w:tc>
          <w:tcPr>
            <w:tcW w:w="676"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79.000</w:t>
            </w:r>
          </w:p>
        </w:tc>
        <w:tc>
          <w:tcPr>
            <w:tcW w:w="675" w:type="pct"/>
            <w:tcBorders>
              <w:top w:val="nil"/>
              <w:left w:val="nil"/>
              <w:bottom w:val="single" w:sz="4" w:space="0" w:color="auto"/>
              <w:right w:val="single" w:sz="4" w:space="0" w:color="auto"/>
            </w:tcBorders>
            <w:noWrap/>
            <w:vAlign w:val="center"/>
            <w:hideMark/>
          </w:tcPr>
          <w:p w:rsidR="006327C8" w:rsidRPr="00D274E6" w:rsidRDefault="006327C8">
            <w:pPr>
              <w:jc w:val="right"/>
              <w:rPr>
                <w:color w:val="auto"/>
                <w:sz w:val="24"/>
              </w:rPr>
            </w:pPr>
            <w:r w:rsidRPr="00D274E6">
              <w:rPr>
                <w:color w:val="auto"/>
                <w:sz w:val="24"/>
              </w:rPr>
              <w:t>64.000</w:t>
            </w:r>
          </w:p>
        </w:tc>
      </w:tr>
    </w:tbl>
    <w:p w:rsidR="008258E2" w:rsidRPr="00D274E6" w:rsidRDefault="008258E2" w:rsidP="006327C8">
      <w:pPr>
        <w:pStyle w:val="Heading1"/>
        <w:spacing w:before="120" w:after="0"/>
        <w:rPr>
          <w:rFonts w:ascii="Times New Roman" w:hAnsi="Times New Roman" w:cs="Times New Roman"/>
          <w:color w:val="auto"/>
          <w:sz w:val="24"/>
        </w:rPr>
      </w:pPr>
      <w:bookmarkStart w:id="87" w:name="_Toc25865990"/>
    </w:p>
    <w:p w:rsidR="006327C8" w:rsidRPr="00D274E6" w:rsidRDefault="006327C8" w:rsidP="006327C8">
      <w:pPr>
        <w:pStyle w:val="Heading1"/>
        <w:spacing w:before="120" w:after="0"/>
        <w:rPr>
          <w:b w:val="0"/>
          <w:color w:val="auto"/>
          <w:sz w:val="24"/>
        </w:rPr>
      </w:pPr>
      <w:r w:rsidRPr="00D274E6">
        <w:rPr>
          <w:rFonts w:ascii="Times New Roman" w:hAnsi="Times New Roman" w:cs="Times New Roman"/>
          <w:color w:val="auto"/>
          <w:sz w:val="24"/>
        </w:rPr>
        <w:t>15. XÃ HỒNG BẮC</w:t>
      </w:r>
      <w:bookmarkEnd w:id="87"/>
    </w:p>
    <w:p w:rsidR="006327C8" w:rsidRPr="00D274E6" w:rsidRDefault="006327C8" w:rsidP="006327C8">
      <w:pPr>
        <w:spacing w:before="120"/>
        <w:rPr>
          <w:b/>
          <w:color w:val="auto"/>
          <w:sz w:val="24"/>
        </w:rPr>
      </w:pPr>
      <w:r w:rsidRPr="00D274E6">
        <w:rPr>
          <w:b/>
          <w:color w:val="auto"/>
          <w:sz w:val="24"/>
        </w:rPr>
        <w:t>a) Giá đất ở nằm ven đường giao thông chính</w:t>
      </w:r>
    </w:p>
    <w:p w:rsidR="006327C8" w:rsidRPr="00D274E6" w:rsidRDefault="006327C8"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707"/>
        <w:gridCol w:w="5501"/>
        <w:gridCol w:w="1057"/>
        <w:gridCol w:w="1155"/>
        <w:gridCol w:w="1153"/>
      </w:tblGrid>
      <w:tr w:rsidR="00812CBA" w:rsidRPr="00D274E6" w:rsidTr="006327C8">
        <w:trPr>
          <w:trHeight w:val="315"/>
        </w:trPr>
        <w:tc>
          <w:tcPr>
            <w:tcW w:w="370"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TT</w:t>
            </w:r>
          </w:p>
        </w:tc>
        <w:tc>
          <w:tcPr>
            <w:tcW w:w="2873"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Địa giới hành chính</w:t>
            </w:r>
          </w:p>
        </w:tc>
        <w:tc>
          <w:tcPr>
            <w:tcW w:w="552"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1</w:t>
            </w:r>
          </w:p>
        </w:tc>
        <w:tc>
          <w:tcPr>
            <w:tcW w:w="603"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2</w:t>
            </w:r>
          </w:p>
        </w:tc>
        <w:tc>
          <w:tcPr>
            <w:tcW w:w="602"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40548E">
        <w:trPr>
          <w:trHeight w:val="513"/>
        </w:trPr>
        <w:tc>
          <w:tcPr>
            <w:tcW w:w="370"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bCs/>
                <w:color w:val="auto"/>
                <w:sz w:val="24"/>
              </w:rPr>
            </w:pPr>
            <w:r w:rsidRPr="00D274E6">
              <w:rPr>
                <w:rFonts w:eastAsia="Times New Roman"/>
                <w:bCs/>
                <w:color w:val="auto"/>
                <w:sz w:val="24"/>
              </w:rPr>
              <w:t>1</w:t>
            </w:r>
          </w:p>
        </w:tc>
        <w:tc>
          <w:tcPr>
            <w:tcW w:w="2873" w:type="pct"/>
            <w:tcBorders>
              <w:top w:val="nil"/>
              <w:left w:val="nil"/>
              <w:bottom w:val="single" w:sz="4" w:space="0" w:color="auto"/>
              <w:right w:val="single" w:sz="4" w:space="0" w:color="auto"/>
            </w:tcBorders>
            <w:vAlign w:val="center"/>
            <w:hideMark/>
          </w:tcPr>
          <w:p w:rsidR="006327C8" w:rsidRPr="00D274E6" w:rsidRDefault="006327C8">
            <w:pPr>
              <w:jc w:val="both"/>
              <w:rPr>
                <w:rFonts w:eastAsia="Times New Roman"/>
                <w:bCs/>
                <w:color w:val="auto"/>
                <w:sz w:val="24"/>
              </w:rPr>
            </w:pPr>
            <w:r w:rsidRPr="00D274E6">
              <w:rPr>
                <w:rFonts w:eastAsia="Times New Roman"/>
                <w:bCs/>
                <w:color w:val="auto"/>
                <w:sz w:val="24"/>
              </w:rPr>
              <w:t xml:space="preserve">Tỉnh </w:t>
            </w:r>
            <w:r w:rsidR="0036640F" w:rsidRPr="00D274E6">
              <w:rPr>
                <w:rFonts w:eastAsia="Times New Roman"/>
                <w:bCs/>
                <w:color w:val="auto"/>
                <w:sz w:val="24"/>
              </w:rPr>
              <w:t xml:space="preserve">lộ </w:t>
            </w:r>
            <w:r w:rsidRPr="00D274E6">
              <w:rPr>
                <w:rFonts w:eastAsia="Times New Roman"/>
                <w:bCs/>
                <w:color w:val="auto"/>
                <w:sz w:val="24"/>
              </w:rPr>
              <w:t>20</w:t>
            </w:r>
          </w:p>
        </w:tc>
        <w:tc>
          <w:tcPr>
            <w:tcW w:w="55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91.000</w:t>
            </w:r>
          </w:p>
        </w:tc>
        <w:tc>
          <w:tcPr>
            <w:tcW w:w="603"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73.000</w:t>
            </w:r>
          </w:p>
        </w:tc>
        <w:tc>
          <w:tcPr>
            <w:tcW w:w="60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60.000</w:t>
            </w:r>
          </w:p>
        </w:tc>
      </w:tr>
    </w:tbl>
    <w:p w:rsidR="006327C8" w:rsidRPr="00D274E6" w:rsidRDefault="006327C8" w:rsidP="006327C8">
      <w:pPr>
        <w:spacing w:before="120"/>
        <w:rPr>
          <w:b/>
          <w:color w:val="auto"/>
          <w:sz w:val="24"/>
        </w:rPr>
      </w:pPr>
      <w:r w:rsidRPr="00D274E6">
        <w:rPr>
          <w:b/>
          <w:color w:val="auto"/>
          <w:sz w:val="24"/>
        </w:rPr>
        <w:t>b) Giá đất ở các khu vực còn lại</w:t>
      </w:r>
    </w:p>
    <w:p w:rsidR="006327C8" w:rsidRPr="00D274E6" w:rsidRDefault="006327C8"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3"/>
        <w:gridCol w:w="5336"/>
        <w:gridCol w:w="1451"/>
        <w:gridCol w:w="1593"/>
      </w:tblGrid>
      <w:tr w:rsidR="00812CBA" w:rsidRPr="00D274E6" w:rsidTr="007B4F48">
        <w:trPr>
          <w:trHeight w:val="315"/>
        </w:trPr>
        <w:tc>
          <w:tcPr>
            <w:tcW w:w="623"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9C77B5">
            <w:pPr>
              <w:widowControl/>
              <w:jc w:val="center"/>
              <w:rPr>
                <w:rFonts w:eastAsia="Times New Roman"/>
                <w:b/>
                <w:bCs/>
                <w:color w:val="auto"/>
                <w:sz w:val="24"/>
              </w:rPr>
            </w:pPr>
            <w:r w:rsidRPr="00D274E6">
              <w:rPr>
                <w:b/>
                <w:color w:val="auto"/>
                <w:sz w:val="24"/>
              </w:rPr>
              <w:t>Khu vực</w:t>
            </w:r>
          </w:p>
        </w:tc>
        <w:tc>
          <w:tcPr>
            <w:tcW w:w="2787"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Địa giới hành chính</w:t>
            </w:r>
          </w:p>
        </w:tc>
        <w:tc>
          <w:tcPr>
            <w:tcW w:w="758"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1</w:t>
            </w:r>
          </w:p>
        </w:tc>
        <w:tc>
          <w:tcPr>
            <w:tcW w:w="832"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7B4F48">
        <w:trPr>
          <w:trHeight w:val="315"/>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rsidP="00D661F8">
            <w:pPr>
              <w:jc w:val="center"/>
              <w:rPr>
                <w:rFonts w:eastAsia="Times New Roman"/>
                <w:color w:val="auto"/>
                <w:sz w:val="24"/>
              </w:rPr>
            </w:pPr>
            <w:r w:rsidRPr="00D274E6">
              <w:rPr>
                <w:rFonts w:eastAsia="Times New Roman"/>
                <w:color w:val="auto"/>
                <w:sz w:val="24"/>
              </w:rPr>
              <w:t>KV1</w:t>
            </w:r>
          </w:p>
        </w:tc>
        <w:tc>
          <w:tcPr>
            <w:tcW w:w="2787" w:type="pct"/>
            <w:tcBorders>
              <w:top w:val="nil"/>
              <w:left w:val="nil"/>
              <w:bottom w:val="single" w:sz="4" w:space="0" w:color="auto"/>
              <w:right w:val="single" w:sz="4" w:space="0" w:color="auto"/>
            </w:tcBorders>
            <w:vAlign w:val="center"/>
            <w:hideMark/>
          </w:tcPr>
          <w:p w:rsidR="006327C8" w:rsidRPr="00D274E6" w:rsidRDefault="007773DC" w:rsidP="00D661F8">
            <w:pPr>
              <w:widowControl/>
              <w:spacing w:line="300" w:lineRule="exact"/>
              <w:jc w:val="center"/>
              <w:rPr>
                <w:rFonts w:eastAsia="Times New Roman"/>
                <w:color w:val="auto"/>
                <w:sz w:val="24"/>
              </w:rPr>
            </w:pPr>
            <w:r w:rsidRPr="00D274E6">
              <w:rPr>
                <w:rFonts w:eastAsia="Times New Roman"/>
                <w:color w:val="auto"/>
                <w:sz w:val="24"/>
              </w:rPr>
              <w:t>Không</w:t>
            </w:r>
          </w:p>
        </w:tc>
        <w:tc>
          <w:tcPr>
            <w:tcW w:w="758" w:type="pct"/>
            <w:tcBorders>
              <w:top w:val="nil"/>
              <w:left w:val="nil"/>
              <w:bottom w:val="single" w:sz="4" w:space="0" w:color="auto"/>
              <w:right w:val="single" w:sz="4" w:space="0" w:color="auto"/>
            </w:tcBorders>
            <w:vAlign w:val="center"/>
            <w:hideMark/>
          </w:tcPr>
          <w:p w:rsidR="006327C8" w:rsidRPr="00D274E6" w:rsidRDefault="006327C8" w:rsidP="00D661F8">
            <w:pPr>
              <w:rPr>
                <w:b/>
                <w:bCs/>
                <w:color w:val="auto"/>
                <w:sz w:val="24"/>
              </w:rPr>
            </w:pPr>
          </w:p>
        </w:tc>
        <w:tc>
          <w:tcPr>
            <w:tcW w:w="832" w:type="pct"/>
            <w:tcBorders>
              <w:top w:val="nil"/>
              <w:left w:val="nil"/>
              <w:bottom w:val="single" w:sz="4" w:space="0" w:color="auto"/>
              <w:right w:val="single" w:sz="4" w:space="0" w:color="auto"/>
            </w:tcBorders>
            <w:vAlign w:val="center"/>
            <w:hideMark/>
          </w:tcPr>
          <w:p w:rsidR="006327C8" w:rsidRPr="00D274E6" w:rsidRDefault="006327C8" w:rsidP="00D661F8">
            <w:pPr>
              <w:widowControl/>
              <w:rPr>
                <w:color w:val="auto"/>
                <w:sz w:val="20"/>
                <w:szCs w:val="20"/>
              </w:rPr>
            </w:pPr>
          </w:p>
        </w:tc>
      </w:tr>
      <w:tr w:rsidR="00812CBA" w:rsidRPr="00D274E6" w:rsidTr="007B4F48">
        <w:trPr>
          <w:trHeight w:val="315"/>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rsidP="00D661F8">
            <w:pPr>
              <w:jc w:val="center"/>
              <w:rPr>
                <w:rFonts w:eastAsia="Times New Roman"/>
                <w:color w:val="auto"/>
                <w:sz w:val="24"/>
              </w:rPr>
            </w:pPr>
            <w:r w:rsidRPr="00D274E6">
              <w:rPr>
                <w:rFonts w:eastAsia="Times New Roman"/>
                <w:color w:val="auto"/>
                <w:sz w:val="24"/>
              </w:rPr>
              <w:t>KV2</w:t>
            </w:r>
          </w:p>
        </w:tc>
        <w:tc>
          <w:tcPr>
            <w:tcW w:w="2787" w:type="pct"/>
            <w:tcBorders>
              <w:top w:val="nil"/>
              <w:left w:val="nil"/>
              <w:bottom w:val="single" w:sz="4" w:space="0" w:color="auto"/>
              <w:right w:val="single" w:sz="4" w:space="0" w:color="auto"/>
            </w:tcBorders>
            <w:vAlign w:val="center"/>
            <w:hideMark/>
          </w:tcPr>
          <w:p w:rsidR="006327C8" w:rsidRPr="00D661F8" w:rsidRDefault="006327C8" w:rsidP="00D661F8">
            <w:pPr>
              <w:widowControl/>
              <w:spacing w:line="300" w:lineRule="exact"/>
              <w:rPr>
                <w:rFonts w:eastAsia="Times New Roman"/>
                <w:color w:val="auto"/>
                <w:spacing w:val="-8"/>
                <w:sz w:val="24"/>
              </w:rPr>
            </w:pPr>
            <w:r w:rsidRPr="00D661F8">
              <w:rPr>
                <w:rFonts w:eastAsia="Times New Roman"/>
                <w:color w:val="auto"/>
                <w:spacing w:val="-8"/>
                <w:sz w:val="24"/>
              </w:rPr>
              <w:t>Các thôn: Lê Lộc 2, Lê Ninh, Ra Lóoc - A Sốc, Tân Hối</w:t>
            </w:r>
          </w:p>
        </w:tc>
        <w:tc>
          <w:tcPr>
            <w:tcW w:w="758" w:type="pct"/>
            <w:tcBorders>
              <w:top w:val="nil"/>
              <w:left w:val="nil"/>
              <w:bottom w:val="single" w:sz="4" w:space="0" w:color="auto"/>
              <w:right w:val="single" w:sz="4" w:space="0" w:color="auto"/>
            </w:tcBorders>
            <w:vAlign w:val="center"/>
            <w:hideMark/>
          </w:tcPr>
          <w:p w:rsidR="006327C8" w:rsidRPr="00D274E6" w:rsidRDefault="006327C8" w:rsidP="00D661F8">
            <w:pPr>
              <w:jc w:val="right"/>
              <w:rPr>
                <w:color w:val="auto"/>
                <w:sz w:val="24"/>
              </w:rPr>
            </w:pPr>
            <w:r w:rsidRPr="00D274E6">
              <w:rPr>
                <w:color w:val="auto"/>
                <w:sz w:val="24"/>
              </w:rPr>
              <w:t>79.000</w:t>
            </w:r>
          </w:p>
        </w:tc>
        <w:tc>
          <w:tcPr>
            <w:tcW w:w="832" w:type="pct"/>
            <w:tcBorders>
              <w:top w:val="nil"/>
              <w:left w:val="nil"/>
              <w:bottom w:val="single" w:sz="4" w:space="0" w:color="auto"/>
              <w:right w:val="single" w:sz="4" w:space="0" w:color="auto"/>
            </w:tcBorders>
            <w:noWrap/>
            <w:vAlign w:val="center"/>
            <w:hideMark/>
          </w:tcPr>
          <w:p w:rsidR="006327C8" w:rsidRPr="00D274E6" w:rsidRDefault="006327C8" w:rsidP="00D661F8">
            <w:pPr>
              <w:jc w:val="right"/>
              <w:rPr>
                <w:color w:val="auto"/>
                <w:sz w:val="24"/>
              </w:rPr>
            </w:pPr>
            <w:r w:rsidRPr="00D274E6">
              <w:rPr>
                <w:color w:val="auto"/>
                <w:sz w:val="24"/>
              </w:rPr>
              <w:t>64.000</w:t>
            </w:r>
          </w:p>
        </w:tc>
      </w:tr>
      <w:tr w:rsidR="006327C8" w:rsidRPr="00D274E6" w:rsidTr="007B4F48">
        <w:trPr>
          <w:trHeight w:val="315"/>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rsidP="00D661F8">
            <w:pPr>
              <w:jc w:val="center"/>
              <w:rPr>
                <w:rFonts w:eastAsia="Times New Roman"/>
                <w:color w:val="auto"/>
                <w:sz w:val="24"/>
              </w:rPr>
            </w:pPr>
            <w:r w:rsidRPr="00D274E6">
              <w:rPr>
                <w:rFonts w:eastAsia="Times New Roman"/>
                <w:color w:val="auto"/>
                <w:sz w:val="24"/>
              </w:rPr>
              <w:t>KV3</w:t>
            </w:r>
          </w:p>
        </w:tc>
        <w:tc>
          <w:tcPr>
            <w:tcW w:w="2787" w:type="pct"/>
            <w:tcBorders>
              <w:top w:val="nil"/>
              <w:left w:val="nil"/>
              <w:bottom w:val="single" w:sz="4" w:space="0" w:color="auto"/>
              <w:right w:val="single" w:sz="4" w:space="0" w:color="auto"/>
            </w:tcBorders>
            <w:vAlign w:val="center"/>
            <w:hideMark/>
          </w:tcPr>
          <w:p w:rsidR="006327C8" w:rsidRPr="00D274E6" w:rsidRDefault="006327C8" w:rsidP="00D661F8">
            <w:pPr>
              <w:widowControl/>
              <w:spacing w:line="300" w:lineRule="exact"/>
              <w:jc w:val="center"/>
              <w:rPr>
                <w:rFonts w:eastAsia="Times New Roman"/>
                <w:color w:val="auto"/>
                <w:sz w:val="24"/>
              </w:rPr>
            </w:pPr>
            <w:r w:rsidRPr="00D274E6">
              <w:rPr>
                <w:rFonts w:eastAsia="Times New Roman"/>
                <w:color w:val="auto"/>
                <w:sz w:val="24"/>
              </w:rPr>
              <w:t>Không</w:t>
            </w:r>
            <w:bookmarkStart w:id="88" w:name="_GoBack"/>
            <w:bookmarkEnd w:id="88"/>
          </w:p>
        </w:tc>
        <w:tc>
          <w:tcPr>
            <w:tcW w:w="1590" w:type="pct"/>
            <w:gridSpan w:val="2"/>
            <w:tcBorders>
              <w:top w:val="single" w:sz="4" w:space="0" w:color="auto"/>
              <w:left w:val="nil"/>
              <w:bottom w:val="single" w:sz="4" w:space="0" w:color="auto"/>
              <w:right w:val="single" w:sz="4" w:space="0" w:color="auto"/>
            </w:tcBorders>
            <w:vAlign w:val="center"/>
            <w:hideMark/>
          </w:tcPr>
          <w:p w:rsidR="006327C8" w:rsidRPr="00D274E6" w:rsidRDefault="006327C8" w:rsidP="00D661F8">
            <w:pPr>
              <w:jc w:val="center"/>
              <w:rPr>
                <w:rFonts w:eastAsia="Times New Roman"/>
                <w:bCs/>
                <w:color w:val="auto"/>
                <w:sz w:val="24"/>
              </w:rPr>
            </w:pPr>
            <w:r w:rsidRPr="00D274E6">
              <w:rPr>
                <w:rFonts w:eastAsia="Times New Roman"/>
                <w:bCs/>
                <w:color w:val="auto"/>
                <w:sz w:val="24"/>
              </w:rPr>
              <w:t>44.000</w:t>
            </w:r>
          </w:p>
        </w:tc>
      </w:tr>
    </w:tbl>
    <w:p w:rsidR="00D83C66" w:rsidRPr="00D274E6" w:rsidRDefault="00D83C66" w:rsidP="006327C8">
      <w:pPr>
        <w:pStyle w:val="Heading1"/>
        <w:spacing w:before="120" w:after="0"/>
        <w:rPr>
          <w:rFonts w:ascii="Times New Roman" w:hAnsi="Times New Roman" w:cs="Times New Roman"/>
          <w:color w:val="auto"/>
          <w:sz w:val="24"/>
        </w:rPr>
      </w:pPr>
      <w:bookmarkStart w:id="89" w:name="_Toc25865991"/>
    </w:p>
    <w:p w:rsidR="006327C8" w:rsidRPr="00D274E6" w:rsidRDefault="006327C8" w:rsidP="006327C8">
      <w:pPr>
        <w:pStyle w:val="Heading1"/>
        <w:spacing w:before="120" w:after="0"/>
        <w:rPr>
          <w:b w:val="0"/>
          <w:color w:val="auto"/>
          <w:sz w:val="24"/>
        </w:rPr>
      </w:pPr>
      <w:r w:rsidRPr="00D274E6">
        <w:rPr>
          <w:rFonts w:ascii="Times New Roman" w:hAnsi="Times New Roman" w:cs="Times New Roman"/>
          <w:color w:val="auto"/>
          <w:sz w:val="24"/>
        </w:rPr>
        <w:t>16. XÃ QUẢNG</w:t>
      </w:r>
      <w:bookmarkEnd w:id="89"/>
      <w:r w:rsidRPr="00D274E6">
        <w:rPr>
          <w:rFonts w:ascii="Times New Roman" w:hAnsi="Times New Roman" w:cs="Times New Roman"/>
          <w:color w:val="auto"/>
          <w:sz w:val="24"/>
        </w:rPr>
        <w:t>NHÂM</w:t>
      </w:r>
    </w:p>
    <w:p w:rsidR="006327C8" w:rsidRPr="00D274E6" w:rsidRDefault="006327C8" w:rsidP="006327C8">
      <w:pPr>
        <w:spacing w:before="120"/>
        <w:rPr>
          <w:b/>
          <w:color w:val="auto"/>
          <w:sz w:val="24"/>
        </w:rPr>
      </w:pPr>
      <w:r w:rsidRPr="00D274E6">
        <w:rPr>
          <w:b/>
          <w:color w:val="auto"/>
          <w:sz w:val="24"/>
        </w:rPr>
        <w:t>a) Giá đất ở nằm ven đường giao thông chính</w:t>
      </w:r>
    </w:p>
    <w:p w:rsidR="006327C8" w:rsidRPr="00D274E6" w:rsidRDefault="006327C8"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Look w:val="04A0" w:firstRow="1" w:lastRow="0" w:firstColumn="1" w:lastColumn="0" w:noHBand="0" w:noVBand="1"/>
      </w:tblPr>
      <w:tblGrid>
        <w:gridCol w:w="572"/>
        <w:gridCol w:w="5583"/>
        <w:gridCol w:w="1074"/>
        <w:gridCol w:w="1174"/>
        <w:gridCol w:w="1170"/>
      </w:tblGrid>
      <w:tr w:rsidR="00812CBA" w:rsidRPr="00D274E6" w:rsidTr="006327C8">
        <w:trPr>
          <w:trHeight w:val="315"/>
          <w:jc w:val="center"/>
        </w:trPr>
        <w:tc>
          <w:tcPr>
            <w:tcW w:w="299"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TT</w:t>
            </w:r>
          </w:p>
        </w:tc>
        <w:tc>
          <w:tcPr>
            <w:tcW w:w="2916"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Địa giới hành chính</w:t>
            </w:r>
          </w:p>
        </w:tc>
        <w:tc>
          <w:tcPr>
            <w:tcW w:w="561"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1</w:t>
            </w:r>
          </w:p>
        </w:tc>
        <w:tc>
          <w:tcPr>
            <w:tcW w:w="613"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2</w:t>
            </w:r>
          </w:p>
        </w:tc>
        <w:tc>
          <w:tcPr>
            <w:tcW w:w="611"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7773DC">
        <w:trPr>
          <w:trHeight w:val="945"/>
          <w:jc w:val="center"/>
        </w:trPr>
        <w:tc>
          <w:tcPr>
            <w:tcW w:w="299"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bCs/>
                <w:color w:val="auto"/>
                <w:sz w:val="24"/>
              </w:rPr>
            </w:pPr>
            <w:r w:rsidRPr="00D274E6">
              <w:rPr>
                <w:rFonts w:eastAsia="Times New Roman"/>
                <w:bCs/>
                <w:color w:val="auto"/>
                <w:sz w:val="24"/>
              </w:rPr>
              <w:t>1</w:t>
            </w:r>
          </w:p>
        </w:tc>
        <w:tc>
          <w:tcPr>
            <w:tcW w:w="2916" w:type="pct"/>
            <w:tcBorders>
              <w:top w:val="nil"/>
              <w:left w:val="nil"/>
              <w:bottom w:val="single" w:sz="4" w:space="0" w:color="auto"/>
              <w:right w:val="single" w:sz="4" w:space="0" w:color="auto"/>
            </w:tcBorders>
            <w:vAlign w:val="center"/>
            <w:hideMark/>
          </w:tcPr>
          <w:p w:rsidR="006327C8" w:rsidRPr="00D274E6" w:rsidRDefault="006327C8" w:rsidP="00E7152F">
            <w:pPr>
              <w:widowControl/>
              <w:spacing w:before="120" w:after="120" w:line="300" w:lineRule="exact"/>
              <w:jc w:val="both"/>
              <w:rPr>
                <w:rFonts w:eastAsia="Times New Roman"/>
                <w:color w:val="auto"/>
                <w:sz w:val="24"/>
              </w:rPr>
            </w:pPr>
            <w:r w:rsidRPr="00D274E6">
              <w:rPr>
                <w:rFonts w:eastAsia="Times New Roman"/>
                <w:color w:val="auto"/>
                <w:sz w:val="24"/>
              </w:rPr>
              <w:t>Điểm đấu nối với đường Nguyễn Văn Quảng tại địa giới xã Quảng</w:t>
            </w:r>
            <w:r w:rsidR="00E7152F" w:rsidRPr="00D274E6">
              <w:rPr>
                <w:rFonts w:eastAsia="Times New Roman"/>
                <w:color w:val="auto"/>
                <w:sz w:val="24"/>
              </w:rPr>
              <w:t xml:space="preserve"> Nhâm</w:t>
            </w:r>
            <w:r w:rsidRPr="00D274E6">
              <w:rPr>
                <w:rFonts w:eastAsia="Times New Roman"/>
                <w:color w:val="auto"/>
                <w:sz w:val="24"/>
              </w:rPr>
              <w:t xml:space="preserve">/Thị trấn A Lưới theo hướng đi </w:t>
            </w:r>
            <w:r w:rsidR="00300091" w:rsidRPr="00D274E6">
              <w:rPr>
                <w:rFonts w:eastAsia="Times New Roman"/>
                <w:color w:val="auto"/>
                <w:sz w:val="24"/>
              </w:rPr>
              <w:t xml:space="preserve">Ủy ban nhân dân </w:t>
            </w:r>
            <w:r w:rsidRPr="00D274E6">
              <w:rPr>
                <w:rFonts w:eastAsia="Times New Roman"/>
                <w:color w:val="auto"/>
                <w:sz w:val="24"/>
              </w:rPr>
              <w:t xml:space="preserve">xã Quảng </w:t>
            </w:r>
            <w:r w:rsidR="00E7152F" w:rsidRPr="00D274E6">
              <w:rPr>
                <w:rFonts w:eastAsia="Times New Roman"/>
                <w:color w:val="auto"/>
                <w:sz w:val="24"/>
              </w:rPr>
              <w:t xml:space="preserve">Nhâm </w:t>
            </w:r>
            <w:r w:rsidRPr="00D274E6">
              <w:rPr>
                <w:rFonts w:eastAsia="Times New Roman"/>
                <w:color w:val="auto"/>
                <w:sz w:val="24"/>
              </w:rPr>
              <w:t xml:space="preserve">đến cầu Hồng Quảng  </w:t>
            </w:r>
          </w:p>
        </w:tc>
        <w:tc>
          <w:tcPr>
            <w:tcW w:w="561"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173.000</w:t>
            </w:r>
          </w:p>
        </w:tc>
        <w:tc>
          <w:tcPr>
            <w:tcW w:w="613"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109.000</w:t>
            </w:r>
          </w:p>
        </w:tc>
        <w:tc>
          <w:tcPr>
            <w:tcW w:w="611"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91.000</w:t>
            </w:r>
          </w:p>
        </w:tc>
      </w:tr>
      <w:tr w:rsidR="00812CBA" w:rsidRPr="00D274E6" w:rsidTr="007773DC">
        <w:trPr>
          <w:trHeight w:val="669"/>
          <w:jc w:val="center"/>
        </w:trPr>
        <w:tc>
          <w:tcPr>
            <w:tcW w:w="299"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bCs/>
                <w:color w:val="auto"/>
                <w:sz w:val="24"/>
              </w:rPr>
            </w:pPr>
            <w:r w:rsidRPr="00D274E6">
              <w:rPr>
                <w:rFonts w:eastAsia="Times New Roman"/>
                <w:bCs/>
                <w:color w:val="auto"/>
                <w:sz w:val="24"/>
              </w:rPr>
              <w:t>2</w:t>
            </w:r>
          </w:p>
        </w:tc>
        <w:tc>
          <w:tcPr>
            <w:tcW w:w="2916" w:type="pct"/>
            <w:tcBorders>
              <w:top w:val="nil"/>
              <w:left w:val="nil"/>
              <w:bottom w:val="single" w:sz="4" w:space="0" w:color="auto"/>
              <w:right w:val="single" w:sz="4" w:space="0" w:color="auto"/>
            </w:tcBorders>
            <w:vAlign w:val="center"/>
            <w:hideMark/>
          </w:tcPr>
          <w:p w:rsidR="006327C8" w:rsidRPr="00D274E6" w:rsidRDefault="006327C8" w:rsidP="00E7152F">
            <w:pPr>
              <w:widowControl/>
              <w:spacing w:before="120" w:after="120" w:line="300" w:lineRule="exact"/>
              <w:jc w:val="both"/>
              <w:rPr>
                <w:rFonts w:eastAsia="Times New Roman"/>
                <w:color w:val="auto"/>
                <w:sz w:val="24"/>
              </w:rPr>
            </w:pPr>
            <w:r w:rsidRPr="00D274E6">
              <w:rPr>
                <w:rFonts w:eastAsia="Times New Roman"/>
                <w:color w:val="auto"/>
                <w:sz w:val="24"/>
              </w:rPr>
              <w:t>Đường bê tông đấu nối với đường Kăn Tréc đến gặp đường Nguyễn Văn Quảng</w:t>
            </w:r>
          </w:p>
        </w:tc>
        <w:tc>
          <w:tcPr>
            <w:tcW w:w="561"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173.000</w:t>
            </w:r>
          </w:p>
        </w:tc>
        <w:tc>
          <w:tcPr>
            <w:tcW w:w="613"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109.000</w:t>
            </w:r>
          </w:p>
        </w:tc>
        <w:tc>
          <w:tcPr>
            <w:tcW w:w="611"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91.000</w:t>
            </w:r>
          </w:p>
        </w:tc>
      </w:tr>
      <w:tr w:rsidR="00812CBA" w:rsidRPr="00D274E6" w:rsidTr="007773DC">
        <w:trPr>
          <w:trHeight w:val="630"/>
          <w:jc w:val="center"/>
        </w:trPr>
        <w:tc>
          <w:tcPr>
            <w:tcW w:w="299"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bCs/>
                <w:color w:val="auto"/>
                <w:sz w:val="24"/>
              </w:rPr>
            </w:pPr>
            <w:r w:rsidRPr="00D274E6">
              <w:rPr>
                <w:rFonts w:eastAsia="Times New Roman"/>
                <w:bCs/>
                <w:color w:val="auto"/>
                <w:sz w:val="24"/>
              </w:rPr>
              <w:t>3</w:t>
            </w:r>
          </w:p>
        </w:tc>
        <w:tc>
          <w:tcPr>
            <w:tcW w:w="2916" w:type="pct"/>
            <w:tcBorders>
              <w:top w:val="nil"/>
              <w:left w:val="nil"/>
              <w:bottom w:val="single" w:sz="4" w:space="0" w:color="auto"/>
              <w:right w:val="single" w:sz="4" w:space="0" w:color="auto"/>
            </w:tcBorders>
            <w:vAlign w:val="center"/>
            <w:hideMark/>
          </w:tcPr>
          <w:p w:rsidR="006327C8" w:rsidRPr="00D274E6" w:rsidRDefault="006327C8" w:rsidP="00E7152F">
            <w:pPr>
              <w:widowControl/>
              <w:spacing w:before="120" w:after="120" w:line="300" w:lineRule="exact"/>
              <w:jc w:val="both"/>
              <w:rPr>
                <w:rFonts w:eastAsia="Times New Roman"/>
                <w:color w:val="auto"/>
                <w:sz w:val="24"/>
              </w:rPr>
            </w:pPr>
            <w:r w:rsidRPr="00D274E6">
              <w:rPr>
                <w:rFonts w:eastAsia="Times New Roman"/>
                <w:color w:val="auto"/>
                <w:sz w:val="24"/>
              </w:rPr>
              <w:t>Đường bê tông đấu nối đường Nguyễn Văn Quảng (cạnh nhà ông Mặc) đến trường Tiểu học Hồng Quảng</w:t>
            </w:r>
          </w:p>
        </w:tc>
        <w:tc>
          <w:tcPr>
            <w:tcW w:w="561"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173.000</w:t>
            </w:r>
          </w:p>
        </w:tc>
        <w:tc>
          <w:tcPr>
            <w:tcW w:w="613"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109.000</w:t>
            </w:r>
          </w:p>
        </w:tc>
        <w:tc>
          <w:tcPr>
            <w:tcW w:w="611"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91.000</w:t>
            </w:r>
          </w:p>
        </w:tc>
      </w:tr>
      <w:tr w:rsidR="00812CBA" w:rsidRPr="00D274E6" w:rsidTr="007773DC">
        <w:trPr>
          <w:trHeight w:val="525"/>
          <w:jc w:val="center"/>
        </w:trPr>
        <w:tc>
          <w:tcPr>
            <w:tcW w:w="299"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bCs/>
                <w:color w:val="auto"/>
                <w:sz w:val="24"/>
              </w:rPr>
            </w:pPr>
            <w:r w:rsidRPr="00D274E6">
              <w:rPr>
                <w:rFonts w:eastAsia="Times New Roman"/>
                <w:bCs/>
                <w:color w:val="auto"/>
                <w:sz w:val="24"/>
              </w:rPr>
              <w:t>4</w:t>
            </w:r>
          </w:p>
        </w:tc>
        <w:tc>
          <w:tcPr>
            <w:tcW w:w="2916"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rPr>
                <w:rFonts w:eastAsia="Times New Roman"/>
                <w:color w:val="auto"/>
                <w:sz w:val="24"/>
              </w:rPr>
            </w:pPr>
            <w:r w:rsidRPr="00D274E6">
              <w:rPr>
                <w:rFonts w:eastAsia="Times New Roman"/>
                <w:color w:val="auto"/>
                <w:sz w:val="24"/>
              </w:rPr>
              <w:t xml:space="preserve">Tỉnh </w:t>
            </w:r>
            <w:r w:rsidR="0036640F" w:rsidRPr="00D274E6">
              <w:rPr>
                <w:rFonts w:eastAsia="Times New Roman"/>
                <w:color w:val="auto"/>
                <w:sz w:val="24"/>
              </w:rPr>
              <w:t xml:space="preserve">lộ </w:t>
            </w:r>
            <w:r w:rsidRPr="00D274E6">
              <w:rPr>
                <w:rFonts w:eastAsia="Times New Roman"/>
                <w:color w:val="auto"/>
                <w:sz w:val="24"/>
              </w:rPr>
              <w:t>20</w:t>
            </w:r>
          </w:p>
        </w:tc>
        <w:tc>
          <w:tcPr>
            <w:tcW w:w="561"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91.000</w:t>
            </w:r>
          </w:p>
        </w:tc>
        <w:tc>
          <w:tcPr>
            <w:tcW w:w="613"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73.000</w:t>
            </w:r>
          </w:p>
        </w:tc>
        <w:tc>
          <w:tcPr>
            <w:tcW w:w="611"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60.000</w:t>
            </w:r>
          </w:p>
        </w:tc>
      </w:tr>
    </w:tbl>
    <w:p w:rsidR="006327C8" w:rsidRPr="00D274E6" w:rsidRDefault="006327C8" w:rsidP="006327C8">
      <w:pPr>
        <w:spacing w:before="120"/>
        <w:rPr>
          <w:b/>
          <w:color w:val="auto"/>
          <w:sz w:val="24"/>
        </w:rPr>
      </w:pPr>
      <w:r w:rsidRPr="00D274E6">
        <w:rPr>
          <w:b/>
          <w:color w:val="auto"/>
          <w:sz w:val="24"/>
        </w:rPr>
        <w:t>b) Giá đất ở các khu vực còn lại</w:t>
      </w:r>
    </w:p>
    <w:p w:rsidR="006327C8" w:rsidRPr="00D274E6" w:rsidRDefault="006327C8"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4"/>
        <w:gridCol w:w="5709"/>
        <w:gridCol w:w="1336"/>
        <w:gridCol w:w="1334"/>
      </w:tblGrid>
      <w:tr w:rsidR="00812CBA" w:rsidRPr="00D274E6" w:rsidTr="009C77B5">
        <w:trPr>
          <w:trHeight w:val="315"/>
        </w:trPr>
        <w:tc>
          <w:tcPr>
            <w:tcW w:w="623"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9C77B5">
            <w:pPr>
              <w:widowControl/>
              <w:jc w:val="center"/>
              <w:rPr>
                <w:rFonts w:eastAsia="Times New Roman"/>
                <w:b/>
                <w:bCs/>
                <w:color w:val="auto"/>
                <w:sz w:val="24"/>
              </w:rPr>
            </w:pPr>
            <w:r w:rsidRPr="00D274E6">
              <w:rPr>
                <w:b/>
                <w:color w:val="auto"/>
                <w:sz w:val="24"/>
              </w:rPr>
              <w:t>Khu vực</w:t>
            </w:r>
          </w:p>
        </w:tc>
        <w:tc>
          <w:tcPr>
            <w:tcW w:w="2982"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Địa giới hành chính</w:t>
            </w:r>
          </w:p>
        </w:tc>
        <w:tc>
          <w:tcPr>
            <w:tcW w:w="698"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1</w:t>
            </w:r>
          </w:p>
        </w:tc>
        <w:tc>
          <w:tcPr>
            <w:tcW w:w="697"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2</w:t>
            </w:r>
          </w:p>
        </w:tc>
      </w:tr>
      <w:tr w:rsidR="00812CBA" w:rsidRPr="00D274E6" w:rsidTr="009C77B5">
        <w:trPr>
          <w:trHeight w:val="315"/>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color w:val="auto"/>
                <w:sz w:val="24"/>
              </w:rPr>
            </w:pPr>
            <w:r w:rsidRPr="00D274E6">
              <w:rPr>
                <w:rFonts w:eastAsia="Times New Roman"/>
                <w:color w:val="auto"/>
                <w:sz w:val="24"/>
              </w:rPr>
              <w:t>KV1</w:t>
            </w:r>
          </w:p>
        </w:tc>
        <w:tc>
          <w:tcPr>
            <w:tcW w:w="2982"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rPr>
                <w:rFonts w:eastAsia="Times New Roman"/>
                <w:color w:val="auto"/>
                <w:sz w:val="24"/>
              </w:rPr>
            </w:pPr>
            <w:r w:rsidRPr="00D274E6">
              <w:rPr>
                <w:rFonts w:eastAsia="Times New Roman"/>
                <w:color w:val="auto"/>
                <w:sz w:val="24"/>
              </w:rPr>
              <w:t>A Lưới, Pi Ây 1</w:t>
            </w:r>
          </w:p>
        </w:tc>
        <w:tc>
          <w:tcPr>
            <w:tcW w:w="698"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95.000</w:t>
            </w:r>
          </w:p>
        </w:tc>
        <w:tc>
          <w:tcPr>
            <w:tcW w:w="697"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79.000</w:t>
            </w:r>
          </w:p>
        </w:tc>
      </w:tr>
      <w:tr w:rsidR="00812CBA" w:rsidRPr="00D274E6" w:rsidTr="009C77B5">
        <w:trPr>
          <w:trHeight w:val="315"/>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color w:val="auto"/>
                <w:sz w:val="24"/>
              </w:rPr>
            </w:pPr>
            <w:r w:rsidRPr="00D274E6">
              <w:rPr>
                <w:rFonts w:eastAsia="Times New Roman"/>
                <w:color w:val="auto"/>
                <w:sz w:val="24"/>
              </w:rPr>
              <w:t>KV2</w:t>
            </w:r>
          </w:p>
        </w:tc>
        <w:tc>
          <w:tcPr>
            <w:tcW w:w="2982"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rPr>
                <w:rFonts w:eastAsia="Times New Roman"/>
                <w:color w:val="auto"/>
                <w:sz w:val="24"/>
              </w:rPr>
            </w:pPr>
            <w:r w:rsidRPr="00D274E6">
              <w:rPr>
                <w:rFonts w:eastAsia="Times New Roman"/>
                <w:color w:val="auto"/>
                <w:sz w:val="24"/>
              </w:rPr>
              <w:t>Các thôn: Pất Đuh, Kleng A Bung, Âr Kêu Nhâm, A Hươr Pa E, Thôn Pi Ây 2</w:t>
            </w:r>
          </w:p>
        </w:tc>
        <w:tc>
          <w:tcPr>
            <w:tcW w:w="698"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79.000</w:t>
            </w:r>
          </w:p>
        </w:tc>
        <w:tc>
          <w:tcPr>
            <w:tcW w:w="697" w:type="pct"/>
            <w:tcBorders>
              <w:top w:val="nil"/>
              <w:left w:val="nil"/>
              <w:bottom w:val="single" w:sz="4" w:space="0" w:color="auto"/>
              <w:right w:val="single" w:sz="4" w:space="0" w:color="auto"/>
            </w:tcBorders>
            <w:noWrap/>
            <w:vAlign w:val="center"/>
            <w:hideMark/>
          </w:tcPr>
          <w:p w:rsidR="006327C8" w:rsidRPr="00D274E6" w:rsidRDefault="006327C8">
            <w:pPr>
              <w:jc w:val="right"/>
              <w:rPr>
                <w:color w:val="auto"/>
                <w:sz w:val="24"/>
              </w:rPr>
            </w:pPr>
            <w:r w:rsidRPr="00D274E6">
              <w:rPr>
                <w:color w:val="auto"/>
                <w:sz w:val="24"/>
              </w:rPr>
              <w:t>64.000</w:t>
            </w:r>
          </w:p>
        </w:tc>
      </w:tr>
      <w:tr w:rsidR="006327C8" w:rsidRPr="00D274E6" w:rsidTr="009C77B5">
        <w:trPr>
          <w:trHeight w:val="315"/>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color w:val="auto"/>
                <w:sz w:val="24"/>
              </w:rPr>
            </w:pPr>
            <w:r w:rsidRPr="00D274E6">
              <w:rPr>
                <w:rFonts w:eastAsia="Times New Roman"/>
                <w:color w:val="auto"/>
                <w:sz w:val="24"/>
              </w:rPr>
              <w:t>KV3</w:t>
            </w:r>
          </w:p>
        </w:tc>
        <w:tc>
          <w:tcPr>
            <w:tcW w:w="2982"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rPr>
                <w:rFonts w:eastAsia="Times New Roman"/>
                <w:color w:val="auto"/>
                <w:sz w:val="24"/>
              </w:rPr>
            </w:pPr>
            <w:r w:rsidRPr="00D274E6">
              <w:rPr>
                <w:rFonts w:eastAsia="Times New Roman"/>
                <w:color w:val="auto"/>
                <w:sz w:val="24"/>
              </w:rPr>
              <w:t>Âr Bả Nhâm</w:t>
            </w:r>
          </w:p>
        </w:tc>
        <w:tc>
          <w:tcPr>
            <w:tcW w:w="1395" w:type="pct"/>
            <w:gridSpan w:val="2"/>
            <w:tcBorders>
              <w:top w:val="single" w:sz="4" w:space="0" w:color="auto"/>
              <w:left w:val="nil"/>
              <w:bottom w:val="single" w:sz="4" w:space="0" w:color="auto"/>
              <w:right w:val="single" w:sz="4" w:space="0" w:color="auto"/>
            </w:tcBorders>
            <w:vAlign w:val="center"/>
            <w:hideMark/>
          </w:tcPr>
          <w:p w:rsidR="006327C8" w:rsidRPr="00D274E6" w:rsidRDefault="006327C8">
            <w:pPr>
              <w:jc w:val="center"/>
              <w:rPr>
                <w:rFonts w:eastAsia="Times New Roman"/>
                <w:bCs/>
                <w:color w:val="auto"/>
                <w:sz w:val="24"/>
              </w:rPr>
            </w:pPr>
            <w:r w:rsidRPr="00D274E6">
              <w:rPr>
                <w:rFonts w:eastAsia="Times New Roman"/>
                <w:bCs/>
                <w:color w:val="auto"/>
                <w:sz w:val="24"/>
              </w:rPr>
              <w:t>44.000</w:t>
            </w:r>
          </w:p>
        </w:tc>
      </w:tr>
    </w:tbl>
    <w:p w:rsidR="003437A7" w:rsidRPr="00D274E6" w:rsidRDefault="003437A7" w:rsidP="006327C8">
      <w:pPr>
        <w:pStyle w:val="Heading1"/>
        <w:spacing w:before="120" w:after="0"/>
        <w:rPr>
          <w:rFonts w:ascii="Times New Roman" w:hAnsi="Times New Roman" w:cs="Times New Roman"/>
          <w:color w:val="auto"/>
          <w:sz w:val="24"/>
        </w:rPr>
      </w:pPr>
      <w:bookmarkStart w:id="90" w:name="_Toc25865992"/>
    </w:p>
    <w:p w:rsidR="006327C8" w:rsidRPr="00D274E6" w:rsidRDefault="006327C8" w:rsidP="006327C8">
      <w:pPr>
        <w:pStyle w:val="Heading1"/>
        <w:spacing w:before="120" w:after="0"/>
        <w:rPr>
          <w:b w:val="0"/>
          <w:color w:val="auto"/>
          <w:sz w:val="24"/>
        </w:rPr>
      </w:pPr>
      <w:r w:rsidRPr="00D274E6">
        <w:rPr>
          <w:rFonts w:ascii="Times New Roman" w:hAnsi="Times New Roman" w:cs="Times New Roman"/>
          <w:color w:val="auto"/>
          <w:sz w:val="24"/>
        </w:rPr>
        <w:t>17. XÃ HỒNG THÁI</w:t>
      </w:r>
      <w:bookmarkEnd w:id="90"/>
    </w:p>
    <w:p w:rsidR="006327C8" w:rsidRPr="00D274E6" w:rsidRDefault="006327C8" w:rsidP="006327C8">
      <w:pPr>
        <w:spacing w:before="120"/>
        <w:rPr>
          <w:b/>
          <w:color w:val="auto"/>
          <w:sz w:val="24"/>
        </w:rPr>
      </w:pPr>
      <w:r w:rsidRPr="00D274E6">
        <w:rPr>
          <w:b/>
          <w:color w:val="auto"/>
          <w:sz w:val="24"/>
        </w:rPr>
        <w:t>a) Giá đất ở nằm ven đường giao thông chính</w:t>
      </w:r>
    </w:p>
    <w:p w:rsidR="006327C8" w:rsidRPr="00D274E6" w:rsidRDefault="006327C8"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jc w:val="center"/>
        <w:tblLook w:val="04A0" w:firstRow="1" w:lastRow="0" w:firstColumn="1" w:lastColumn="0" w:noHBand="0" w:noVBand="1"/>
      </w:tblPr>
      <w:tblGrid>
        <w:gridCol w:w="707"/>
        <w:gridCol w:w="5501"/>
        <w:gridCol w:w="1057"/>
        <w:gridCol w:w="1155"/>
        <w:gridCol w:w="1153"/>
      </w:tblGrid>
      <w:tr w:rsidR="00812CBA" w:rsidRPr="00D274E6" w:rsidTr="006327C8">
        <w:trPr>
          <w:trHeight w:val="315"/>
          <w:jc w:val="center"/>
        </w:trPr>
        <w:tc>
          <w:tcPr>
            <w:tcW w:w="370"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TT</w:t>
            </w:r>
          </w:p>
        </w:tc>
        <w:tc>
          <w:tcPr>
            <w:tcW w:w="2873"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Địa giới hành chính</w:t>
            </w:r>
          </w:p>
        </w:tc>
        <w:tc>
          <w:tcPr>
            <w:tcW w:w="552"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1</w:t>
            </w:r>
          </w:p>
        </w:tc>
        <w:tc>
          <w:tcPr>
            <w:tcW w:w="603"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2</w:t>
            </w:r>
          </w:p>
        </w:tc>
        <w:tc>
          <w:tcPr>
            <w:tcW w:w="602" w:type="pct"/>
            <w:tcBorders>
              <w:top w:val="single" w:sz="4" w:space="0" w:color="auto"/>
              <w:left w:val="nil"/>
              <w:bottom w:val="single" w:sz="4" w:space="0" w:color="auto"/>
              <w:right w:val="single" w:sz="4" w:space="0" w:color="auto"/>
            </w:tcBorders>
            <w:vAlign w:val="center"/>
            <w:hideMark/>
          </w:tcPr>
          <w:p w:rsidR="006327C8" w:rsidRPr="00D274E6" w:rsidRDefault="006327C8">
            <w:pPr>
              <w:widowControl/>
              <w:jc w:val="center"/>
              <w:rPr>
                <w:rFonts w:eastAsia="Times New Roman"/>
                <w:b/>
                <w:bCs/>
                <w:color w:val="auto"/>
                <w:sz w:val="24"/>
              </w:rPr>
            </w:pPr>
            <w:r w:rsidRPr="00D274E6">
              <w:rPr>
                <w:rFonts w:eastAsia="Times New Roman"/>
                <w:b/>
                <w:bCs/>
                <w:color w:val="auto"/>
                <w:sz w:val="24"/>
              </w:rPr>
              <w:t>Vị trí 3</w:t>
            </w:r>
          </w:p>
        </w:tc>
      </w:tr>
      <w:tr w:rsidR="00812CBA" w:rsidRPr="00D274E6" w:rsidTr="007773DC">
        <w:trPr>
          <w:trHeight w:val="407"/>
          <w:jc w:val="center"/>
        </w:trPr>
        <w:tc>
          <w:tcPr>
            <w:tcW w:w="370"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bCs/>
                <w:color w:val="auto"/>
                <w:sz w:val="24"/>
              </w:rPr>
            </w:pPr>
            <w:r w:rsidRPr="00D274E6">
              <w:rPr>
                <w:rFonts w:eastAsia="Times New Roman"/>
                <w:bCs/>
                <w:color w:val="auto"/>
                <w:sz w:val="24"/>
              </w:rPr>
              <w:t>1</w:t>
            </w:r>
          </w:p>
        </w:tc>
        <w:tc>
          <w:tcPr>
            <w:tcW w:w="2873" w:type="pct"/>
            <w:tcBorders>
              <w:top w:val="nil"/>
              <w:left w:val="nil"/>
              <w:bottom w:val="single" w:sz="4" w:space="0" w:color="auto"/>
              <w:right w:val="single" w:sz="4" w:space="0" w:color="auto"/>
            </w:tcBorders>
            <w:vAlign w:val="center"/>
            <w:hideMark/>
          </w:tcPr>
          <w:p w:rsidR="006327C8" w:rsidRPr="00D274E6" w:rsidRDefault="006327C8">
            <w:pPr>
              <w:jc w:val="both"/>
              <w:rPr>
                <w:rFonts w:eastAsia="Times New Roman"/>
                <w:bCs/>
                <w:color w:val="auto"/>
                <w:sz w:val="24"/>
              </w:rPr>
            </w:pPr>
            <w:r w:rsidRPr="00D274E6">
              <w:rPr>
                <w:rFonts w:eastAsia="Times New Roman"/>
                <w:bCs/>
                <w:color w:val="auto"/>
                <w:sz w:val="24"/>
              </w:rPr>
              <w:t>Tỉnh</w:t>
            </w:r>
            <w:r w:rsidR="0036640F" w:rsidRPr="00D274E6">
              <w:rPr>
                <w:rFonts w:eastAsia="Times New Roman"/>
                <w:bCs/>
                <w:color w:val="auto"/>
                <w:sz w:val="24"/>
              </w:rPr>
              <w:t xml:space="preserve"> lộ</w:t>
            </w:r>
            <w:r w:rsidRPr="00D274E6">
              <w:rPr>
                <w:rFonts w:eastAsia="Times New Roman"/>
                <w:bCs/>
                <w:color w:val="auto"/>
                <w:sz w:val="24"/>
              </w:rPr>
              <w:t xml:space="preserve"> 20</w:t>
            </w:r>
          </w:p>
        </w:tc>
        <w:tc>
          <w:tcPr>
            <w:tcW w:w="552" w:type="pct"/>
            <w:tcBorders>
              <w:top w:val="nil"/>
              <w:left w:val="nil"/>
              <w:bottom w:val="single" w:sz="4" w:space="0" w:color="auto"/>
              <w:right w:val="single" w:sz="4" w:space="0" w:color="auto"/>
            </w:tcBorders>
            <w:vAlign w:val="bottom"/>
            <w:hideMark/>
          </w:tcPr>
          <w:p w:rsidR="006327C8" w:rsidRPr="00D274E6" w:rsidRDefault="006327C8">
            <w:pPr>
              <w:jc w:val="right"/>
              <w:rPr>
                <w:color w:val="auto"/>
                <w:sz w:val="24"/>
              </w:rPr>
            </w:pPr>
            <w:r w:rsidRPr="00D274E6">
              <w:rPr>
                <w:color w:val="auto"/>
                <w:sz w:val="24"/>
              </w:rPr>
              <w:t>91.000</w:t>
            </w:r>
          </w:p>
        </w:tc>
        <w:tc>
          <w:tcPr>
            <w:tcW w:w="603" w:type="pct"/>
            <w:tcBorders>
              <w:top w:val="nil"/>
              <w:left w:val="nil"/>
              <w:bottom w:val="single" w:sz="4" w:space="0" w:color="auto"/>
              <w:right w:val="single" w:sz="4" w:space="0" w:color="auto"/>
            </w:tcBorders>
            <w:vAlign w:val="bottom"/>
            <w:hideMark/>
          </w:tcPr>
          <w:p w:rsidR="006327C8" w:rsidRPr="00D274E6" w:rsidRDefault="006327C8">
            <w:pPr>
              <w:jc w:val="right"/>
              <w:rPr>
                <w:color w:val="auto"/>
                <w:sz w:val="24"/>
              </w:rPr>
            </w:pPr>
            <w:r w:rsidRPr="00D274E6">
              <w:rPr>
                <w:color w:val="auto"/>
                <w:sz w:val="24"/>
              </w:rPr>
              <w:t>73.000</w:t>
            </w:r>
          </w:p>
        </w:tc>
        <w:tc>
          <w:tcPr>
            <w:tcW w:w="602" w:type="pct"/>
            <w:tcBorders>
              <w:top w:val="nil"/>
              <w:left w:val="nil"/>
              <w:bottom w:val="single" w:sz="4" w:space="0" w:color="auto"/>
              <w:right w:val="single" w:sz="4" w:space="0" w:color="auto"/>
            </w:tcBorders>
            <w:vAlign w:val="bottom"/>
            <w:hideMark/>
          </w:tcPr>
          <w:p w:rsidR="006327C8" w:rsidRPr="00D274E6" w:rsidRDefault="006327C8">
            <w:pPr>
              <w:jc w:val="right"/>
              <w:rPr>
                <w:color w:val="auto"/>
                <w:sz w:val="24"/>
              </w:rPr>
            </w:pPr>
            <w:r w:rsidRPr="00D274E6">
              <w:rPr>
                <w:color w:val="auto"/>
                <w:sz w:val="24"/>
              </w:rPr>
              <w:t>60.000</w:t>
            </w:r>
          </w:p>
        </w:tc>
      </w:tr>
    </w:tbl>
    <w:p w:rsidR="006327C8" w:rsidRPr="00D274E6" w:rsidRDefault="006327C8" w:rsidP="006327C8">
      <w:pPr>
        <w:spacing w:before="120"/>
        <w:rPr>
          <w:b/>
          <w:color w:val="auto"/>
          <w:sz w:val="24"/>
        </w:rPr>
      </w:pPr>
      <w:r w:rsidRPr="00D274E6">
        <w:rPr>
          <w:b/>
          <w:color w:val="auto"/>
          <w:sz w:val="24"/>
        </w:rPr>
        <w:t>b) Giá đất ở các khu vực còn lại</w:t>
      </w:r>
    </w:p>
    <w:p w:rsidR="006327C8" w:rsidRPr="00D274E6" w:rsidRDefault="006327C8" w:rsidP="00C46E19">
      <w:pPr>
        <w:spacing w:after="60"/>
        <w:jc w:val="right"/>
        <w:rPr>
          <w:color w:val="auto"/>
          <w:sz w:val="24"/>
        </w:rPr>
      </w:pPr>
      <w:r w:rsidRPr="00D274E6">
        <w:rPr>
          <w:color w:val="auto"/>
          <w:sz w:val="24"/>
        </w:rPr>
        <w:t>Đơn vị tính: Đồng/m</w:t>
      </w:r>
      <w:r w:rsidRPr="00D274E6">
        <w:rPr>
          <w:color w:val="auto"/>
          <w:sz w:val="24"/>
          <w:vertAlign w:val="superscript"/>
        </w:rPr>
        <w:t>2</w:t>
      </w:r>
    </w:p>
    <w:tbl>
      <w:tblPr>
        <w:tblW w:w="5000" w:type="pct"/>
        <w:tblLook w:val="04A0" w:firstRow="1" w:lastRow="0" w:firstColumn="1" w:lastColumn="0" w:noHBand="0" w:noVBand="1"/>
      </w:tblPr>
      <w:tblGrid>
        <w:gridCol w:w="1193"/>
        <w:gridCol w:w="5190"/>
        <w:gridCol w:w="1689"/>
        <w:gridCol w:w="1501"/>
      </w:tblGrid>
      <w:tr w:rsidR="00812CBA" w:rsidRPr="00D274E6" w:rsidTr="007B4F48">
        <w:trPr>
          <w:trHeight w:val="315"/>
        </w:trPr>
        <w:tc>
          <w:tcPr>
            <w:tcW w:w="623" w:type="pct"/>
            <w:tcBorders>
              <w:top w:val="single" w:sz="4" w:space="0" w:color="auto"/>
              <w:left w:val="single" w:sz="4" w:space="0" w:color="auto"/>
              <w:bottom w:val="single" w:sz="4" w:space="0" w:color="auto"/>
              <w:right w:val="single" w:sz="4" w:space="0" w:color="auto"/>
            </w:tcBorders>
            <w:vAlign w:val="center"/>
            <w:hideMark/>
          </w:tcPr>
          <w:p w:rsidR="006327C8" w:rsidRPr="00D274E6" w:rsidRDefault="009C77B5">
            <w:pPr>
              <w:jc w:val="center"/>
              <w:rPr>
                <w:rFonts w:eastAsia="Times New Roman"/>
                <w:b/>
                <w:bCs/>
                <w:color w:val="auto"/>
                <w:sz w:val="24"/>
              </w:rPr>
            </w:pPr>
            <w:r w:rsidRPr="00D274E6">
              <w:rPr>
                <w:b/>
                <w:color w:val="auto"/>
                <w:sz w:val="24"/>
              </w:rPr>
              <w:t>Khu vực</w:t>
            </w:r>
          </w:p>
        </w:tc>
        <w:tc>
          <w:tcPr>
            <w:tcW w:w="2710" w:type="pct"/>
            <w:tcBorders>
              <w:top w:val="single" w:sz="4" w:space="0" w:color="auto"/>
              <w:left w:val="nil"/>
              <w:bottom w:val="single" w:sz="4" w:space="0" w:color="auto"/>
              <w:right w:val="single" w:sz="4" w:space="0" w:color="auto"/>
            </w:tcBorders>
            <w:vAlign w:val="center"/>
            <w:hideMark/>
          </w:tcPr>
          <w:p w:rsidR="006327C8" w:rsidRPr="00D274E6" w:rsidRDefault="006327C8">
            <w:pPr>
              <w:jc w:val="center"/>
              <w:rPr>
                <w:rFonts w:eastAsia="Times New Roman"/>
                <w:b/>
                <w:bCs/>
                <w:color w:val="auto"/>
                <w:sz w:val="24"/>
              </w:rPr>
            </w:pPr>
            <w:r w:rsidRPr="00D274E6">
              <w:rPr>
                <w:rFonts w:eastAsia="Times New Roman"/>
                <w:b/>
                <w:bCs/>
                <w:color w:val="auto"/>
                <w:sz w:val="24"/>
              </w:rPr>
              <w:t>Địa giới hành chính</w:t>
            </w:r>
          </w:p>
        </w:tc>
        <w:tc>
          <w:tcPr>
            <w:tcW w:w="882" w:type="pct"/>
            <w:tcBorders>
              <w:top w:val="single" w:sz="4" w:space="0" w:color="auto"/>
              <w:left w:val="nil"/>
              <w:bottom w:val="single" w:sz="4" w:space="0" w:color="auto"/>
              <w:right w:val="single" w:sz="4" w:space="0" w:color="auto"/>
            </w:tcBorders>
            <w:vAlign w:val="center"/>
            <w:hideMark/>
          </w:tcPr>
          <w:p w:rsidR="006327C8" w:rsidRPr="00D274E6" w:rsidRDefault="006327C8">
            <w:pPr>
              <w:jc w:val="center"/>
              <w:rPr>
                <w:rFonts w:eastAsia="Times New Roman"/>
                <w:b/>
                <w:bCs/>
                <w:color w:val="auto"/>
                <w:sz w:val="24"/>
              </w:rPr>
            </w:pPr>
            <w:r w:rsidRPr="00D274E6">
              <w:rPr>
                <w:rFonts w:eastAsia="Times New Roman"/>
                <w:b/>
                <w:bCs/>
                <w:color w:val="auto"/>
                <w:sz w:val="24"/>
              </w:rPr>
              <w:t>Vị trí 1</w:t>
            </w:r>
          </w:p>
        </w:tc>
        <w:tc>
          <w:tcPr>
            <w:tcW w:w="784" w:type="pct"/>
            <w:tcBorders>
              <w:top w:val="single" w:sz="4" w:space="0" w:color="auto"/>
              <w:left w:val="nil"/>
              <w:bottom w:val="single" w:sz="4" w:space="0" w:color="auto"/>
              <w:right w:val="single" w:sz="4" w:space="0" w:color="auto"/>
            </w:tcBorders>
            <w:vAlign w:val="center"/>
            <w:hideMark/>
          </w:tcPr>
          <w:p w:rsidR="006327C8" w:rsidRPr="00D274E6" w:rsidRDefault="006327C8">
            <w:pPr>
              <w:jc w:val="center"/>
              <w:rPr>
                <w:rFonts w:eastAsia="Times New Roman"/>
                <w:b/>
                <w:bCs/>
                <w:color w:val="auto"/>
                <w:sz w:val="24"/>
              </w:rPr>
            </w:pPr>
            <w:r w:rsidRPr="00D274E6">
              <w:rPr>
                <w:rFonts w:eastAsia="Times New Roman"/>
                <w:b/>
                <w:bCs/>
                <w:color w:val="auto"/>
                <w:sz w:val="24"/>
              </w:rPr>
              <w:t>Vị trí 2</w:t>
            </w:r>
          </w:p>
        </w:tc>
      </w:tr>
      <w:tr w:rsidR="00812CBA" w:rsidRPr="00D274E6" w:rsidTr="007B4F48">
        <w:trPr>
          <w:trHeight w:val="343"/>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color w:val="auto"/>
                <w:sz w:val="24"/>
              </w:rPr>
            </w:pPr>
            <w:r w:rsidRPr="00D274E6">
              <w:rPr>
                <w:rFonts w:eastAsia="Times New Roman"/>
                <w:color w:val="auto"/>
                <w:sz w:val="24"/>
              </w:rPr>
              <w:t>KV1</w:t>
            </w:r>
          </w:p>
        </w:tc>
        <w:tc>
          <w:tcPr>
            <w:tcW w:w="2710"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rPr>
                <w:rFonts w:eastAsia="Times New Roman"/>
                <w:color w:val="auto"/>
                <w:sz w:val="24"/>
              </w:rPr>
            </w:pPr>
            <w:r w:rsidRPr="00D274E6">
              <w:rPr>
                <w:rFonts w:eastAsia="Times New Roman"/>
                <w:color w:val="auto"/>
                <w:sz w:val="24"/>
              </w:rPr>
              <w:t>Thôn Tu Vay</w:t>
            </w:r>
          </w:p>
        </w:tc>
        <w:tc>
          <w:tcPr>
            <w:tcW w:w="88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95.000</w:t>
            </w:r>
          </w:p>
        </w:tc>
        <w:tc>
          <w:tcPr>
            <w:tcW w:w="784" w:type="pct"/>
            <w:tcBorders>
              <w:top w:val="nil"/>
              <w:left w:val="nil"/>
              <w:bottom w:val="single" w:sz="4" w:space="0" w:color="auto"/>
              <w:right w:val="single" w:sz="4" w:space="0" w:color="auto"/>
            </w:tcBorders>
            <w:noWrap/>
            <w:vAlign w:val="center"/>
            <w:hideMark/>
          </w:tcPr>
          <w:p w:rsidR="006327C8" w:rsidRPr="00D274E6" w:rsidRDefault="006327C8">
            <w:pPr>
              <w:jc w:val="right"/>
              <w:rPr>
                <w:color w:val="auto"/>
                <w:sz w:val="24"/>
              </w:rPr>
            </w:pPr>
            <w:r w:rsidRPr="00D274E6">
              <w:rPr>
                <w:color w:val="auto"/>
                <w:sz w:val="24"/>
              </w:rPr>
              <w:t>79.000</w:t>
            </w:r>
          </w:p>
        </w:tc>
      </w:tr>
      <w:tr w:rsidR="00812CBA" w:rsidRPr="00D274E6" w:rsidTr="007B4F48">
        <w:trPr>
          <w:trHeight w:val="433"/>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color w:val="auto"/>
                <w:sz w:val="24"/>
              </w:rPr>
            </w:pPr>
            <w:r w:rsidRPr="00D274E6">
              <w:rPr>
                <w:rFonts w:eastAsia="Times New Roman"/>
                <w:color w:val="auto"/>
                <w:sz w:val="24"/>
              </w:rPr>
              <w:t>KV2</w:t>
            </w:r>
          </w:p>
        </w:tc>
        <w:tc>
          <w:tcPr>
            <w:tcW w:w="2710"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rPr>
                <w:rFonts w:eastAsia="Times New Roman"/>
                <w:color w:val="auto"/>
                <w:sz w:val="24"/>
              </w:rPr>
            </w:pPr>
            <w:r w:rsidRPr="00D274E6">
              <w:rPr>
                <w:rFonts w:eastAsia="Times New Roman"/>
                <w:color w:val="auto"/>
                <w:sz w:val="24"/>
              </w:rPr>
              <w:t>Thôn Y Reo</w:t>
            </w:r>
          </w:p>
        </w:tc>
        <w:tc>
          <w:tcPr>
            <w:tcW w:w="882" w:type="pct"/>
            <w:tcBorders>
              <w:top w:val="nil"/>
              <w:left w:val="nil"/>
              <w:bottom w:val="single" w:sz="4" w:space="0" w:color="auto"/>
              <w:right w:val="single" w:sz="4" w:space="0" w:color="auto"/>
            </w:tcBorders>
            <w:vAlign w:val="center"/>
            <w:hideMark/>
          </w:tcPr>
          <w:p w:rsidR="006327C8" w:rsidRPr="00D274E6" w:rsidRDefault="006327C8">
            <w:pPr>
              <w:jc w:val="right"/>
              <w:rPr>
                <w:color w:val="auto"/>
                <w:sz w:val="24"/>
              </w:rPr>
            </w:pPr>
            <w:r w:rsidRPr="00D274E6">
              <w:rPr>
                <w:color w:val="auto"/>
                <w:sz w:val="24"/>
              </w:rPr>
              <w:t>79.000</w:t>
            </w:r>
          </w:p>
        </w:tc>
        <w:tc>
          <w:tcPr>
            <w:tcW w:w="784" w:type="pct"/>
            <w:tcBorders>
              <w:top w:val="nil"/>
              <w:left w:val="nil"/>
              <w:bottom w:val="single" w:sz="4" w:space="0" w:color="auto"/>
              <w:right w:val="single" w:sz="4" w:space="0" w:color="auto"/>
            </w:tcBorders>
            <w:noWrap/>
            <w:vAlign w:val="center"/>
            <w:hideMark/>
          </w:tcPr>
          <w:p w:rsidR="006327C8" w:rsidRPr="00D274E6" w:rsidRDefault="006327C8">
            <w:pPr>
              <w:jc w:val="right"/>
              <w:rPr>
                <w:color w:val="auto"/>
                <w:sz w:val="24"/>
              </w:rPr>
            </w:pPr>
            <w:r w:rsidRPr="00D274E6">
              <w:rPr>
                <w:color w:val="auto"/>
                <w:sz w:val="24"/>
              </w:rPr>
              <w:t>64.000</w:t>
            </w:r>
          </w:p>
        </w:tc>
      </w:tr>
      <w:tr w:rsidR="006327C8" w:rsidRPr="00812CBA" w:rsidTr="007B4F48">
        <w:trPr>
          <w:trHeight w:val="411"/>
        </w:trPr>
        <w:tc>
          <w:tcPr>
            <w:tcW w:w="623" w:type="pct"/>
            <w:tcBorders>
              <w:top w:val="nil"/>
              <w:left w:val="single" w:sz="4" w:space="0" w:color="auto"/>
              <w:bottom w:val="single" w:sz="4" w:space="0" w:color="auto"/>
              <w:right w:val="single" w:sz="4" w:space="0" w:color="auto"/>
            </w:tcBorders>
            <w:vAlign w:val="center"/>
            <w:hideMark/>
          </w:tcPr>
          <w:p w:rsidR="006327C8" w:rsidRPr="00D274E6" w:rsidRDefault="006327C8">
            <w:pPr>
              <w:jc w:val="center"/>
              <w:rPr>
                <w:rFonts w:eastAsia="Times New Roman"/>
                <w:color w:val="auto"/>
                <w:sz w:val="24"/>
              </w:rPr>
            </w:pPr>
            <w:r w:rsidRPr="00D274E6">
              <w:rPr>
                <w:rFonts w:eastAsia="Times New Roman"/>
                <w:color w:val="auto"/>
                <w:sz w:val="24"/>
              </w:rPr>
              <w:t>KV3</w:t>
            </w:r>
          </w:p>
        </w:tc>
        <w:tc>
          <w:tcPr>
            <w:tcW w:w="2710" w:type="pct"/>
            <w:tcBorders>
              <w:top w:val="nil"/>
              <w:left w:val="nil"/>
              <w:bottom w:val="single" w:sz="4" w:space="0" w:color="auto"/>
              <w:right w:val="single" w:sz="4" w:space="0" w:color="auto"/>
            </w:tcBorders>
            <w:vAlign w:val="center"/>
            <w:hideMark/>
          </w:tcPr>
          <w:p w:rsidR="006327C8" w:rsidRPr="00D274E6" w:rsidRDefault="006327C8" w:rsidP="0040548E">
            <w:pPr>
              <w:widowControl/>
              <w:spacing w:before="120" w:after="120" w:line="300" w:lineRule="exact"/>
              <w:rPr>
                <w:rFonts w:eastAsia="Times New Roman"/>
                <w:color w:val="auto"/>
                <w:sz w:val="24"/>
              </w:rPr>
            </w:pPr>
            <w:r w:rsidRPr="00D274E6">
              <w:rPr>
                <w:rFonts w:eastAsia="Times New Roman"/>
                <w:color w:val="auto"/>
                <w:sz w:val="24"/>
              </w:rPr>
              <w:t>Các thôn: A Đâng,  A La</w:t>
            </w:r>
          </w:p>
        </w:tc>
        <w:tc>
          <w:tcPr>
            <w:tcW w:w="1666" w:type="pct"/>
            <w:gridSpan w:val="2"/>
            <w:tcBorders>
              <w:top w:val="single" w:sz="4" w:space="0" w:color="auto"/>
              <w:left w:val="nil"/>
              <w:bottom w:val="single" w:sz="4" w:space="0" w:color="auto"/>
              <w:right w:val="single" w:sz="4" w:space="0" w:color="auto"/>
            </w:tcBorders>
            <w:vAlign w:val="center"/>
            <w:hideMark/>
          </w:tcPr>
          <w:p w:rsidR="006327C8" w:rsidRPr="004F2E59" w:rsidRDefault="006327C8">
            <w:pPr>
              <w:jc w:val="center"/>
              <w:rPr>
                <w:rFonts w:eastAsia="Times New Roman"/>
                <w:bCs/>
                <w:color w:val="000000" w:themeColor="text1"/>
                <w:sz w:val="24"/>
              </w:rPr>
            </w:pPr>
            <w:r w:rsidRPr="00D274E6">
              <w:rPr>
                <w:rFonts w:eastAsia="Times New Roman"/>
                <w:bCs/>
                <w:color w:val="auto"/>
                <w:sz w:val="24"/>
              </w:rPr>
              <w:t>44.000</w:t>
            </w:r>
          </w:p>
        </w:tc>
      </w:tr>
    </w:tbl>
    <w:p w:rsidR="006327C8" w:rsidRPr="00812CBA" w:rsidRDefault="006327C8" w:rsidP="006327C8">
      <w:pPr>
        <w:rPr>
          <w:rFonts w:eastAsia="Times New Roman"/>
          <w:b/>
          <w:bCs/>
          <w:color w:val="auto"/>
          <w:sz w:val="24"/>
        </w:rPr>
      </w:pPr>
    </w:p>
    <w:p w:rsidR="006327C8" w:rsidRPr="00812CBA" w:rsidRDefault="006327C8" w:rsidP="006327C8">
      <w:pPr>
        <w:rPr>
          <w:color w:val="auto"/>
        </w:rPr>
      </w:pPr>
    </w:p>
    <w:p w:rsidR="006327C8" w:rsidRPr="00812CBA" w:rsidRDefault="006327C8" w:rsidP="006327C8">
      <w:pPr>
        <w:rPr>
          <w:b/>
          <w:color w:val="auto"/>
          <w:sz w:val="24"/>
        </w:rPr>
      </w:pPr>
    </w:p>
    <w:p w:rsidR="00B07AEF" w:rsidRPr="00812CBA" w:rsidRDefault="00B07AEF" w:rsidP="006327C8">
      <w:pPr>
        <w:rPr>
          <w:b/>
          <w:color w:val="auto"/>
          <w:sz w:val="24"/>
        </w:rPr>
      </w:pPr>
    </w:p>
    <w:sectPr w:rsidR="00B07AEF" w:rsidRPr="00812CBA" w:rsidSect="008258E2">
      <w:headerReference w:type="default" r:id="rId9"/>
      <w:footerReference w:type="default" r:id="rId10"/>
      <w:headerReference w:type="first" r:id="rId11"/>
      <w:footerReference w:type="first" r:id="rId12"/>
      <w:pgSz w:w="11909" w:h="16834" w:code="9"/>
      <w:pgMar w:top="1134" w:right="1134"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B23" w:rsidRDefault="008F2B23" w:rsidP="00E20A01">
      <w:r>
        <w:separator/>
      </w:r>
    </w:p>
  </w:endnote>
  <w:endnote w:type="continuationSeparator" w:id="0">
    <w:p w:rsidR="008F2B23" w:rsidRDefault="008F2B23" w:rsidP="00E2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univer">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H">
    <w:charset w:val="00"/>
    <w:family w:val="swiss"/>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29" w:rsidRPr="0087061B" w:rsidRDefault="001E5A29">
    <w:pPr>
      <w:pStyle w:val="Footer"/>
      <w:rPr>
        <w:sz w:val="24"/>
      </w:rPr>
    </w:pPr>
    <w:r w:rsidRPr="0087061B">
      <w:rPr>
        <w:sz w:val="24"/>
      </w:rPr>
      <w:t>Giá đất ở tại nông thôn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29" w:rsidRPr="008B761F" w:rsidRDefault="001E5A29">
    <w:pPr>
      <w:pStyle w:val="Footer"/>
      <w:rPr>
        <w:color w:val="000000" w:themeColor="text1"/>
        <w:sz w:val="24"/>
      </w:rPr>
    </w:pPr>
    <w:r w:rsidRPr="008B761F">
      <w:rPr>
        <w:rFonts w:eastAsiaTheme="majorEastAsia"/>
        <w:color w:val="000000" w:themeColor="text1"/>
        <w:sz w:val="24"/>
      </w:rPr>
      <w:t>Giá đất ở tại nông thôn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B23" w:rsidRDefault="008F2B23" w:rsidP="00E20A01">
      <w:r>
        <w:separator/>
      </w:r>
    </w:p>
  </w:footnote>
  <w:footnote w:type="continuationSeparator" w:id="0">
    <w:p w:rsidR="008F2B23" w:rsidRDefault="008F2B23" w:rsidP="00E20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953684"/>
      <w:docPartObj>
        <w:docPartGallery w:val="Page Numbers (Top of Page)"/>
        <w:docPartUnique/>
      </w:docPartObj>
    </w:sdtPr>
    <w:sdtEndPr>
      <w:rPr>
        <w:noProof/>
      </w:rPr>
    </w:sdtEndPr>
    <w:sdtContent>
      <w:p w:rsidR="001E5A29" w:rsidRDefault="00BC631A">
        <w:pPr>
          <w:pStyle w:val="Header"/>
          <w:jc w:val="center"/>
        </w:pPr>
        <w:r>
          <w:fldChar w:fldCharType="begin"/>
        </w:r>
        <w:r>
          <w:instrText xml:space="preserve"> PAGE   \* MERGEFORMAT </w:instrText>
        </w:r>
        <w:r>
          <w:fldChar w:fldCharType="separate"/>
        </w:r>
        <w:r w:rsidR="00D661F8">
          <w:rPr>
            <w:noProof/>
          </w:rPr>
          <w:t>66</w:t>
        </w:r>
        <w:r>
          <w:rPr>
            <w:noProof/>
          </w:rPr>
          <w:fldChar w:fldCharType="end"/>
        </w:r>
      </w:p>
    </w:sdtContent>
  </w:sdt>
  <w:p w:rsidR="001E5A29" w:rsidRDefault="001E5A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29" w:rsidRDefault="001E5A29">
    <w:pPr>
      <w:pStyle w:val="Header"/>
      <w:jc w:val="center"/>
    </w:pPr>
  </w:p>
  <w:p w:rsidR="001E5A29" w:rsidRPr="008B761F" w:rsidRDefault="001E5A29">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6E452E2"/>
    <w:lvl w:ilvl="0">
      <w:start w:val="1"/>
      <w:numFmt w:val="bullet"/>
      <w:lvlText w:val=""/>
      <w:lvlJc w:val="left"/>
      <w:pPr>
        <w:tabs>
          <w:tab w:val="num" w:pos="1080"/>
        </w:tabs>
        <w:ind w:left="1080" w:hanging="360"/>
      </w:pPr>
      <w:rPr>
        <w:rFonts w:ascii="Symbol" w:hAnsi="Symbol" w:cs="Symbol" w:hint="default"/>
      </w:rPr>
    </w:lvl>
  </w:abstractNum>
  <w:abstractNum w:abstractNumId="1">
    <w:nsid w:val="FFFFFF83"/>
    <w:multiLevelType w:val="singleLevel"/>
    <w:tmpl w:val="1A4C3B68"/>
    <w:lvl w:ilvl="0">
      <w:start w:val="1"/>
      <w:numFmt w:val="bullet"/>
      <w:lvlText w:val=""/>
      <w:lvlJc w:val="left"/>
      <w:pPr>
        <w:tabs>
          <w:tab w:val="num" w:pos="720"/>
        </w:tabs>
        <w:ind w:left="720" w:hanging="360"/>
      </w:pPr>
      <w:rPr>
        <w:rFonts w:ascii="Symbol" w:hAnsi="Symbol" w:cs="Symbol" w:hint="default"/>
      </w:rPr>
    </w:lvl>
  </w:abstractNum>
  <w:abstractNum w:abstractNumId="2">
    <w:nsid w:val="FFFFFF89"/>
    <w:multiLevelType w:val="singleLevel"/>
    <w:tmpl w:val="2D84712E"/>
    <w:lvl w:ilvl="0">
      <w:start w:val="1"/>
      <w:numFmt w:val="bullet"/>
      <w:pStyle w:val="BodyTextIndent"/>
      <w:lvlText w:val=""/>
      <w:lvlJc w:val="left"/>
      <w:pPr>
        <w:tabs>
          <w:tab w:val="num" w:pos="360"/>
        </w:tabs>
        <w:ind w:left="360" w:hanging="360"/>
      </w:pPr>
      <w:rPr>
        <w:rFonts w:ascii="Symbol" w:hAnsi="Symbol" w:hint="default"/>
      </w:rPr>
    </w:lvl>
  </w:abstractNum>
  <w:abstractNum w:abstractNumId="3">
    <w:nsid w:val="0C9572A7"/>
    <w:multiLevelType w:val="multilevel"/>
    <w:tmpl w:val="422E4854"/>
    <w:lvl w:ilvl="0">
      <w:start w:val="1"/>
      <w:numFmt w:val="decimal"/>
      <w:suff w:val="space"/>
      <w:lvlText w:val="%1. "/>
      <w:lvlJc w:val="left"/>
      <w:pPr>
        <w:ind w:left="567" w:hanging="567"/>
      </w:pPr>
      <w:rPr>
        <w:rFonts w:ascii=".VnTimeH" w:hAnsi=".VnTimeH" w:cs=".VnTimeH" w:hint="default"/>
        <w:b/>
        <w:bCs/>
        <w:i w:val="0"/>
        <w:iCs w:val="0"/>
        <w:color w:val="000000"/>
        <w:sz w:val="26"/>
        <w:szCs w:val="26"/>
      </w:rPr>
    </w:lvl>
    <w:lvl w:ilvl="1">
      <w:start w:val="1"/>
      <w:numFmt w:val="decimal"/>
      <w:lvlText w:val="%1.%2."/>
      <w:lvlJc w:val="left"/>
      <w:pPr>
        <w:tabs>
          <w:tab w:val="num" w:pos="737"/>
        </w:tabs>
        <w:ind w:left="737" w:hanging="737"/>
      </w:pPr>
      <w:rPr>
        <w:rFonts w:ascii=".VnArial" w:hAnsi=".VnArial" w:cs=".VnArial" w:hint="default"/>
        <w:b/>
        <w:bCs/>
        <w:i w:val="0"/>
        <w:iCs w:val="0"/>
        <w:color w:val="auto"/>
        <w:sz w:val="24"/>
        <w:szCs w:val="24"/>
      </w:rPr>
    </w:lvl>
    <w:lvl w:ilvl="2">
      <w:start w:val="1"/>
      <w:numFmt w:val="decimal"/>
      <w:lvlText w:val="%1.%2.%3."/>
      <w:lvlJc w:val="left"/>
      <w:pPr>
        <w:tabs>
          <w:tab w:val="num" w:pos="794"/>
        </w:tabs>
        <w:ind w:left="794" w:hanging="794"/>
      </w:pPr>
      <w:rPr>
        <w:rFonts w:ascii=".VnTime" w:hAnsi=".VnTime" w:cs=".VnTime" w:hint="default"/>
        <w:b w:val="0"/>
        <w:bCs w:val="0"/>
        <w:i/>
        <w:iCs/>
        <w:sz w:val="26"/>
        <w:szCs w:val="26"/>
      </w:rPr>
    </w:lvl>
    <w:lvl w:ilvl="3">
      <w:start w:val="1"/>
      <w:numFmt w:val="decimal"/>
      <w:lvlText w:val="%1.%2.%3.%4."/>
      <w:lvlJc w:val="left"/>
      <w:pPr>
        <w:tabs>
          <w:tab w:val="num" w:pos="1080"/>
        </w:tabs>
        <w:ind w:left="504" w:hanging="504"/>
      </w:pPr>
      <w:rPr>
        <w:rFonts w:ascii=".VnArial" w:hAnsi=".VnArial" w:cs=".VnArial" w:hint="default"/>
        <w:b/>
        <w:bCs/>
        <w:i/>
        <w:iCs/>
        <w:sz w:val="24"/>
        <w:szCs w:val="24"/>
      </w:rPr>
    </w:lvl>
    <w:lvl w:ilvl="4">
      <w:start w:val="1"/>
      <w:numFmt w:val="decimal"/>
      <w:lvlText w:val="%1.%2.%3.%4.%5."/>
      <w:lvlJc w:val="left"/>
      <w:pPr>
        <w:tabs>
          <w:tab w:val="num" w:pos="3600"/>
        </w:tabs>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nsid w:val="140C4988"/>
    <w:multiLevelType w:val="hybridMultilevel"/>
    <w:tmpl w:val="5F6C17B8"/>
    <w:lvl w:ilvl="0" w:tplc="2AE87934">
      <w:start w:val="55"/>
      <w:numFmt w:val="bullet"/>
      <w:lvlText w:val="-"/>
      <w:lvlJc w:val="left"/>
      <w:pPr>
        <w:tabs>
          <w:tab w:val="num" w:pos="720"/>
        </w:tabs>
        <w:ind w:left="720" w:hanging="360"/>
      </w:pPr>
      <w:rPr>
        <w:rFonts w:ascii="Times New Roman" w:eastAsia="MS Mincho" w:hAnsi="Times New Roman" w:cs="Times New Roman"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5">
    <w:nsid w:val="16A6198D"/>
    <w:multiLevelType w:val="hybridMultilevel"/>
    <w:tmpl w:val="F6FE125A"/>
    <w:lvl w:ilvl="0" w:tplc="89CE3D42">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8"/>
      <w:numFmt w:val="bullet"/>
      <w:lvlText w:val=""/>
      <w:lvlJc w:val="left"/>
      <w:pPr>
        <w:tabs>
          <w:tab w:val="num" w:pos="3960"/>
        </w:tabs>
        <w:ind w:left="3960" w:hanging="720"/>
      </w:pPr>
      <w:rPr>
        <w:rFonts w:ascii="Symbol" w:eastAsia="Times New Roman"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1B0B18C0"/>
    <w:multiLevelType w:val="hybridMultilevel"/>
    <w:tmpl w:val="C16CE73A"/>
    <w:lvl w:ilvl="0" w:tplc="FFFFFFFF">
      <w:start w:val="1"/>
      <w:numFmt w:val="bullet"/>
      <w:lvlText w:val="♦"/>
      <w:lvlJc w:val="left"/>
      <w:pPr>
        <w:tabs>
          <w:tab w:val="num" w:pos="284"/>
        </w:tabs>
        <w:ind w:left="284" w:hanging="284"/>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Marlett" w:hAnsi="Marlett" w:cs="Marlett"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Marlett" w:hAnsi="Marlett" w:cs="Marlett"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Marlett" w:hAnsi="Marlett" w:cs="Marlett" w:hint="default"/>
      </w:rPr>
    </w:lvl>
  </w:abstractNum>
  <w:abstractNum w:abstractNumId="7">
    <w:nsid w:val="1FC05377"/>
    <w:multiLevelType w:val="hybridMultilevel"/>
    <w:tmpl w:val="DCFA0F88"/>
    <w:lvl w:ilvl="0" w:tplc="588426DA">
      <w:start w:val="5"/>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8">
    <w:nsid w:val="2ED56349"/>
    <w:multiLevelType w:val="hybridMultilevel"/>
    <w:tmpl w:val="057248D4"/>
    <w:lvl w:ilvl="0" w:tplc="042A000F">
      <w:start w:val="1"/>
      <w:numFmt w:val="decimal"/>
      <w:lvlText w:val="%1."/>
      <w:lvlJc w:val="left"/>
      <w:pPr>
        <w:ind w:left="785"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06D7225"/>
    <w:multiLevelType w:val="singleLevel"/>
    <w:tmpl w:val="695A384E"/>
    <w:lvl w:ilvl="0">
      <w:start w:val="1"/>
      <w:numFmt w:val="bullet"/>
      <w:lvlText w:val="♦"/>
      <w:lvlJc w:val="left"/>
      <w:pPr>
        <w:tabs>
          <w:tab w:val="num" w:pos="284"/>
        </w:tabs>
        <w:ind w:left="284" w:hanging="284"/>
      </w:pPr>
      <w:rPr>
        <w:rFonts w:ascii="Courier New" w:hAnsi="Courier New" w:cs="Courier New" w:hint="default"/>
        <w:color w:val="auto"/>
      </w:rPr>
    </w:lvl>
  </w:abstractNum>
  <w:abstractNum w:abstractNumId="10">
    <w:nsid w:val="357C095D"/>
    <w:multiLevelType w:val="hybridMultilevel"/>
    <w:tmpl w:val="6D6C6698"/>
    <w:lvl w:ilvl="0" w:tplc="FFFFFFFF">
      <w:start w:val="1"/>
      <w:numFmt w:val="bullet"/>
      <w:lvlText w:val="♦"/>
      <w:lvlJc w:val="left"/>
      <w:pPr>
        <w:tabs>
          <w:tab w:val="num" w:pos="1060"/>
        </w:tabs>
        <w:ind w:left="1060" w:hanging="340"/>
      </w:pPr>
      <w:rPr>
        <w:rFonts w:ascii="Courier New" w:hAnsi="Courier New" w:cs="Courier New" w:hint="default"/>
        <w:color w:val="auto"/>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Marlett" w:hAnsi="Marlett" w:cs="Marlett"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Marlett" w:hAnsi="Marlett" w:cs="Marlett"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Marlett" w:hAnsi="Marlett" w:cs="Marlett" w:hint="default"/>
      </w:rPr>
    </w:lvl>
  </w:abstractNum>
  <w:abstractNum w:abstractNumId="11">
    <w:nsid w:val="3FA14415"/>
    <w:multiLevelType w:val="hybridMultilevel"/>
    <w:tmpl w:val="36F6D412"/>
    <w:lvl w:ilvl="0" w:tplc="3FF044A8">
      <w:start w:val="1"/>
      <w:numFmt w:val="decimal"/>
      <w:lvlText w:val="%1)  "/>
      <w:lvlJc w:val="left"/>
      <w:pPr>
        <w:tabs>
          <w:tab w:val="num" w:pos="680"/>
        </w:tabs>
        <w:ind w:left="680" w:hanging="396"/>
      </w:pPr>
      <w:rPr>
        <w:rFonts w:ascii=".VnArial" w:hAnsi=".VnArial" w:cs=".VnArial"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17D087C"/>
    <w:multiLevelType w:val="multilevel"/>
    <w:tmpl w:val="A5008874"/>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3">
    <w:nsid w:val="4E820DE3"/>
    <w:multiLevelType w:val="hybridMultilevel"/>
    <w:tmpl w:val="691CCD8A"/>
    <w:lvl w:ilvl="0" w:tplc="FFFFFFFF">
      <w:start w:val="1"/>
      <w:numFmt w:val="lowerLetter"/>
      <w:lvlText w:val="%1. "/>
      <w:lvlJc w:val="left"/>
      <w:pPr>
        <w:tabs>
          <w:tab w:val="num" w:pos="284"/>
        </w:tabs>
        <w:ind w:left="340" w:hanging="340"/>
      </w:pPr>
      <w:rPr>
        <w:rFonts w:ascii=".VnArial" w:hAnsi=".VnArial" w:cs=".VnArial" w:hint="default"/>
        <w:b/>
        <w:bCs/>
        <w:i w:val="0"/>
        <w:iCs w:val="0"/>
        <w:sz w:val="24"/>
        <w:szCs w:val="24"/>
      </w:rPr>
    </w:lvl>
    <w:lvl w:ilvl="1" w:tplc="FFFFFFFF">
      <w:start w:val="1"/>
      <w:numFmt w:val="lowerLetter"/>
      <w:lvlText w:val="%2. "/>
      <w:lvlJc w:val="left"/>
      <w:pPr>
        <w:tabs>
          <w:tab w:val="num" w:pos="1364"/>
        </w:tabs>
        <w:ind w:left="1420" w:hanging="340"/>
      </w:pPr>
      <w:rPr>
        <w:rFonts w:ascii=".VnArial" w:hAnsi=".VnArial" w:cs=".VnArial" w:hint="default"/>
        <w:b/>
        <w:bCs/>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4E8450FD"/>
    <w:multiLevelType w:val="hybridMultilevel"/>
    <w:tmpl w:val="FE4A18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D24C55"/>
    <w:multiLevelType w:val="hybridMultilevel"/>
    <w:tmpl w:val="2480922C"/>
    <w:lvl w:ilvl="0" w:tplc="01463CF0">
      <w:start w:val="3"/>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nsid w:val="5C3E7136"/>
    <w:multiLevelType w:val="hybridMultilevel"/>
    <w:tmpl w:val="A16631B2"/>
    <w:lvl w:ilvl="0" w:tplc="2B56EDEA">
      <w:start w:val="1"/>
      <w:numFmt w:val="bullet"/>
      <w:lvlText w:val="♦"/>
      <w:lvlJc w:val="left"/>
      <w:pPr>
        <w:tabs>
          <w:tab w:val="num" w:pos="340"/>
        </w:tabs>
        <w:ind w:left="340" w:hanging="34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Marlett" w:hAnsi="Marlett" w:cs="Marlett"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Marlett" w:hAnsi="Marlett" w:cs="Marlett"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Marlett" w:hAnsi="Marlett" w:cs="Marlett" w:hint="default"/>
      </w:rPr>
    </w:lvl>
  </w:abstractNum>
  <w:abstractNum w:abstractNumId="17">
    <w:nsid w:val="5FB44B83"/>
    <w:multiLevelType w:val="hybridMultilevel"/>
    <w:tmpl w:val="0B2C1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0D1224"/>
    <w:multiLevelType w:val="hybridMultilevel"/>
    <w:tmpl w:val="4DA4ED4C"/>
    <w:lvl w:ilvl="0" w:tplc="0436000F">
      <w:start w:val="1"/>
      <w:numFmt w:val="decimal"/>
      <w:lvlText w:val="%1."/>
      <w:lvlJc w:val="left"/>
      <w:pPr>
        <w:tabs>
          <w:tab w:val="num" w:pos="720"/>
        </w:tabs>
        <w:ind w:left="720" w:hanging="360"/>
      </w:p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19">
    <w:nsid w:val="643E63E9"/>
    <w:multiLevelType w:val="hybridMultilevel"/>
    <w:tmpl w:val="767E36B2"/>
    <w:lvl w:ilvl="0" w:tplc="EB08570C">
      <w:start w:val="1"/>
      <w:numFmt w:val="bullet"/>
      <w:lvlText w:val="♦"/>
      <w:lvlJc w:val="left"/>
      <w:pPr>
        <w:tabs>
          <w:tab w:val="num" w:pos="284"/>
        </w:tabs>
        <w:ind w:left="284" w:hanging="284"/>
      </w:pPr>
      <w:rPr>
        <w:rFonts w:ascii="Courier New" w:hAnsi="Courier New" w:cs="Courier New" w:hint="default"/>
      </w:rPr>
    </w:lvl>
    <w:lvl w:ilvl="1" w:tplc="920EA83C">
      <w:start w:val="1"/>
      <w:numFmt w:val="bullet"/>
      <w:lvlText w:val="o"/>
      <w:lvlJc w:val="left"/>
      <w:pPr>
        <w:tabs>
          <w:tab w:val="num" w:pos="2160"/>
        </w:tabs>
        <w:ind w:left="2160" w:hanging="360"/>
      </w:pPr>
      <w:rPr>
        <w:rFonts w:ascii="Courier New" w:hAnsi="Courier New" w:cs="Courier New" w:hint="default"/>
      </w:rPr>
    </w:lvl>
    <w:lvl w:ilvl="2" w:tplc="0409001B">
      <w:start w:val="1"/>
      <w:numFmt w:val="bullet"/>
      <w:lvlText w:val=""/>
      <w:lvlJc w:val="left"/>
      <w:pPr>
        <w:tabs>
          <w:tab w:val="num" w:pos="2880"/>
        </w:tabs>
        <w:ind w:left="2880" w:hanging="360"/>
      </w:pPr>
      <w:rPr>
        <w:rFonts w:ascii="Marlett" w:hAnsi="Marlett" w:cs="Marlett" w:hint="default"/>
      </w:rPr>
    </w:lvl>
    <w:lvl w:ilvl="3" w:tplc="0409000F">
      <w:start w:val="1"/>
      <w:numFmt w:val="bullet"/>
      <w:lvlText w:val=""/>
      <w:lvlJc w:val="left"/>
      <w:pPr>
        <w:tabs>
          <w:tab w:val="num" w:pos="3600"/>
        </w:tabs>
        <w:ind w:left="3600" w:hanging="360"/>
      </w:pPr>
      <w:rPr>
        <w:rFonts w:ascii="Symbol" w:hAnsi="Symbol" w:cs="Symbol" w:hint="default"/>
      </w:rPr>
    </w:lvl>
    <w:lvl w:ilvl="4" w:tplc="04090019">
      <w:start w:val="1"/>
      <w:numFmt w:val="bullet"/>
      <w:lvlText w:val="o"/>
      <w:lvlJc w:val="left"/>
      <w:pPr>
        <w:tabs>
          <w:tab w:val="num" w:pos="4320"/>
        </w:tabs>
        <w:ind w:left="4320" w:hanging="360"/>
      </w:pPr>
      <w:rPr>
        <w:rFonts w:ascii="Courier New" w:hAnsi="Courier New" w:cs="Courier New" w:hint="default"/>
      </w:rPr>
    </w:lvl>
    <w:lvl w:ilvl="5" w:tplc="0409001B">
      <w:start w:val="1"/>
      <w:numFmt w:val="bullet"/>
      <w:lvlText w:val=""/>
      <w:lvlJc w:val="left"/>
      <w:pPr>
        <w:tabs>
          <w:tab w:val="num" w:pos="5040"/>
        </w:tabs>
        <w:ind w:left="5040" w:hanging="360"/>
      </w:pPr>
      <w:rPr>
        <w:rFonts w:ascii="Marlett" w:hAnsi="Marlett" w:cs="Marlett" w:hint="default"/>
      </w:rPr>
    </w:lvl>
    <w:lvl w:ilvl="6" w:tplc="0409000F">
      <w:start w:val="1"/>
      <w:numFmt w:val="bullet"/>
      <w:lvlText w:val=""/>
      <w:lvlJc w:val="left"/>
      <w:pPr>
        <w:tabs>
          <w:tab w:val="num" w:pos="5760"/>
        </w:tabs>
        <w:ind w:left="5760" w:hanging="360"/>
      </w:pPr>
      <w:rPr>
        <w:rFonts w:ascii="Symbol" w:hAnsi="Symbol" w:cs="Symbol" w:hint="default"/>
      </w:rPr>
    </w:lvl>
    <w:lvl w:ilvl="7" w:tplc="04090019">
      <w:start w:val="1"/>
      <w:numFmt w:val="bullet"/>
      <w:lvlText w:val="o"/>
      <w:lvlJc w:val="left"/>
      <w:pPr>
        <w:tabs>
          <w:tab w:val="num" w:pos="6480"/>
        </w:tabs>
        <w:ind w:left="6480" w:hanging="360"/>
      </w:pPr>
      <w:rPr>
        <w:rFonts w:ascii="Courier New" w:hAnsi="Courier New" w:cs="Courier New" w:hint="default"/>
      </w:rPr>
    </w:lvl>
    <w:lvl w:ilvl="8" w:tplc="0409001B">
      <w:start w:val="1"/>
      <w:numFmt w:val="bullet"/>
      <w:lvlText w:val=""/>
      <w:lvlJc w:val="left"/>
      <w:pPr>
        <w:tabs>
          <w:tab w:val="num" w:pos="7200"/>
        </w:tabs>
        <w:ind w:left="7200" w:hanging="360"/>
      </w:pPr>
      <w:rPr>
        <w:rFonts w:ascii="Marlett" w:hAnsi="Marlett" w:cs="Marlett" w:hint="default"/>
      </w:rPr>
    </w:lvl>
  </w:abstractNum>
  <w:num w:numId="1">
    <w:abstractNumId w:val="17"/>
  </w:num>
  <w:num w:numId="2">
    <w:abstractNumId w:val="2"/>
  </w:num>
  <w:num w:numId="3">
    <w:abstractNumId w:val="1"/>
  </w:num>
  <w:num w:numId="4">
    <w:abstractNumId w:val="0"/>
  </w:num>
  <w:num w:numId="5">
    <w:abstractNumId w:val="12"/>
  </w:num>
  <w:num w:numId="6">
    <w:abstractNumId w:val="5"/>
  </w:num>
  <w:num w:numId="7">
    <w:abstractNumId w:val="3"/>
  </w:num>
  <w:num w:numId="8">
    <w:abstractNumId w:val="13"/>
  </w:num>
  <w:num w:numId="9">
    <w:abstractNumId w:val="6"/>
  </w:num>
  <w:num w:numId="10">
    <w:abstractNumId w:val="11"/>
  </w:num>
  <w:num w:numId="11">
    <w:abstractNumId w:val="16"/>
  </w:num>
  <w:num w:numId="12">
    <w:abstractNumId w:val="9"/>
  </w:num>
  <w:num w:numId="13">
    <w:abstractNumId w:val="10"/>
  </w:num>
  <w:num w:numId="14">
    <w:abstractNumId w:val="19"/>
  </w:num>
  <w:num w:numId="15">
    <w:abstractNumId w:val="7"/>
  </w:num>
  <w:num w:numId="16">
    <w:abstractNumId w:val="4"/>
  </w:num>
  <w:num w:numId="17">
    <w:abstractNumId w:val="18"/>
  </w:num>
  <w:num w:numId="18">
    <w:abstractNumId w:val="8"/>
  </w:num>
  <w:num w:numId="19">
    <w:abstractNumId w:val="15"/>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05"/>
    <w:rsid w:val="0000245C"/>
    <w:rsid w:val="00006173"/>
    <w:rsid w:val="00007803"/>
    <w:rsid w:val="0001273F"/>
    <w:rsid w:val="00015475"/>
    <w:rsid w:val="00016043"/>
    <w:rsid w:val="00016BFB"/>
    <w:rsid w:val="00017D95"/>
    <w:rsid w:val="000210D5"/>
    <w:rsid w:val="000272A1"/>
    <w:rsid w:val="00027EA8"/>
    <w:rsid w:val="00030524"/>
    <w:rsid w:val="00032786"/>
    <w:rsid w:val="00033323"/>
    <w:rsid w:val="00037BD1"/>
    <w:rsid w:val="00041899"/>
    <w:rsid w:val="00041BB8"/>
    <w:rsid w:val="00042414"/>
    <w:rsid w:val="00045FE8"/>
    <w:rsid w:val="00046F5B"/>
    <w:rsid w:val="00052F5A"/>
    <w:rsid w:val="00057AA0"/>
    <w:rsid w:val="00060443"/>
    <w:rsid w:val="000608D9"/>
    <w:rsid w:val="00061F9B"/>
    <w:rsid w:val="000646F6"/>
    <w:rsid w:val="00067424"/>
    <w:rsid w:val="00074991"/>
    <w:rsid w:val="00074B19"/>
    <w:rsid w:val="00075B28"/>
    <w:rsid w:val="00076F07"/>
    <w:rsid w:val="00081D0B"/>
    <w:rsid w:val="00084F01"/>
    <w:rsid w:val="00086DE6"/>
    <w:rsid w:val="000871B6"/>
    <w:rsid w:val="000871E6"/>
    <w:rsid w:val="00090034"/>
    <w:rsid w:val="00090AE5"/>
    <w:rsid w:val="00090EA8"/>
    <w:rsid w:val="000A1E80"/>
    <w:rsid w:val="000A4727"/>
    <w:rsid w:val="000A4ACC"/>
    <w:rsid w:val="000B2DEB"/>
    <w:rsid w:val="000B4230"/>
    <w:rsid w:val="000B598C"/>
    <w:rsid w:val="000B6BD9"/>
    <w:rsid w:val="000B742A"/>
    <w:rsid w:val="000C3486"/>
    <w:rsid w:val="000C4521"/>
    <w:rsid w:val="000C5DE7"/>
    <w:rsid w:val="000D51B9"/>
    <w:rsid w:val="000D5332"/>
    <w:rsid w:val="000D7BB4"/>
    <w:rsid w:val="000E20F4"/>
    <w:rsid w:val="000E21EC"/>
    <w:rsid w:val="000E5479"/>
    <w:rsid w:val="000E5D66"/>
    <w:rsid w:val="000E75CA"/>
    <w:rsid w:val="000E7AEA"/>
    <w:rsid w:val="000F0DCB"/>
    <w:rsid w:val="000F343B"/>
    <w:rsid w:val="000F39B0"/>
    <w:rsid w:val="000F7D29"/>
    <w:rsid w:val="001011B4"/>
    <w:rsid w:val="00104C13"/>
    <w:rsid w:val="00104E9D"/>
    <w:rsid w:val="00105CC4"/>
    <w:rsid w:val="00105F2D"/>
    <w:rsid w:val="001111FF"/>
    <w:rsid w:val="00114AC8"/>
    <w:rsid w:val="001175AD"/>
    <w:rsid w:val="00117F91"/>
    <w:rsid w:val="0012021F"/>
    <w:rsid w:val="00122AD7"/>
    <w:rsid w:val="0012461E"/>
    <w:rsid w:val="00125E42"/>
    <w:rsid w:val="0012672F"/>
    <w:rsid w:val="001313EC"/>
    <w:rsid w:val="0013759B"/>
    <w:rsid w:val="0014237C"/>
    <w:rsid w:val="00145B5D"/>
    <w:rsid w:val="00146A97"/>
    <w:rsid w:val="00154E89"/>
    <w:rsid w:val="00155B07"/>
    <w:rsid w:val="001619A1"/>
    <w:rsid w:val="00162369"/>
    <w:rsid w:val="00166986"/>
    <w:rsid w:val="0018026A"/>
    <w:rsid w:val="00182C70"/>
    <w:rsid w:val="00183020"/>
    <w:rsid w:val="0018597D"/>
    <w:rsid w:val="00185AA8"/>
    <w:rsid w:val="00186541"/>
    <w:rsid w:val="0019128C"/>
    <w:rsid w:val="001936FB"/>
    <w:rsid w:val="001950A2"/>
    <w:rsid w:val="00197504"/>
    <w:rsid w:val="0019771E"/>
    <w:rsid w:val="00197B9B"/>
    <w:rsid w:val="001A030B"/>
    <w:rsid w:val="001A1640"/>
    <w:rsid w:val="001A2137"/>
    <w:rsid w:val="001A33B6"/>
    <w:rsid w:val="001A62D2"/>
    <w:rsid w:val="001B21BB"/>
    <w:rsid w:val="001B4FC3"/>
    <w:rsid w:val="001C099B"/>
    <w:rsid w:val="001C263D"/>
    <w:rsid w:val="001C325F"/>
    <w:rsid w:val="001C4A77"/>
    <w:rsid w:val="001C5958"/>
    <w:rsid w:val="001C6308"/>
    <w:rsid w:val="001C6426"/>
    <w:rsid w:val="001D0B22"/>
    <w:rsid w:val="001D1775"/>
    <w:rsid w:val="001D4099"/>
    <w:rsid w:val="001D477C"/>
    <w:rsid w:val="001D4DA7"/>
    <w:rsid w:val="001D5849"/>
    <w:rsid w:val="001D6E5F"/>
    <w:rsid w:val="001E0C9D"/>
    <w:rsid w:val="001E170A"/>
    <w:rsid w:val="001E1A31"/>
    <w:rsid w:val="001E3468"/>
    <w:rsid w:val="001E5A29"/>
    <w:rsid w:val="001F165D"/>
    <w:rsid w:val="001F179D"/>
    <w:rsid w:val="001F21F4"/>
    <w:rsid w:val="001F49F4"/>
    <w:rsid w:val="001F6D89"/>
    <w:rsid w:val="00202338"/>
    <w:rsid w:val="00203A0E"/>
    <w:rsid w:val="00205F4A"/>
    <w:rsid w:val="0020621E"/>
    <w:rsid w:val="00206FBC"/>
    <w:rsid w:val="00210289"/>
    <w:rsid w:val="002111BF"/>
    <w:rsid w:val="00211AD4"/>
    <w:rsid w:val="002121CD"/>
    <w:rsid w:val="00212D68"/>
    <w:rsid w:val="00214894"/>
    <w:rsid w:val="00214C47"/>
    <w:rsid w:val="00216ABC"/>
    <w:rsid w:val="00216EEA"/>
    <w:rsid w:val="00217355"/>
    <w:rsid w:val="002246D4"/>
    <w:rsid w:val="00224B3F"/>
    <w:rsid w:val="00226E02"/>
    <w:rsid w:val="00231D17"/>
    <w:rsid w:val="00231E78"/>
    <w:rsid w:val="00234A56"/>
    <w:rsid w:val="00236CE7"/>
    <w:rsid w:val="00237405"/>
    <w:rsid w:val="00240BDF"/>
    <w:rsid w:val="00243012"/>
    <w:rsid w:val="002437B8"/>
    <w:rsid w:val="00244008"/>
    <w:rsid w:val="002467A7"/>
    <w:rsid w:val="00254154"/>
    <w:rsid w:val="00254D25"/>
    <w:rsid w:val="00260D9C"/>
    <w:rsid w:val="00262729"/>
    <w:rsid w:val="00266E3B"/>
    <w:rsid w:val="0027194D"/>
    <w:rsid w:val="00271F54"/>
    <w:rsid w:val="0028126E"/>
    <w:rsid w:val="00282795"/>
    <w:rsid w:val="002875AA"/>
    <w:rsid w:val="00290919"/>
    <w:rsid w:val="00293145"/>
    <w:rsid w:val="00296317"/>
    <w:rsid w:val="00296563"/>
    <w:rsid w:val="002A1FB1"/>
    <w:rsid w:val="002B0144"/>
    <w:rsid w:val="002B2343"/>
    <w:rsid w:val="002B3875"/>
    <w:rsid w:val="002B6F89"/>
    <w:rsid w:val="002C18B9"/>
    <w:rsid w:val="002D243B"/>
    <w:rsid w:val="002D2543"/>
    <w:rsid w:val="002E1D86"/>
    <w:rsid w:val="002E2AB2"/>
    <w:rsid w:val="002E347B"/>
    <w:rsid w:val="002E54A9"/>
    <w:rsid w:val="002E6C82"/>
    <w:rsid w:val="002F0FA8"/>
    <w:rsid w:val="002F15F1"/>
    <w:rsid w:val="002F3C09"/>
    <w:rsid w:val="002F55E1"/>
    <w:rsid w:val="002F581D"/>
    <w:rsid w:val="00300091"/>
    <w:rsid w:val="00300869"/>
    <w:rsid w:val="003016A6"/>
    <w:rsid w:val="00303382"/>
    <w:rsid w:val="003036E8"/>
    <w:rsid w:val="00304CC5"/>
    <w:rsid w:val="00306C3B"/>
    <w:rsid w:val="003103CA"/>
    <w:rsid w:val="00310BBA"/>
    <w:rsid w:val="00313927"/>
    <w:rsid w:val="00315FA6"/>
    <w:rsid w:val="00320827"/>
    <w:rsid w:val="00321215"/>
    <w:rsid w:val="003260FA"/>
    <w:rsid w:val="00326423"/>
    <w:rsid w:val="00326B6C"/>
    <w:rsid w:val="00333A47"/>
    <w:rsid w:val="00334F52"/>
    <w:rsid w:val="003364B9"/>
    <w:rsid w:val="00340E71"/>
    <w:rsid w:val="003437A7"/>
    <w:rsid w:val="00344190"/>
    <w:rsid w:val="00346663"/>
    <w:rsid w:val="003467B4"/>
    <w:rsid w:val="00347722"/>
    <w:rsid w:val="00357394"/>
    <w:rsid w:val="003617B4"/>
    <w:rsid w:val="00361B8D"/>
    <w:rsid w:val="003622AC"/>
    <w:rsid w:val="00364BEE"/>
    <w:rsid w:val="00365637"/>
    <w:rsid w:val="0036640F"/>
    <w:rsid w:val="00370E2B"/>
    <w:rsid w:val="0037175D"/>
    <w:rsid w:val="00373211"/>
    <w:rsid w:val="00373D7B"/>
    <w:rsid w:val="003840A3"/>
    <w:rsid w:val="003A67F7"/>
    <w:rsid w:val="003A7EFC"/>
    <w:rsid w:val="003B03AF"/>
    <w:rsid w:val="003B04B4"/>
    <w:rsid w:val="003B0605"/>
    <w:rsid w:val="003B0C81"/>
    <w:rsid w:val="003B23D3"/>
    <w:rsid w:val="003B2E22"/>
    <w:rsid w:val="003B34A9"/>
    <w:rsid w:val="003B4CC8"/>
    <w:rsid w:val="003B7169"/>
    <w:rsid w:val="003C0F4B"/>
    <w:rsid w:val="003C11FF"/>
    <w:rsid w:val="003C18D5"/>
    <w:rsid w:val="003C373F"/>
    <w:rsid w:val="003D1AA3"/>
    <w:rsid w:val="003D5367"/>
    <w:rsid w:val="003D54A9"/>
    <w:rsid w:val="003D5E14"/>
    <w:rsid w:val="003E2768"/>
    <w:rsid w:val="003E666B"/>
    <w:rsid w:val="003F103C"/>
    <w:rsid w:val="003F4288"/>
    <w:rsid w:val="003F4307"/>
    <w:rsid w:val="003F649A"/>
    <w:rsid w:val="003F69E7"/>
    <w:rsid w:val="004031A3"/>
    <w:rsid w:val="0040548E"/>
    <w:rsid w:val="00410553"/>
    <w:rsid w:val="00412830"/>
    <w:rsid w:val="00412D54"/>
    <w:rsid w:val="00420457"/>
    <w:rsid w:val="004252AD"/>
    <w:rsid w:val="004254C8"/>
    <w:rsid w:val="0043119D"/>
    <w:rsid w:val="00431510"/>
    <w:rsid w:val="0043249D"/>
    <w:rsid w:val="004330CA"/>
    <w:rsid w:val="0044075E"/>
    <w:rsid w:val="00445B63"/>
    <w:rsid w:val="0044696B"/>
    <w:rsid w:val="00450B70"/>
    <w:rsid w:val="00452292"/>
    <w:rsid w:val="00453D03"/>
    <w:rsid w:val="00453DE4"/>
    <w:rsid w:val="00455EDE"/>
    <w:rsid w:val="00457F0D"/>
    <w:rsid w:val="00460646"/>
    <w:rsid w:val="00461293"/>
    <w:rsid w:val="0046332E"/>
    <w:rsid w:val="0046392C"/>
    <w:rsid w:val="00470CAE"/>
    <w:rsid w:val="0047131A"/>
    <w:rsid w:val="004745EE"/>
    <w:rsid w:val="00475A9E"/>
    <w:rsid w:val="0048086D"/>
    <w:rsid w:val="00486D2D"/>
    <w:rsid w:val="00492589"/>
    <w:rsid w:val="004943EA"/>
    <w:rsid w:val="00495A98"/>
    <w:rsid w:val="00497FB6"/>
    <w:rsid w:val="004A3DEB"/>
    <w:rsid w:val="004A6370"/>
    <w:rsid w:val="004A6F27"/>
    <w:rsid w:val="004B3F8A"/>
    <w:rsid w:val="004B73FC"/>
    <w:rsid w:val="004B79BC"/>
    <w:rsid w:val="004C1882"/>
    <w:rsid w:val="004C51C2"/>
    <w:rsid w:val="004C7A61"/>
    <w:rsid w:val="004C7E79"/>
    <w:rsid w:val="004D0E13"/>
    <w:rsid w:val="004D20CA"/>
    <w:rsid w:val="004D5597"/>
    <w:rsid w:val="004D5AAA"/>
    <w:rsid w:val="004D5C82"/>
    <w:rsid w:val="004D6A3E"/>
    <w:rsid w:val="004D6C11"/>
    <w:rsid w:val="004E2511"/>
    <w:rsid w:val="004E4D3E"/>
    <w:rsid w:val="004E6F4C"/>
    <w:rsid w:val="004E7009"/>
    <w:rsid w:val="004F2E59"/>
    <w:rsid w:val="004F324A"/>
    <w:rsid w:val="004F4005"/>
    <w:rsid w:val="004F4633"/>
    <w:rsid w:val="004F59D2"/>
    <w:rsid w:val="004F5F2E"/>
    <w:rsid w:val="004F6998"/>
    <w:rsid w:val="005014E1"/>
    <w:rsid w:val="00503741"/>
    <w:rsid w:val="00504AA9"/>
    <w:rsid w:val="005073C3"/>
    <w:rsid w:val="005075ED"/>
    <w:rsid w:val="00507825"/>
    <w:rsid w:val="00507F31"/>
    <w:rsid w:val="00511189"/>
    <w:rsid w:val="00511C24"/>
    <w:rsid w:val="00516958"/>
    <w:rsid w:val="005177D0"/>
    <w:rsid w:val="00522860"/>
    <w:rsid w:val="005228D4"/>
    <w:rsid w:val="00523954"/>
    <w:rsid w:val="00532B67"/>
    <w:rsid w:val="00534D33"/>
    <w:rsid w:val="00537285"/>
    <w:rsid w:val="0054156A"/>
    <w:rsid w:val="00551C7E"/>
    <w:rsid w:val="005535B3"/>
    <w:rsid w:val="00556D62"/>
    <w:rsid w:val="00560E33"/>
    <w:rsid w:val="005627DF"/>
    <w:rsid w:val="005651C3"/>
    <w:rsid w:val="0056621F"/>
    <w:rsid w:val="005675D8"/>
    <w:rsid w:val="00567893"/>
    <w:rsid w:val="00567BE2"/>
    <w:rsid w:val="00572821"/>
    <w:rsid w:val="00575DF5"/>
    <w:rsid w:val="00577A1C"/>
    <w:rsid w:val="00577F2A"/>
    <w:rsid w:val="0058065C"/>
    <w:rsid w:val="005849D5"/>
    <w:rsid w:val="005855DC"/>
    <w:rsid w:val="00591DB9"/>
    <w:rsid w:val="00594A86"/>
    <w:rsid w:val="00594B3C"/>
    <w:rsid w:val="00594EB0"/>
    <w:rsid w:val="0059582A"/>
    <w:rsid w:val="00596ADA"/>
    <w:rsid w:val="005A06DE"/>
    <w:rsid w:val="005A0935"/>
    <w:rsid w:val="005A1630"/>
    <w:rsid w:val="005A45E1"/>
    <w:rsid w:val="005A7B9F"/>
    <w:rsid w:val="005B2020"/>
    <w:rsid w:val="005B4334"/>
    <w:rsid w:val="005B5005"/>
    <w:rsid w:val="005B6D7F"/>
    <w:rsid w:val="005B6E3A"/>
    <w:rsid w:val="005B78B2"/>
    <w:rsid w:val="005C3024"/>
    <w:rsid w:val="005C4D5D"/>
    <w:rsid w:val="005C4DE8"/>
    <w:rsid w:val="005C5292"/>
    <w:rsid w:val="005C6E88"/>
    <w:rsid w:val="005D0AE9"/>
    <w:rsid w:val="005D0BA7"/>
    <w:rsid w:val="005D23F0"/>
    <w:rsid w:val="005D498A"/>
    <w:rsid w:val="005D5700"/>
    <w:rsid w:val="005D7109"/>
    <w:rsid w:val="005E13EE"/>
    <w:rsid w:val="005E1DCB"/>
    <w:rsid w:val="005E2970"/>
    <w:rsid w:val="005F0D47"/>
    <w:rsid w:val="005F45AE"/>
    <w:rsid w:val="005F57CA"/>
    <w:rsid w:val="005F6149"/>
    <w:rsid w:val="005F6742"/>
    <w:rsid w:val="00600111"/>
    <w:rsid w:val="0060476C"/>
    <w:rsid w:val="00604D62"/>
    <w:rsid w:val="00605D94"/>
    <w:rsid w:val="0060665E"/>
    <w:rsid w:val="00607477"/>
    <w:rsid w:val="00607908"/>
    <w:rsid w:val="0061282E"/>
    <w:rsid w:val="006155D9"/>
    <w:rsid w:val="00616434"/>
    <w:rsid w:val="00625BB3"/>
    <w:rsid w:val="006267AE"/>
    <w:rsid w:val="006327C8"/>
    <w:rsid w:val="006337CF"/>
    <w:rsid w:val="00636DF0"/>
    <w:rsid w:val="006400C8"/>
    <w:rsid w:val="006426EE"/>
    <w:rsid w:val="00642CD9"/>
    <w:rsid w:val="00654C5E"/>
    <w:rsid w:val="00654DC0"/>
    <w:rsid w:val="00654EDB"/>
    <w:rsid w:val="006556A6"/>
    <w:rsid w:val="00656382"/>
    <w:rsid w:val="00656AA7"/>
    <w:rsid w:val="00662891"/>
    <w:rsid w:val="006635E2"/>
    <w:rsid w:val="006642C7"/>
    <w:rsid w:val="0066431E"/>
    <w:rsid w:val="0067116A"/>
    <w:rsid w:val="00673318"/>
    <w:rsid w:val="00680D05"/>
    <w:rsid w:val="0068279F"/>
    <w:rsid w:val="00684265"/>
    <w:rsid w:val="00691778"/>
    <w:rsid w:val="00691D42"/>
    <w:rsid w:val="006923C4"/>
    <w:rsid w:val="00692D6D"/>
    <w:rsid w:val="0069312A"/>
    <w:rsid w:val="00693658"/>
    <w:rsid w:val="00696878"/>
    <w:rsid w:val="00696E96"/>
    <w:rsid w:val="006A02CF"/>
    <w:rsid w:val="006A14FA"/>
    <w:rsid w:val="006A2EF6"/>
    <w:rsid w:val="006A4E4C"/>
    <w:rsid w:val="006A5A19"/>
    <w:rsid w:val="006A759B"/>
    <w:rsid w:val="006A7EBF"/>
    <w:rsid w:val="006B6CB4"/>
    <w:rsid w:val="006B6CFA"/>
    <w:rsid w:val="006C2E3C"/>
    <w:rsid w:val="006C37E7"/>
    <w:rsid w:val="006C3A65"/>
    <w:rsid w:val="006C5E30"/>
    <w:rsid w:val="006D0146"/>
    <w:rsid w:val="006D48C7"/>
    <w:rsid w:val="006D499A"/>
    <w:rsid w:val="006D570C"/>
    <w:rsid w:val="006E3937"/>
    <w:rsid w:val="006F0522"/>
    <w:rsid w:val="006F076D"/>
    <w:rsid w:val="006F15BF"/>
    <w:rsid w:val="006F1A11"/>
    <w:rsid w:val="006F1E41"/>
    <w:rsid w:val="006F1F39"/>
    <w:rsid w:val="006F3628"/>
    <w:rsid w:val="006F429D"/>
    <w:rsid w:val="006F4617"/>
    <w:rsid w:val="006F496A"/>
    <w:rsid w:val="006F4B03"/>
    <w:rsid w:val="006F7976"/>
    <w:rsid w:val="007017D8"/>
    <w:rsid w:val="00702A50"/>
    <w:rsid w:val="007036CE"/>
    <w:rsid w:val="007152FC"/>
    <w:rsid w:val="0071549C"/>
    <w:rsid w:val="007217E8"/>
    <w:rsid w:val="00721D4C"/>
    <w:rsid w:val="0072513A"/>
    <w:rsid w:val="007311CC"/>
    <w:rsid w:val="007316C0"/>
    <w:rsid w:val="00733C20"/>
    <w:rsid w:val="00734168"/>
    <w:rsid w:val="00734176"/>
    <w:rsid w:val="007342A9"/>
    <w:rsid w:val="00735416"/>
    <w:rsid w:val="00736A1C"/>
    <w:rsid w:val="00737697"/>
    <w:rsid w:val="00740A0B"/>
    <w:rsid w:val="007427C2"/>
    <w:rsid w:val="00746CAE"/>
    <w:rsid w:val="00750BED"/>
    <w:rsid w:val="00751E11"/>
    <w:rsid w:val="007520BD"/>
    <w:rsid w:val="00752F07"/>
    <w:rsid w:val="00760482"/>
    <w:rsid w:val="00765B49"/>
    <w:rsid w:val="007672F7"/>
    <w:rsid w:val="00771D14"/>
    <w:rsid w:val="007732F2"/>
    <w:rsid w:val="0077506C"/>
    <w:rsid w:val="00776CA2"/>
    <w:rsid w:val="007773DC"/>
    <w:rsid w:val="00777F8A"/>
    <w:rsid w:val="00781270"/>
    <w:rsid w:val="00787087"/>
    <w:rsid w:val="00787382"/>
    <w:rsid w:val="00794C04"/>
    <w:rsid w:val="007A00A9"/>
    <w:rsid w:val="007A098D"/>
    <w:rsid w:val="007A5EAA"/>
    <w:rsid w:val="007A6887"/>
    <w:rsid w:val="007A6E7F"/>
    <w:rsid w:val="007B07C5"/>
    <w:rsid w:val="007B084F"/>
    <w:rsid w:val="007B1D40"/>
    <w:rsid w:val="007B42CB"/>
    <w:rsid w:val="007B4DEB"/>
    <w:rsid w:val="007B4F48"/>
    <w:rsid w:val="007B57C6"/>
    <w:rsid w:val="007B61EC"/>
    <w:rsid w:val="007C287E"/>
    <w:rsid w:val="007C2AD6"/>
    <w:rsid w:val="007C51D1"/>
    <w:rsid w:val="007C525C"/>
    <w:rsid w:val="007D2867"/>
    <w:rsid w:val="007D3C32"/>
    <w:rsid w:val="007D44C5"/>
    <w:rsid w:val="007D475D"/>
    <w:rsid w:val="007E11C7"/>
    <w:rsid w:val="007E4696"/>
    <w:rsid w:val="007E603C"/>
    <w:rsid w:val="007E7A8E"/>
    <w:rsid w:val="007F114A"/>
    <w:rsid w:val="007F19B9"/>
    <w:rsid w:val="00801DD0"/>
    <w:rsid w:val="008021EC"/>
    <w:rsid w:val="00803F03"/>
    <w:rsid w:val="0081138A"/>
    <w:rsid w:val="00812115"/>
    <w:rsid w:val="00812CBA"/>
    <w:rsid w:val="008201B9"/>
    <w:rsid w:val="008217D5"/>
    <w:rsid w:val="008228DB"/>
    <w:rsid w:val="008258E2"/>
    <w:rsid w:val="00827C5E"/>
    <w:rsid w:val="008374CB"/>
    <w:rsid w:val="008439F5"/>
    <w:rsid w:val="00845594"/>
    <w:rsid w:val="00845A2B"/>
    <w:rsid w:val="008517DA"/>
    <w:rsid w:val="0085349E"/>
    <w:rsid w:val="0085435C"/>
    <w:rsid w:val="008544E5"/>
    <w:rsid w:val="00856314"/>
    <w:rsid w:val="008571E3"/>
    <w:rsid w:val="008647DE"/>
    <w:rsid w:val="00866501"/>
    <w:rsid w:val="0087061B"/>
    <w:rsid w:val="00872EE8"/>
    <w:rsid w:val="00874296"/>
    <w:rsid w:val="0087547D"/>
    <w:rsid w:val="00875C8E"/>
    <w:rsid w:val="008768C2"/>
    <w:rsid w:val="00877BE9"/>
    <w:rsid w:val="00884F7D"/>
    <w:rsid w:val="00892F4D"/>
    <w:rsid w:val="008A4CFC"/>
    <w:rsid w:val="008A7FD5"/>
    <w:rsid w:val="008B1F5B"/>
    <w:rsid w:val="008B2B0F"/>
    <w:rsid w:val="008B4896"/>
    <w:rsid w:val="008B4ABE"/>
    <w:rsid w:val="008B65FE"/>
    <w:rsid w:val="008B761F"/>
    <w:rsid w:val="008C1170"/>
    <w:rsid w:val="008C2B2C"/>
    <w:rsid w:val="008C3124"/>
    <w:rsid w:val="008C3223"/>
    <w:rsid w:val="008C3B4D"/>
    <w:rsid w:val="008C41FC"/>
    <w:rsid w:val="008D1495"/>
    <w:rsid w:val="008D1792"/>
    <w:rsid w:val="008D2207"/>
    <w:rsid w:val="008D2A78"/>
    <w:rsid w:val="008D382E"/>
    <w:rsid w:val="008D4321"/>
    <w:rsid w:val="008E04B1"/>
    <w:rsid w:val="008E0753"/>
    <w:rsid w:val="008E684C"/>
    <w:rsid w:val="008E712C"/>
    <w:rsid w:val="008F0EB7"/>
    <w:rsid w:val="008F170A"/>
    <w:rsid w:val="008F1713"/>
    <w:rsid w:val="008F2B23"/>
    <w:rsid w:val="008F35E0"/>
    <w:rsid w:val="008F4615"/>
    <w:rsid w:val="008F585C"/>
    <w:rsid w:val="009024F0"/>
    <w:rsid w:val="00902974"/>
    <w:rsid w:val="009042B6"/>
    <w:rsid w:val="00905B3A"/>
    <w:rsid w:val="00906456"/>
    <w:rsid w:val="00914808"/>
    <w:rsid w:val="00914AEB"/>
    <w:rsid w:val="00920B03"/>
    <w:rsid w:val="009271FB"/>
    <w:rsid w:val="00932A8F"/>
    <w:rsid w:val="0093477A"/>
    <w:rsid w:val="00940E76"/>
    <w:rsid w:val="00950C86"/>
    <w:rsid w:val="00950DB9"/>
    <w:rsid w:val="009519DC"/>
    <w:rsid w:val="00953A4D"/>
    <w:rsid w:val="00953E29"/>
    <w:rsid w:val="009544BC"/>
    <w:rsid w:val="00957827"/>
    <w:rsid w:val="009602E8"/>
    <w:rsid w:val="009604BD"/>
    <w:rsid w:val="00964A54"/>
    <w:rsid w:val="00966066"/>
    <w:rsid w:val="009662E9"/>
    <w:rsid w:val="0097043E"/>
    <w:rsid w:val="00970C18"/>
    <w:rsid w:val="00972234"/>
    <w:rsid w:val="00972371"/>
    <w:rsid w:val="00977B71"/>
    <w:rsid w:val="00982C81"/>
    <w:rsid w:val="0098570E"/>
    <w:rsid w:val="009869B1"/>
    <w:rsid w:val="009930B8"/>
    <w:rsid w:val="00995AF5"/>
    <w:rsid w:val="00995E88"/>
    <w:rsid w:val="00996613"/>
    <w:rsid w:val="009A2305"/>
    <w:rsid w:val="009A6BCE"/>
    <w:rsid w:val="009A71E6"/>
    <w:rsid w:val="009B00DF"/>
    <w:rsid w:val="009B3807"/>
    <w:rsid w:val="009B449E"/>
    <w:rsid w:val="009B6A98"/>
    <w:rsid w:val="009B734A"/>
    <w:rsid w:val="009B73A8"/>
    <w:rsid w:val="009C0991"/>
    <w:rsid w:val="009C2104"/>
    <w:rsid w:val="009C72F1"/>
    <w:rsid w:val="009C77B5"/>
    <w:rsid w:val="009D001B"/>
    <w:rsid w:val="009D7895"/>
    <w:rsid w:val="009E1C54"/>
    <w:rsid w:val="009E5596"/>
    <w:rsid w:val="009F2EB0"/>
    <w:rsid w:val="009F67A9"/>
    <w:rsid w:val="009F7F08"/>
    <w:rsid w:val="00A017F7"/>
    <w:rsid w:val="00A02B58"/>
    <w:rsid w:val="00A03900"/>
    <w:rsid w:val="00A04C89"/>
    <w:rsid w:val="00A06085"/>
    <w:rsid w:val="00A078B3"/>
    <w:rsid w:val="00A12401"/>
    <w:rsid w:val="00A15D73"/>
    <w:rsid w:val="00A224DA"/>
    <w:rsid w:val="00A22CE3"/>
    <w:rsid w:val="00A24EB7"/>
    <w:rsid w:val="00A258F4"/>
    <w:rsid w:val="00A25EDC"/>
    <w:rsid w:val="00A329C8"/>
    <w:rsid w:val="00A36DD8"/>
    <w:rsid w:val="00A467EB"/>
    <w:rsid w:val="00A469B9"/>
    <w:rsid w:val="00A46C69"/>
    <w:rsid w:val="00A47715"/>
    <w:rsid w:val="00A52E29"/>
    <w:rsid w:val="00A54A29"/>
    <w:rsid w:val="00A55EF4"/>
    <w:rsid w:val="00A56EFF"/>
    <w:rsid w:val="00A627E5"/>
    <w:rsid w:val="00A63B51"/>
    <w:rsid w:val="00A64BC7"/>
    <w:rsid w:val="00A6600C"/>
    <w:rsid w:val="00A66869"/>
    <w:rsid w:val="00A72F37"/>
    <w:rsid w:val="00A73901"/>
    <w:rsid w:val="00A75A3D"/>
    <w:rsid w:val="00A80306"/>
    <w:rsid w:val="00A839AA"/>
    <w:rsid w:val="00A844F4"/>
    <w:rsid w:val="00A85244"/>
    <w:rsid w:val="00A86974"/>
    <w:rsid w:val="00A928BB"/>
    <w:rsid w:val="00A93EBE"/>
    <w:rsid w:val="00A96273"/>
    <w:rsid w:val="00A96E0B"/>
    <w:rsid w:val="00AA20D9"/>
    <w:rsid w:val="00AA2F5D"/>
    <w:rsid w:val="00AA3DAA"/>
    <w:rsid w:val="00AA4740"/>
    <w:rsid w:val="00AB113E"/>
    <w:rsid w:val="00AB45C2"/>
    <w:rsid w:val="00AB5A5D"/>
    <w:rsid w:val="00AB6337"/>
    <w:rsid w:val="00AB7518"/>
    <w:rsid w:val="00AB78B3"/>
    <w:rsid w:val="00AC5189"/>
    <w:rsid w:val="00AC58CD"/>
    <w:rsid w:val="00AD74EC"/>
    <w:rsid w:val="00AE1E50"/>
    <w:rsid w:val="00AE4A1A"/>
    <w:rsid w:val="00AE4AA9"/>
    <w:rsid w:val="00AE5ADE"/>
    <w:rsid w:val="00AF7FA3"/>
    <w:rsid w:val="00B00A04"/>
    <w:rsid w:val="00B05521"/>
    <w:rsid w:val="00B05664"/>
    <w:rsid w:val="00B07AEF"/>
    <w:rsid w:val="00B108B4"/>
    <w:rsid w:val="00B10B0A"/>
    <w:rsid w:val="00B16B1C"/>
    <w:rsid w:val="00B31067"/>
    <w:rsid w:val="00B316CA"/>
    <w:rsid w:val="00B32117"/>
    <w:rsid w:val="00B333F7"/>
    <w:rsid w:val="00B360D8"/>
    <w:rsid w:val="00B376A4"/>
    <w:rsid w:val="00B41653"/>
    <w:rsid w:val="00B41E7F"/>
    <w:rsid w:val="00B420F8"/>
    <w:rsid w:val="00B421AE"/>
    <w:rsid w:val="00B43D46"/>
    <w:rsid w:val="00B45428"/>
    <w:rsid w:val="00B5087B"/>
    <w:rsid w:val="00B52503"/>
    <w:rsid w:val="00B60017"/>
    <w:rsid w:val="00B625E2"/>
    <w:rsid w:val="00B62C4A"/>
    <w:rsid w:val="00B63A05"/>
    <w:rsid w:val="00B67CD7"/>
    <w:rsid w:val="00B717B3"/>
    <w:rsid w:val="00B72130"/>
    <w:rsid w:val="00B768EE"/>
    <w:rsid w:val="00B8007D"/>
    <w:rsid w:val="00B81650"/>
    <w:rsid w:val="00B81670"/>
    <w:rsid w:val="00B81B2B"/>
    <w:rsid w:val="00B84197"/>
    <w:rsid w:val="00B842B2"/>
    <w:rsid w:val="00B84633"/>
    <w:rsid w:val="00B91239"/>
    <w:rsid w:val="00B93E4D"/>
    <w:rsid w:val="00B94C89"/>
    <w:rsid w:val="00BA3BC2"/>
    <w:rsid w:val="00BA6036"/>
    <w:rsid w:val="00BB0EDF"/>
    <w:rsid w:val="00BB3266"/>
    <w:rsid w:val="00BB66D3"/>
    <w:rsid w:val="00BB7D78"/>
    <w:rsid w:val="00BC1CD6"/>
    <w:rsid w:val="00BC1E4A"/>
    <w:rsid w:val="00BC3350"/>
    <w:rsid w:val="00BC3D70"/>
    <w:rsid w:val="00BC4957"/>
    <w:rsid w:val="00BC631A"/>
    <w:rsid w:val="00BC6685"/>
    <w:rsid w:val="00BC6941"/>
    <w:rsid w:val="00BD2629"/>
    <w:rsid w:val="00BD362C"/>
    <w:rsid w:val="00BD6CAB"/>
    <w:rsid w:val="00BE0A14"/>
    <w:rsid w:val="00BE3C45"/>
    <w:rsid w:val="00BE42B9"/>
    <w:rsid w:val="00BE72E3"/>
    <w:rsid w:val="00BE7FCE"/>
    <w:rsid w:val="00BF1C2E"/>
    <w:rsid w:val="00C0186C"/>
    <w:rsid w:val="00C036FC"/>
    <w:rsid w:val="00C10E5A"/>
    <w:rsid w:val="00C11C20"/>
    <w:rsid w:val="00C12BE4"/>
    <w:rsid w:val="00C139CB"/>
    <w:rsid w:val="00C15585"/>
    <w:rsid w:val="00C16D40"/>
    <w:rsid w:val="00C1797D"/>
    <w:rsid w:val="00C2292C"/>
    <w:rsid w:val="00C22D7A"/>
    <w:rsid w:val="00C253A1"/>
    <w:rsid w:val="00C31EAC"/>
    <w:rsid w:val="00C347D7"/>
    <w:rsid w:val="00C34A07"/>
    <w:rsid w:val="00C428DB"/>
    <w:rsid w:val="00C45A74"/>
    <w:rsid w:val="00C46812"/>
    <w:rsid w:val="00C46E19"/>
    <w:rsid w:val="00C50F5C"/>
    <w:rsid w:val="00C518CE"/>
    <w:rsid w:val="00C545F7"/>
    <w:rsid w:val="00C57CFC"/>
    <w:rsid w:val="00C57D2E"/>
    <w:rsid w:val="00C610A1"/>
    <w:rsid w:val="00C62DC9"/>
    <w:rsid w:val="00C63183"/>
    <w:rsid w:val="00C71D66"/>
    <w:rsid w:val="00C7295E"/>
    <w:rsid w:val="00C74BEC"/>
    <w:rsid w:val="00C77BD9"/>
    <w:rsid w:val="00C85B14"/>
    <w:rsid w:val="00C85CD7"/>
    <w:rsid w:val="00C90D6A"/>
    <w:rsid w:val="00C92413"/>
    <w:rsid w:val="00C95653"/>
    <w:rsid w:val="00CA16A6"/>
    <w:rsid w:val="00CA22B0"/>
    <w:rsid w:val="00CA3E72"/>
    <w:rsid w:val="00CA6375"/>
    <w:rsid w:val="00CB1C8B"/>
    <w:rsid w:val="00CB67A2"/>
    <w:rsid w:val="00CB7321"/>
    <w:rsid w:val="00CC030B"/>
    <w:rsid w:val="00CC2E6A"/>
    <w:rsid w:val="00CC45E5"/>
    <w:rsid w:val="00CC7078"/>
    <w:rsid w:val="00CD46E7"/>
    <w:rsid w:val="00CD4C82"/>
    <w:rsid w:val="00CD4EA6"/>
    <w:rsid w:val="00CE3A05"/>
    <w:rsid w:val="00CE431A"/>
    <w:rsid w:val="00CF57DD"/>
    <w:rsid w:val="00D0307B"/>
    <w:rsid w:val="00D03C04"/>
    <w:rsid w:val="00D052B9"/>
    <w:rsid w:val="00D12945"/>
    <w:rsid w:val="00D1355C"/>
    <w:rsid w:val="00D13803"/>
    <w:rsid w:val="00D165E9"/>
    <w:rsid w:val="00D178BC"/>
    <w:rsid w:val="00D17922"/>
    <w:rsid w:val="00D17AC7"/>
    <w:rsid w:val="00D21ACF"/>
    <w:rsid w:val="00D22377"/>
    <w:rsid w:val="00D231B8"/>
    <w:rsid w:val="00D274E6"/>
    <w:rsid w:val="00D31A68"/>
    <w:rsid w:val="00D32151"/>
    <w:rsid w:val="00D3261A"/>
    <w:rsid w:val="00D32D89"/>
    <w:rsid w:val="00D348B7"/>
    <w:rsid w:val="00D36FE3"/>
    <w:rsid w:val="00D405C7"/>
    <w:rsid w:val="00D4494C"/>
    <w:rsid w:val="00D44EF0"/>
    <w:rsid w:val="00D45760"/>
    <w:rsid w:val="00D45775"/>
    <w:rsid w:val="00D47CC5"/>
    <w:rsid w:val="00D47D45"/>
    <w:rsid w:val="00D50FB1"/>
    <w:rsid w:val="00D52B8F"/>
    <w:rsid w:val="00D54F9A"/>
    <w:rsid w:val="00D57678"/>
    <w:rsid w:val="00D661F8"/>
    <w:rsid w:val="00D66E62"/>
    <w:rsid w:val="00D6779A"/>
    <w:rsid w:val="00D678A7"/>
    <w:rsid w:val="00D72060"/>
    <w:rsid w:val="00D7467A"/>
    <w:rsid w:val="00D763AF"/>
    <w:rsid w:val="00D80FCB"/>
    <w:rsid w:val="00D83C66"/>
    <w:rsid w:val="00D85FBF"/>
    <w:rsid w:val="00D86D42"/>
    <w:rsid w:val="00D9101D"/>
    <w:rsid w:val="00D91A1D"/>
    <w:rsid w:val="00D934E7"/>
    <w:rsid w:val="00D93D70"/>
    <w:rsid w:val="00D95ACA"/>
    <w:rsid w:val="00D973EC"/>
    <w:rsid w:val="00DA0303"/>
    <w:rsid w:val="00DA1DA8"/>
    <w:rsid w:val="00DA3885"/>
    <w:rsid w:val="00DA60BF"/>
    <w:rsid w:val="00DA6902"/>
    <w:rsid w:val="00DA7A31"/>
    <w:rsid w:val="00DB3338"/>
    <w:rsid w:val="00DB47F6"/>
    <w:rsid w:val="00DC0EF0"/>
    <w:rsid w:val="00DC5A5A"/>
    <w:rsid w:val="00DD0864"/>
    <w:rsid w:val="00DD1124"/>
    <w:rsid w:val="00DD14E9"/>
    <w:rsid w:val="00DD1A0D"/>
    <w:rsid w:val="00DD2A7E"/>
    <w:rsid w:val="00DE0CB6"/>
    <w:rsid w:val="00DE3B78"/>
    <w:rsid w:val="00DE3D92"/>
    <w:rsid w:val="00DE5352"/>
    <w:rsid w:val="00DE5630"/>
    <w:rsid w:val="00DE7187"/>
    <w:rsid w:val="00DF6A46"/>
    <w:rsid w:val="00E0000D"/>
    <w:rsid w:val="00E024F2"/>
    <w:rsid w:val="00E07532"/>
    <w:rsid w:val="00E154BB"/>
    <w:rsid w:val="00E15B6E"/>
    <w:rsid w:val="00E20A01"/>
    <w:rsid w:val="00E22E98"/>
    <w:rsid w:val="00E25511"/>
    <w:rsid w:val="00E274BA"/>
    <w:rsid w:val="00E276AB"/>
    <w:rsid w:val="00E31BBC"/>
    <w:rsid w:val="00E40C11"/>
    <w:rsid w:val="00E41A54"/>
    <w:rsid w:val="00E423E3"/>
    <w:rsid w:val="00E45865"/>
    <w:rsid w:val="00E46431"/>
    <w:rsid w:val="00E46F41"/>
    <w:rsid w:val="00E52204"/>
    <w:rsid w:val="00E522D3"/>
    <w:rsid w:val="00E548AB"/>
    <w:rsid w:val="00E5731F"/>
    <w:rsid w:val="00E60620"/>
    <w:rsid w:val="00E7152F"/>
    <w:rsid w:val="00E71E7E"/>
    <w:rsid w:val="00E73BEC"/>
    <w:rsid w:val="00E73E2C"/>
    <w:rsid w:val="00E74283"/>
    <w:rsid w:val="00E76DEF"/>
    <w:rsid w:val="00E806DB"/>
    <w:rsid w:val="00E82EEC"/>
    <w:rsid w:val="00E90684"/>
    <w:rsid w:val="00E9397D"/>
    <w:rsid w:val="00E93E46"/>
    <w:rsid w:val="00E94549"/>
    <w:rsid w:val="00E96298"/>
    <w:rsid w:val="00EA0042"/>
    <w:rsid w:val="00EA1DFE"/>
    <w:rsid w:val="00EA266D"/>
    <w:rsid w:val="00EB04CA"/>
    <w:rsid w:val="00EB0F97"/>
    <w:rsid w:val="00EC14E0"/>
    <w:rsid w:val="00EC294A"/>
    <w:rsid w:val="00EC3E1B"/>
    <w:rsid w:val="00EC5084"/>
    <w:rsid w:val="00EC5A01"/>
    <w:rsid w:val="00ED465C"/>
    <w:rsid w:val="00ED6340"/>
    <w:rsid w:val="00ED6A29"/>
    <w:rsid w:val="00ED6E1F"/>
    <w:rsid w:val="00EE202E"/>
    <w:rsid w:val="00EE3916"/>
    <w:rsid w:val="00EE4FA8"/>
    <w:rsid w:val="00EE56E9"/>
    <w:rsid w:val="00EE664E"/>
    <w:rsid w:val="00EF0298"/>
    <w:rsid w:val="00EF16C5"/>
    <w:rsid w:val="00EF730A"/>
    <w:rsid w:val="00F005E6"/>
    <w:rsid w:val="00F055EF"/>
    <w:rsid w:val="00F05ED5"/>
    <w:rsid w:val="00F07FD3"/>
    <w:rsid w:val="00F10143"/>
    <w:rsid w:val="00F13AD9"/>
    <w:rsid w:val="00F1455F"/>
    <w:rsid w:val="00F21DB5"/>
    <w:rsid w:val="00F240B6"/>
    <w:rsid w:val="00F2684D"/>
    <w:rsid w:val="00F27D27"/>
    <w:rsid w:val="00F3476C"/>
    <w:rsid w:val="00F35E41"/>
    <w:rsid w:val="00F35FEE"/>
    <w:rsid w:val="00F46056"/>
    <w:rsid w:val="00F50031"/>
    <w:rsid w:val="00F50396"/>
    <w:rsid w:val="00F51D34"/>
    <w:rsid w:val="00F522E6"/>
    <w:rsid w:val="00F5286B"/>
    <w:rsid w:val="00F53E6A"/>
    <w:rsid w:val="00F5460A"/>
    <w:rsid w:val="00F54D96"/>
    <w:rsid w:val="00F600DF"/>
    <w:rsid w:val="00F60698"/>
    <w:rsid w:val="00F610B7"/>
    <w:rsid w:val="00F62C9B"/>
    <w:rsid w:val="00F6380C"/>
    <w:rsid w:val="00F6747A"/>
    <w:rsid w:val="00F70F2F"/>
    <w:rsid w:val="00F76886"/>
    <w:rsid w:val="00F76EE2"/>
    <w:rsid w:val="00F7783F"/>
    <w:rsid w:val="00F8661A"/>
    <w:rsid w:val="00F93883"/>
    <w:rsid w:val="00F95A58"/>
    <w:rsid w:val="00F962BB"/>
    <w:rsid w:val="00F9744E"/>
    <w:rsid w:val="00FA18FF"/>
    <w:rsid w:val="00FA2602"/>
    <w:rsid w:val="00FB0349"/>
    <w:rsid w:val="00FB0E6C"/>
    <w:rsid w:val="00FB0FC4"/>
    <w:rsid w:val="00FB67D8"/>
    <w:rsid w:val="00FC03DF"/>
    <w:rsid w:val="00FC0671"/>
    <w:rsid w:val="00FC099C"/>
    <w:rsid w:val="00FC1685"/>
    <w:rsid w:val="00FC4222"/>
    <w:rsid w:val="00FC461B"/>
    <w:rsid w:val="00FC6D39"/>
    <w:rsid w:val="00FC72D2"/>
    <w:rsid w:val="00FD11A0"/>
    <w:rsid w:val="00FD126F"/>
    <w:rsid w:val="00FD207E"/>
    <w:rsid w:val="00FD269E"/>
    <w:rsid w:val="00FD2E05"/>
    <w:rsid w:val="00FD7C90"/>
    <w:rsid w:val="00FE1396"/>
    <w:rsid w:val="00FE1E04"/>
    <w:rsid w:val="00FE29D9"/>
    <w:rsid w:val="00FE32CE"/>
    <w:rsid w:val="00FE488D"/>
    <w:rsid w:val="00FF3143"/>
    <w:rsid w:val="00FF5513"/>
    <w:rsid w:val="00FF73F0"/>
    <w:rsid w:val="00FF7B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ourier New" w:hAnsi="Times New Roman" w:cs="Times New Roman"/>
        <w:color w:val="000000"/>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34"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12"/>
    <w:pPr>
      <w:widowControl w:val="0"/>
    </w:pPr>
  </w:style>
  <w:style w:type="paragraph" w:styleId="Heading1">
    <w:name w:val="heading 1"/>
    <w:aliases w:val="1 ghost,g"/>
    <w:basedOn w:val="Normal"/>
    <w:next w:val="Normal"/>
    <w:link w:val="Heading1Char"/>
    <w:qFormat/>
    <w:rsid w:val="00BA3BC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BVI2,Heading 2-BVI,RepHead2,MyHeading2,Mystyle2,Mystyle21,Mystyle22,Mystyle23,Mystyle211,Mystyle221,Trích yếu"/>
    <w:basedOn w:val="Normal"/>
    <w:next w:val="Normal"/>
    <w:link w:val="Heading2Char"/>
    <w:unhideWhenUsed/>
    <w:qFormat/>
    <w:rsid w:val="00BA3BC2"/>
    <w:pPr>
      <w:keepNext/>
      <w:spacing w:before="240" w:after="60"/>
      <w:outlineLvl w:val="1"/>
    </w:pPr>
    <w:rPr>
      <w:rFonts w:asciiTheme="majorHAnsi" w:eastAsiaTheme="majorEastAsia" w:hAnsiTheme="majorHAnsi" w:cstheme="majorBidi"/>
      <w:b/>
      <w:bCs/>
      <w:i/>
      <w:iCs/>
      <w:szCs w:val="28"/>
    </w:rPr>
  </w:style>
  <w:style w:type="paragraph" w:styleId="Heading3">
    <w:name w:val="heading 3"/>
    <w:basedOn w:val="Normal"/>
    <w:next w:val="Normal"/>
    <w:link w:val="Heading3Char"/>
    <w:qFormat/>
    <w:rsid w:val="00412830"/>
    <w:pPr>
      <w:keepNext/>
      <w:widowControl/>
      <w:spacing w:before="120" w:line="340" w:lineRule="exact"/>
      <w:jc w:val="center"/>
      <w:outlineLvl w:val="2"/>
    </w:pPr>
    <w:rPr>
      <w:rFonts w:eastAsia="Times New Roman"/>
      <w:b/>
      <w:bCs/>
      <w:sz w:val="26"/>
      <w:szCs w:val="26"/>
      <w:lang w:val="en-GB"/>
    </w:rPr>
  </w:style>
  <w:style w:type="paragraph" w:styleId="Heading4">
    <w:name w:val="heading 4"/>
    <w:basedOn w:val="Normal"/>
    <w:next w:val="Normal"/>
    <w:link w:val="Heading4Char"/>
    <w:qFormat/>
    <w:rsid w:val="00412830"/>
    <w:pPr>
      <w:keepNext/>
      <w:widowControl/>
      <w:jc w:val="center"/>
      <w:outlineLvl w:val="3"/>
    </w:pPr>
    <w:rPr>
      <w:rFonts w:ascii="VNuniver" w:eastAsia="Times New Roman" w:hAnsi="VNuniver"/>
      <w:b/>
      <w:color w:val="auto"/>
      <w:sz w:val="32"/>
      <w:szCs w:val="20"/>
    </w:rPr>
  </w:style>
  <w:style w:type="paragraph" w:styleId="Heading5">
    <w:name w:val="heading 5"/>
    <w:basedOn w:val="Normal"/>
    <w:next w:val="Normal"/>
    <w:link w:val="Heading5Char"/>
    <w:qFormat/>
    <w:rsid w:val="00412830"/>
    <w:pPr>
      <w:keepNext/>
      <w:widowControl/>
      <w:spacing w:line="340" w:lineRule="exact"/>
      <w:outlineLvl w:val="4"/>
    </w:pPr>
    <w:rPr>
      <w:rFonts w:eastAsia="Times New Roman"/>
      <w:b/>
      <w:bCs/>
      <w:color w:val="auto"/>
      <w:szCs w:val="28"/>
      <w:lang w:val="en-GB"/>
    </w:rPr>
  </w:style>
  <w:style w:type="paragraph" w:styleId="Heading6">
    <w:name w:val="heading 6"/>
    <w:basedOn w:val="Normal"/>
    <w:next w:val="Normal"/>
    <w:link w:val="Heading6Char"/>
    <w:qFormat/>
    <w:rsid w:val="00412830"/>
    <w:pPr>
      <w:keepNext/>
      <w:widowControl/>
      <w:spacing w:before="120" w:after="120" w:line="280" w:lineRule="exact"/>
      <w:ind w:right="-239" w:hanging="520"/>
      <w:jc w:val="center"/>
      <w:outlineLvl w:val="5"/>
    </w:pPr>
    <w:rPr>
      <w:rFonts w:eastAsia="Times New Roman"/>
      <w:b/>
      <w:bCs/>
      <w:i/>
      <w:iCs/>
      <w:color w:val="auto"/>
      <w:szCs w:val="28"/>
    </w:rPr>
  </w:style>
  <w:style w:type="paragraph" w:styleId="Heading7">
    <w:name w:val="heading 7"/>
    <w:basedOn w:val="Normal"/>
    <w:next w:val="Normal"/>
    <w:link w:val="Heading7Char"/>
    <w:qFormat/>
    <w:rsid w:val="00412830"/>
    <w:pPr>
      <w:keepNext/>
      <w:widowControl/>
      <w:jc w:val="center"/>
      <w:outlineLvl w:val="6"/>
    </w:pPr>
    <w:rPr>
      <w:rFonts w:ascii="VNuniver" w:eastAsia="Times New Roman" w:hAnsi="VNuniver"/>
      <w:color w:val="auto"/>
      <w:sz w:val="24"/>
      <w:szCs w:val="20"/>
    </w:rPr>
  </w:style>
  <w:style w:type="paragraph" w:styleId="Heading8">
    <w:name w:val="heading 8"/>
    <w:basedOn w:val="Normal"/>
    <w:next w:val="Normal"/>
    <w:link w:val="Heading8Char"/>
    <w:qFormat/>
    <w:rsid w:val="00412830"/>
    <w:pPr>
      <w:keepNext/>
      <w:widowControl/>
      <w:jc w:val="center"/>
      <w:outlineLvl w:val="7"/>
    </w:pPr>
    <w:rPr>
      <w:rFonts w:ascii=".VnTime" w:eastAsia="Times New Roman" w:hAnsi=".VnTime" w:cs=".VnTime"/>
      <w:i/>
      <w:iCs/>
      <w:color w:val="auto"/>
      <w:szCs w:val="28"/>
    </w:rPr>
  </w:style>
  <w:style w:type="paragraph" w:styleId="Heading9">
    <w:name w:val="heading 9"/>
    <w:aliases w:val="Tên người ký"/>
    <w:basedOn w:val="Normal"/>
    <w:next w:val="Normal"/>
    <w:link w:val="Heading9Char"/>
    <w:unhideWhenUsed/>
    <w:qFormat/>
    <w:rsid w:val="00BA3BC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BA3BC2"/>
    <w:rPr>
      <w:rFonts w:asciiTheme="majorHAnsi" w:eastAsiaTheme="majorEastAsia" w:hAnsiTheme="majorHAnsi" w:cstheme="majorBidi"/>
      <w:b/>
      <w:bCs/>
      <w:color w:val="000000"/>
      <w:kern w:val="32"/>
      <w:sz w:val="32"/>
      <w:szCs w:val="32"/>
      <w:lang w:val="vi-VN" w:eastAsia="vi-VN"/>
    </w:rPr>
  </w:style>
  <w:style w:type="character" w:customStyle="1" w:styleId="Heading2Char">
    <w:name w:val="Heading 2 Char"/>
    <w:aliases w:val="BVI2 Char1,Heading 2-BVI Char1,RepHead2 Char1,MyHeading2 Char1,Mystyle2 Char1,Mystyle21 Char1,Mystyle22 Char1,Mystyle23 Char1,Mystyle211 Char1,Mystyle221 Char1,Trích yếu Char1"/>
    <w:basedOn w:val="DefaultParagraphFont"/>
    <w:link w:val="Heading2"/>
    <w:rsid w:val="00BA3BC2"/>
    <w:rPr>
      <w:rFonts w:asciiTheme="majorHAnsi" w:eastAsiaTheme="majorEastAsia" w:hAnsiTheme="majorHAnsi" w:cstheme="majorBidi"/>
      <w:b/>
      <w:bCs/>
      <w:i/>
      <w:iCs/>
      <w:color w:val="000000"/>
      <w:sz w:val="28"/>
      <w:szCs w:val="28"/>
      <w:lang w:val="vi-VN" w:eastAsia="vi-VN"/>
    </w:rPr>
  </w:style>
  <w:style w:type="character" w:customStyle="1" w:styleId="Heading3Char">
    <w:name w:val="Heading 3 Char"/>
    <w:basedOn w:val="DefaultParagraphFont"/>
    <w:link w:val="Heading3"/>
    <w:rsid w:val="00412830"/>
    <w:rPr>
      <w:rFonts w:eastAsia="Times New Roman"/>
      <w:b/>
      <w:bCs/>
      <w:sz w:val="26"/>
      <w:szCs w:val="26"/>
      <w:lang w:val="en-GB"/>
    </w:rPr>
  </w:style>
  <w:style w:type="character" w:customStyle="1" w:styleId="Heading4Char">
    <w:name w:val="Heading 4 Char"/>
    <w:basedOn w:val="DefaultParagraphFont"/>
    <w:link w:val="Heading4"/>
    <w:rsid w:val="00412830"/>
    <w:rPr>
      <w:rFonts w:ascii="VNuniver" w:eastAsia="Times New Roman" w:hAnsi="VNuniver"/>
      <w:b/>
      <w:color w:val="auto"/>
      <w:sz w:val="32"/>
      <w:szCs w:val="20"/>
    </w:rPr>
  </w:style>
  <w:style w:type="character" w:customStyle="1" w:styleId="Heading5Char">
    <w:name w:val="Heading 5 Char"/>
    <w:basedOn w:val="DefaultParagraphFont"/>
    <w:link w:val="Heading5"/>
    <w:rsid w:val="00412830"/>
    <w:rPr>
      <w:rFonts w:eastAsia="Times New Roman"/>
      <w:b/>
      <w:bCs/>
      <w:color w:val="auto"/>
      <w:szCs w:val="28"/>
      <w:lang w:val="en-GB"/>
    </w:rPr>
  </w:style>
  <w:style w:type="character" w:customStyle="1" w:styleId="Heading6Char">
    <w:name w:val="Heading 6 Char"/>
    <w:basedOn w:val="DefaultParagraphFont"/>
    <w:link w:val="Heading6"/>
    <w:rsid w:val="00412830"/>
    <w:rPr>
      <w:rFonts w:eastAsia="Times New Roman"/>
      <w:b/>
      <w:bCs/>
      <w:i/>
      <w:iCs/>
      <w:color w:val="auto"/>
      <w:szCs w:val="28"/>
    </w:rPr>
  </w:style>
  <w:style w:type="character" w:customStyle="1" w:styleId="Heading7Char">
    <w:name w:val="Heading 7 Char"/>
    <w:basedOn w:val="DefaultParagraphFont"/>
    <w:link w:val="Heading7"/>
    <w:rsid w:val="00412830"/>
    <w:rPr>
      <w:rFonts w:ascii="VNuniver" w:eastAsia="Times New Roman" w:hAnsi="VNuniver"/>
      <w:color w:val="auto"/>
      <w:sz w:val="24"/>
      <w:szCs w:val="20"/>
    </w:rPr>
  </w:style>
  <w:style w:type="character" w:customStyle="1" w:styleId="Heading8Char">
    <w:name w:val="Heading 8 Char"/>
    <w:basedOn w:val="DefaultParagraphFont"/>
    <w:link w:val="Heading8"/>
    <w:rsid w:val="00412830"/>
    <w:rPr>
      <w:rFonts w:ascii=".VnTime" w:eastAsia="Times New Roman" w:hAnsi=".VnTime" w:cs=".VnTime"/>
      <w:i/>
      <w:iCs/>
      <w:color w:val="auto"/>
      <w:szCs w:val="28"/>
    </w:rPr>
  </w:style>
  <w:style w:type="character" w:customStyle="1" w:styleId="Heading9Char">
    <w:name w:val="Heading 9 Char"/>
    <w:aliases w:val="Tên người ký Char"/>
    <w:basedOn w:val="DefaultParagraphFont"/>
    <w:link w:val="Heading9"/>
    <w:rsid w:val="00BA3BC2"/>
    <w:rPr>
      <w:rFonts w:asciiTheme="majorHAnsi" w:eastAsiaTheme="majorEastAsia" w:hAnsiTheme="majorHAnsi" w:cstheme="majorBidi"/>
      <w:color w:val="000000"/>
      <w:sz w:val="22"/>
      <w:szCs w:val="22"/>
      <w:lang w:val="vi-VN" w:eastAsia="vi-VN"/>
    </w:rPr>
  </w:style>
  <w:style w:type="character" w:styleId="Strong">
    <w:name w:val="Strong"/>
    <w:basedOn w:val="DefaultParagraphFont"/>
    <w:qFormat/>
    <w:rsid w:val="00BA3BC2"/>
    <w:rPr>
      <w:b/>
      <w:bCs/>
    </w:rPr>
  </w:style>
  <w:style w:type="character" w:styleId="Emphasis">
    <w:name w:val="Emphasis"/>
    <w:basedOn w:val="DefaultParagraphFont"/>
    <w:qFormat/>
    <w:rsid w:val="00BA3BC2"/>
    <w:rPr>
      <w:i/>
      <w:iCs/>
    </w:rPr>
  </w:style>
  <w:style w:type="paragraph" w:styleId="ListParagraph">
    <w:name w:val="List Paragraph"/>
    <w:basedOn w:val="Normal"/>
    <w:uiPriority w:val="34"/>
    <w:qFormat/>
    <w:rsid w:val="004D5AAA"/>
    <w:pPr>
      <w:ind w:left="720"/>
      <w:contextualSpacing/>
    </w:pPr>
  </w:style>
  <w:style w:type="paragraph" w:styleId="Header">
    <w:name w:val="header"/>
    <w:basedOn w:val="Normal"/>
    <w:link w:val="HeaderChar"/>
    <w:uiPriority w:val="99"/>
    <w:unhideWhenUsed/>
    <w:rsid w:val="00E20A01"/>
    <w:pPr>
      <w:tabs>
        <w:tab w:val="center" w:pos="4680"/>
        <w:tab w:val="right" w:pos="9360"/>
      </w:tabs>
    </w:pPr>
  </w:style>
  <w:style w:type="character" w:customStyle="1" w:styleId="HeaderChar">
    <w:name w:val="Header Char"/>
    <w:basedOn w:val="DefaultParagraphFont"/>
    <w:link w:val="Header"/>
    <w:uiPriority w:val="99"/>
    <w:rsid w:val="00E20A01"/>
  </w:style>
  <w:style w:type="paragraph" w:styleId="Footer">
    <w:name w:val="footer"/>
    <w:basedOn w:val="Normal"/>
    <w:link w:val="FooterChar"/>
    <w:uiPriority w:val="99"/>
    <w:unhideWhenUsed/>
    <w:rsid w:val="00E20A01"/>
    <w:pPr>
      <w:tabs>
        <w:tab w:val="center" w:pos="4680"/>
        <w:tab w:val="right" w:pos="9360"/>
      </w:tabs>
    </w:pPr>
  </w:style>
  <w:style w:type="character" w:customStyle="1" w:styleId="FooterChar">
    <w:name w:val="Footer Char"/>
    <w:basedOn w:val="DefaultParagraphFont"/>
    <w:link w:val="Footer"/>
    <w:uiPriority w:val="99"/>
    <w:rsid w:val="00E20A01"/>
  </w:style>
  <w:style w:type="paragraph" w:customStyle="1" w:styleId="DefaultParagraphFontParaCharCharCharCharChar">
    <w:name w:val="Default Paragraph Font Para Char Char Char Char Char"/>
    <w:autoRedefine/>
    <w:rsid w:val="00412830"/>
    <w:pPr>
      <w:tabs>
        <w:tab w:val="left" w:pos="1152"/>
      </w:tabs>
      <w:spacing w:before="120" w:after="120" w:line="312" w:lineRule="auto"/>
    </w:pPr>
    <w:rPr>
      <w:rFonts w:ascii="Arial" w:eastAsia="Times New Roman" w:hAnsi="Arial" w:cs="Arial"/>
      <w:color w:val="auto"/>
      <w:sz w:val="26"/>
      <w:szCs w:val="26"/>
    </w:rPr>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
    <w:basedOn w:val="DefaultParagraphFont"/>
    <w:semiHidden/>
    <w:locked/>
    <w:rsid w:val="00412830"/>
    <w:rPr>
      <w:rFonts w:eastAsia="Arial Unicode MS"/>
      <w:b/>
      <w:bCs/>
      <w:sz w:val="26"/>
      <w:szCs w:val="24"/>
      <w:lang w:val="en-US" w:eastAsia="en-US" w:bidi="ar-SA"/>
    </w:rPr>
  </w:style>
  <w:style w:type="table" w:styleId="TableGrid">
    <w:name w:val="Table Grid"/>
    <w:basedOn w:val="TableNormal"/>
    <w:rsid w:val="00412830"/>
    <w:rPr>
      <w:rFonts w:eastAsia="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12830"/>
    <w:pPr>
      <w:widowControl/>
      <w:ind w:firstLine="570"/>
      <w:jc w:val="both"/>
    </w:pPr>
    <w:rPr>
      <w:rFonts w:eastAsia="Times New Roman"/>
      <w:color w:val="auto"/>
    </w:rPr>
  </w:style>
  <w:style w:type="character" w:customStyle="1" w:styleId="BodyTextIndent2Char">
    <w:name w:val="Body Text Indent 2 Char"/>
    <w:basedOn w:val="DefaultParagraphFont"/>
    <w:link w:val="BodyTextIndent2"/>
    <w:rsid w:val="00412830"/>
    <w:rPr>
      <w:rFonts w:eastAsia="Times New Roman"/>
      <w:color w:val="auto"/>
    </w:rPr>
  </w:style>
  <w:style w:type="paragraph" w:styleId="BodyTextIndent">
    <w:name w:val="Body Text Indent"/>
    <w:basedOn w:val="Normal"/>
    <w:link w:val="BodyTextIndentChar"/>
    <w:rsid w:val="00412830"/>
    <w:pPr>
      <w:widowControl/>
      <w:numPr>
        <w:numId w:val="2"/>
      </w:numPr>
      <w:tabs>
        <w:tab w:val="clear" w:pos="360"/>
      </w:tabs>
      <w:ind w:left="0" w:firstLine="570"/>
      <w:jc w:val="both"/>
    </w:pPr>
    <w:rPr>
      <w:rFonts w:eastAsia="Times New Roman"/>
      <w:color w:val="auto"/>
      <w:sz w:val="24"/>
    </w:rPr>
  </w:style>
  <w:style w:type="character" w:customStyle="1" w:styleId="BodyTextIndentChar">
    <w:name w:val="Body Text Indent Char"/>
    <w:basedOn w:val="DefaultParagraphFont"/>
    <w:link w:val="BodyTextIndent"/>
    <w:rsid w:val="00412830"/>
    <w:rPr>
      <w:rFonts w:eastAsia="Times New Roman"/>
      <w:color w:val="auto"/>
      <w:sz w:val="24"/>
    </w:rPr>
  </w:style>
  <w:style w:type="paragraph" w:customStyle="1" w:styleId="Char">
    <w:name w:val="Char"/>
    <w:next w:val="Normal"/>
    <w:autoRedefine/>
    <w:semiHidden/>
    <w:rsid w:val="00412830"/>
    <w:pPr>
      <w:widowControl w:val="0"/>
      <w:spacing w:after="160" w:line="240" w:lineRule="exact"/>
      <w:jc w:val="right"/>
    </w:pPr>
    <w:rPr>
      <w:rFonts w:eastAsia="Times New Roman"/>
      <w:color w:val="auto"/>
      <w:sz w:val="26"/>
      <w:szCs w:val="26"/>
    </w:rPr>
  </w:style>
  <w:style w:type="paragraph" w:customStyle="1" w:styleId="CharCharCharChar">
    <w:name w:val="Char Char Char Char"/>
    <w:basedOn w:val="Normal"/>
    <w:rsid w:val="00412830"/>
    <w:pPr>
      <w:widowControl/>
      <w:spacing w:after="160" w:line="240" w:lineRule="exact"/>
    </w:pPr>
    <w:rPr>
      <w:rFonts w:eastAsia="Times New Roman"/>
      <w:color w:val="auto"/>
      <w:sz w:val="26"/>
      <w:szCs w:val="26"/>
    </w:rPr>
  </w:style>
  <w:style w:type="character" w:styleId="PageNumber">
    <w:name w:val="page number"/>
    <w:basedOn w:val="DefaultParagraphFont"/>
    <w:rsid w:val="00412830"/>
  </w:style>
  <w:style w:type="paragraph" w:styleId="BodyText3">
    <w:name w:val="Body Text 3"/>
    <w:basedOn w:val="Normal"/>
    <w:link w:val="BodyText3Char"/>
    <w:rsid w:val="00412830"/>
    <w:pPr>
      <w:widowControl/>
      <w:jc w:val="both"/>
    </w:pPr>
    <w:rPr>
      <w:rFonts w:ascii="VNtimes new roman" w:eastAsia="Times New Roman" w:hAnsi="VNtimes new roman"/>
      <w:color w:val="auto"/>
      <w:sz w:val="26"/>
      <w:szCs w:val="20"/>
    </w:rPr>
  </w:style>
  <w:style w:type="character" w:customStyle="1" w:styleId="BodyText3Char">
    <w:name w:val="Body Text 3 Char"/>
    <w:basedOn w:val="DefaultParagraphFont"/>
    <w:link w:val="BodyText3"/>
    <w:rsid w:val="00412830"/>
    <w:rPr>
      <w:rFonts w:ascii="VNtimes new roman" w:eastAsia="Times New Roman" w:hAnsi="VNtimes new roman"/>
      <w:color w:val="auto"/>
      <w:sz w:val="26"/>
      <w:szCs w:val="20"/>
    </w:rPr>
  </w:style>
  <w:style w:type="paragraph" w:styleId="BlockText">
    <w:name w:val="Block Text"/>
    <w:basedOn w:val="Normal"/>
    <w:rsid w:val="00412830"/>
    <w:pPr>
      <w:widowControl/>
      <w:ind w:left="709" w:right="813" w:hanging="142"/>
      <w:jc w:val="both"/>
    </w:pPr>
    <w:rPr>
      <w:rFonts w:ascii="VNtimes new roman" w:eastAsia="Times New Roman" w:hAnsi="VNtimes new roman"/>
      <w:color w:val="auto"/>
      <w:sz w:val="24"/>
      <w:szCs w:val="20"/>
    </w:rPr>
  </w:style>
  <w:style w:type="paragraph" w:styleId="ListBullet">
    <w:name w:val="List Bullet"/>
    <w:basedOn w:val="Normal"/>
    <w:rsid w:val="00412830"/>
    <w:pPr>
      <w:widowControl/>
      <w:ind w:left="720" w:hanging="360"/>
    </w:pPr>
    <w:rPr>
      <w:rFonts w:ascii="VNtimes new roman" w:eastAsia="Times New Roman" w:hAnsi="VNtimes new roman"/>
      <w:color w:val="auto"/>
      <w:sz w:val="24"/>
      <w:szCs w:val="20"/>
    </w:rPr>
  </w:style>
  <w:style w:type="character" w:customStyle="1" w:styleId="CharChar10">
    <w:name w:val="Char Char10"/>
    <w:basedOn w:val="DefaultParagraphFont"/>
    <w:locked/>
    <w:rsid w:val="00412830"/>
    <w:rPr>
      <w:rFonts w:ascii=".VnArial" w:hAnsi=".VnArial" w:cs=".VnArial"/>
      <w:sz w:val="24"/>
      <w:szCs w:val="24"/>
      <w:lang w:val="en-US" w:eastAsia="en-US"/>
    </w:rPr>
  </w:style>
  <w:style w:type="paragraph" w:styleId="BodyText2">
    <w:name w:val="Body Text 2"/>
    <w:aliases w:val="Body Text Indent Char1"/>
    <w:basedOn w:val="Normal"/>
    <w:link w:val="BodyText2Char"/>
    <w:rsid w:val="00412830"/>
    <w:pPr>
      <w:widowControl/>
      <w:spacing w:line="360" w:lineRule="exact"/>
      <w:jc w:val="both"/>
    </w:pPr>
    <w:rPr>
      <w:rFonts w:eastAsia="Times New Roman"/>
      <w:sz w:val="24"/>
      <w:lang w:val="en-GB"/>
    </w:rPr>
  </w:style>
  <w:style w:type="character" w:customStyle="1" w:styleId="BodyText2Char">
    <w:name w:val="Body Text 2 Char"/>
    <w:aliases w:val="Body Text Indent Char1 Char"/>
    <w:basedOn w:val="DefaultParagraphFont"/>
    <w:link w:val="BodyText2"/>
    <w:rsid w:val="00412830"/>
    <w:rPr>
      <w:rFonts w:eastAsia="Times New Roman"/>
      <w:sz w:val="24"/>
      <w:lang w:val="en-GB"/>
    </w:rPr>
  </w:style>
  <w:style w:type="paragraph" w:styleId="BodyTextIndent3">
    <w:name w:val="Body Text Indent 3"/>
    <w:basedOn w:val="Normal"/>
    <w:link w:val="BodyTextIndent3Char"/>
    <w:rsid w:val="00412830"/>
    <w:pPr>
      <w:widowControl/>
      <w:spacing w:before="120" w:line="360" w:lineRule="exact"/>
      <w:ind w:firstLine="720"/>
      <w:jc w:val="both"/>
    </w:pPr>
    <w:rPr>
      <w:rFonts w:eastAsia="Times New Roman"/>
      <w:szCs w:val="28"/>
      <w:lang w:val="en-GB"/>
    </w:rPr>
  </w:style>
  <w:style w:type="character" w:customStyle="1" w:styleId="BodyTextIndent3Char">
    <w:name w:val="Body Text Indent 3 Char"/>
    <w:basedOn w:val="DefaultParagraphFont"/>
    <w:link w:val="BodyTextIndent3"/>
    <w:rsid w:val="00412830"/>
    <w:rPr>
      <w:rFonts w:eastAsia="Times New Roman"/>
      <w:szCs w:val="28"/>
      <w:lang w:val="en-GB"/>
    </w:rPr>
  </w:style>
  <w:style w:type="character" w:customStyle="1" w:styleId="CharChar7">
    <w:name w:val="Char Char7"/>
    <w:basedOn w:val="DefaultParagraphFont"/>
    <w:locked/>
    <w:rsid w:val="00412830"/>
    <w:rPr>
      <w:i/>
      <w:iCs/>
      <w:sz w:val="24"/>
      <w:szCs w:val="24"/>
    </w:rPr>
  </w:style>
  <w:style w:type="paragraph" w:customStyle="1" w:styleId="CharCharCharCharCharCharChar">
    <w:name w:val="Char Char Char Char Char Char Char"/>
    <w:autoRedefine/>
    <w:rsid w:val="00412830"/>
    <w:pPr>
      <w:tabs>
        <w:tab w:val="left" w:pos="1152"/>
      </w:tabs>
      <w:spacing w:before="120" w:after="120" w:line="312" w:lineRule="auto"/>
    </w:pPr>
    <w:rPr>
      <w:rFonts w:ascii="Arial" w:eastAsia="Times New Roman" w:hAnsi="Arial" w:cs="Arial"/>
      <w:color w:val="auto"/>
      <w:sz w:val="26"/>
      <w:szCs w:val="26"/>
    </w:rPr>
  </w:style>
  <w:style w:type="paragraph" w:customStyle="1" w:styleId="Default">
    <w:name w:val="Default"/>
    <w:rsid w:val="00412830"/>
    <w:pPr>
      <w:widowControl w:val="0"/>
      <w:autoSpaceDE w:val="0"/>
      <w:autoSpaceDN w:val="0"/>
      <w:adjustRightInd w:val="0"/>
    </w:pPr>
    <w:rPr>
      <w:rFonts w:eastAsia="Times New Roman"/>
      <w:sz w:val="24"/>
    </w:rPr>
  </w:style>
  <w:style w:type="paragraph" w:customStyle="1" w:styleId="CM2">
    <w:name w:val="CM2"/>
    <w:basedOn w:val="Default"/>
    <w:next w:val="Default"/>
    <w:rsid w:val="00412830"/>
    <w:pPr>
      <w:spacing w:line="231" w:lineRule="atLeast"/>
    </w:pPr>
    <w:rPr>
      <w:color w:val="auto"/>
    </w:rPr>
  </w:style>
  <w:style w:type="paragraph" w:styleId="BodyText">
    <w:name w:val="Body Text"/>
    <w:aliases w:val="Body Text Char Char Char,Body Text Char Char,Body Text Char1"/>
    <w:basedOn w:val="Normal"/>
    <w:link w:val="BodyTextChar2"/>
    <w:rsid w:val="00412830"/>
    <w:pPr>
      <w:widowControl/>
      <w:jc w:val="both"/>
    </w:pPr>
    <w:rPr>
      <w:rFonts w:eastAsia="Times New Roman"/>
      <w:color w:val="auto"/>
      <w:sz w:val="27"/>
      <w:szCs w:val="27"/>
    </w:rPr>
  </w:style>
  <w:style w:type="character" w:customStyle="1" w:styleId="BodyTextChar2">
    <w:name w:val="Body Text Char2"/>
    <w:aliases w:val="Body Text Char Char Char Char,Body Text Char Char Char1,Body Text Char1 Char"/>
    <w:basedOn w:val="DefaultParagraphFont"/>
    <w:link w:val="BodyText"/>
    <w:locked/>
    <w:rsid w:val="00412830"/>
    <w:rPr>
      <w:rFonts w:eastAsia="Times New Roman"/>
      <w:color w:val="auto"/>
      <w:sz w:val="27"/>
      <w:szCs w:val="27"/>
    </w:rPr>
  </w:style>
  <w:style w:type="character" w:customStyle="1" w:styleId="BodyTextChar">
    <w:name w:val="Body Text Char"/>
    <w:aliases w:val="Body Text Char Char Char Char1,Body Text Char Char Char2,Body Text Char1 Char1"/>
    <w:basedOn w:val="DefaultParagraphFont"/>
    <w:uiPriority w:val="99"/>
    <w:semiHidden/>
    <w:rsid w:val="00412830"/>
  </w:style>
  <w:style w:type="paragraph" w:customStyle="1" w:styleId="13">
    <w:name w:val="13"/>
    <w:aliases w:val="5"/>
    <w:basedOn w:val="Heading2"/>
    <w:rsid w:val="00412830"/>
    <w:pPr>
      <w:widowControl/>
      <w:spacing w:before="0" w:after="0"/>
      <w:ind w:right="-113"/>
    </w:pPr>
    <w:rPr>
      <w:rFonts w:ascii="Times New Roman" w:eastAsia="Times New Roman" w:hAnsi="Times New Roman" w:cs="Times New Roman"/>
      <w:i w:val="0"/>
      <w:iCs w:val="0"/>
      <w:color w:val="auto"/>
    </w:rPr>
  </w:style>
  <w:style w:type="character" w:styleId="Hyperlink">
    <w:name w:val="Hyperlink"/>
    <w:basedOn w:val="DefaultParagraphFont"/>
    <w:uiPriority w:val="99"/>
    <w:rsid w:val="00412830"/>
    <w:rPr>
      <w:color w:val="0000FF"/>
      <w:u w:val="single"/>
    </w:rPr>
  </w:style>
  <w:style w:type="character" w:styleId="FollowedHyperlink">
    <w:name w:val="FollowedHyperlink"/>
    <w:basedOn w:val="DefaultParagraphFont"/>
    <w:rsid w:val="00412830"/>
    <w:rPr>
      <w:color w:val="800080"/>
      <w:u w:val="single"/>
    </w:rPr>
  </w:style>
  <w:style w:type="paragraph" w:styleId="Caption">
    <w:name w:val="caption"/>
    <w:basedOn w:val="Normal"/>
    <w:next w:val="Normal"/>
    <w:qFormat/>
    <w:rsid w:val="00412830"/>
    <w:pPr>
      <w:widowControl/>
      <w:autoSpaceDE w:val="0"/>
      <w:autoSpaceDN w:val="0"/>
      <w:adjustRightInd w:val="0"/>
      <w:jc w:val="center"/>
    </w:pPr>
    <w:rPr>
      <w:rFonts w:eastAsia="Times New Roman"/>
      <w:b/>
      <w:bCs/>
      <w:szCs w:val="28"/>
    </w:rPr>
  </w:style>
  <w:style w:type="paragraph" w:styleId="BalloonText">
    <w:name w:val="Balloon Text"/>
    <w:basedOn w:val="Normal"/>
    <w:link w:val="BalloonTextChar"/>
    <w:semiHidden/>
    <w:rsid w:val="00412830"/>
    <w:pPr>
      <w:widowControl/>
    </w:pPr>
    <w:rPr>
      <w:rFonts w:ascii="Tahoma" w:eastAsia="Times New Roman" w:hAnsi="Tahoma" w:cs="Tahoma"/>
      <w:color w:val="auto"/>
      <w:sz w:val="16"/>
      <w:szCs w:val="16"/>
    </w:rPr>
  </w:style>
  <w:style w:type="character" w:customStyle="1" w:styleId="BalloonTextChar">
    <w:name w:val="Balloon Text Char"/>
    <w:basedOn w:val="DefaultParagraphFont"/>
    <w:link w:val="BalloonText"/>
    <w:semiHidden/>
    <w:rsid w:val="00412830"/>
    <w:rPr>
      <w:rFonts w:ascii="Tahoma" w:eastAsia="Times New Roman" w:hAnsi="Tahoma" w:cs="Tahoma"/>
      <w:color w:val="auto"/>
      <w:sz w:val="16"/>
      <w:szCs w:val="16"/>
    </w:rPr>
  </w:style>
  <w:style w:type="paragraph" w:customStyle="1" w:styleId="abc">
    <w:name w:val="abc"/>
    <w:basedOn w:val="Normal"/>
    <w:autoRedefine/>
    <w:rsid w:val="00412830"/>
    <w:pPr>
      <w:widowControl/>
      <w:tabs>
        <w:tab w:val="center" w:pos="1620"/>
        <w:tab w:val="center" w:pos="6379"/>
        <w:tab w:val="left" w:pos="7797"/>
      </w:tabs>
      <w:ind w:firstLine="720"/>
      <w:jc w:val="both"/>
    </w:pPr>
    <w:rPr>
      <w:rFonts w:eastAsia="Times New Roman"/>
      <w:noProof/>
      <w:spacing w:val="-4"/>
      <w:szCs w:val="28"/>
      <w:lang w:val="pt-BR"/>
    </w:rPr>
  </w:style>
  <w:style w:type="paragraph" w:styleId="PlainText">
    <w:name w:val="Plain Text"/>
    <w:basedOn w:val="Normal"/>
    <w:link w:val="PlainTextChar"/>
    <w:rsid w:val="00412830"/>
    <w:rPr>
      <w:rFonts w:ascii="Courier New" w:eastAsia="Times New Roman" w:hAnsi="Courier New" w:cs="Courier New"/>
      <w:color w:val="auto"/>
      <w:sz w:val="20"/>
      <w:szCs w:val="20"/>
    </w:rPr>
  </w:style>
  <w:style w:type="character" w:customStyle="1" w:styleId="PlainTextChar">
    <w:name w:val="Plain Text Char"/>
    <w:basedOn w:val="DefaultParagraphFont"/>
    <w:link w:val="PlainText"/>
    <w:rsid w:val="00412830"/>
    <w:rPr>
      <w:rFonts w:ascii="Courier New" w:eastAsia="Times New Roman" w:hAnsi="Courier New" w:cs="Courier New"/>
      <w:color w:val="auto"/>
      <w:sz w:val="20"/>
      <w:szCs w:val="20"/>
    </w:rPr>
  </w:style>
  <w:style w:type="paragraph" w:customStyle="1" w:styleId="Normal14pt">
    <w:name w:val="Normal + 14 pt"/>
    <w:aliases w:val="Bold"/>
    <w:basedOn w:val="Normal"/>
    <w:rsid w:val="00412830"/>
    <w:pPr>
      <w:widowControl/>
      <w:ind w:firstLine="540"/>
      <w:jc w:val="both"/>
    </w:pPr>
    <w:rPr>
      <w:rFonts w:eastAsia="Times New Roman"/>
      <w:b/>
      <w:bCs/>
      <w:color w:val="auto"/>
      <w:szCs w:val="28"/>
    </w:rPr>
  </w:style>
  <w:style w:type="paragraph" w:styleId="Title">
    <w:name w:val="Title"/>
    <w:basedOn w:val="Normal"/>
    <w:link w:val="TitleChar"/>
    <w:qFormat/>
    <w:rsid w:val="00412830"/>
    <w:pPr>
      <w:widowControl/>
      <w:autoSpaceDE w:val="0"/>
      <w:autoSpaceDN w:val="0"/>
      <w:jc w:val="center"/>
    </w:pPr>
    <w:rPr>
      <w:rFonts w:ascii=".VnTimeH" w:eastAsia="Times New Roman" w:hAnsi=".VnTimeH" w:cs=".VnTimeH"/>
      <w:b/>
      <w:bCs/>
      <w:color w:val="auto"/>
      <w:sz w:val="20"/>
      <w:szCs w:val="20"/>
    </w:rPr>
  </w:style>
  <w:style w:type="character" w:customStyle="1" w:styleId="TitleChar">
    <w:name w:val="Title Char"/>
    <w:basedOn w:val="DefaultParagraphFont"/>
    <w:link w:val="Title"/>
    <w:rsid w:val="00412830"/>
    <w:rPr>
      <w:rFonts w:ascii=".VnTimeH" w:eastAsia="Times New Roman" w:hAnsi=".VnTimeH" w:cs=".VnTimeH"/>
      <w:b/>
      <w:bCs/>
      <w:color w:val="auto"/>
      <w:sz w:val="20"/>
      <w:szCs w:val="20"/>
    </w:rPr>
  </w:style>
  <w:style w:type="paragraph" w:customStyle="1" w:styleId="WW-BodyText2">
    <w:name w:val="WW-Body Text 2"/>
    <w:basedOn w:val="Normal"/>
    <w:rsid w:val="00412830"/>
    <w:pPr>
      <w:widowControl/>
      <w:suppressAutoHyphens/>
      <w:jc w:val="both"/>
    </w:pPr>
    <w:rPr>
      <w:rFonts w:ascii="VNtimes new roman" w:eastAsia="Times New Roman" w:hAnsi="VNtimes new roman" w:cs="VNtimes new roman"/>
      <w:noProof/>
      <w:color w:val="auto"/>
      <w:szCs w:val="28"/>
    </w:rPr>
  </w:style>
  <w:style w:type="paragraph" w:styleId="ListBullet2">
    <w:name w:val="List Bullet 2"/>
    <w:basedOn w:val="Normal"/>
    <w:autoRedefine/>
    <w:rsid w:val="00412830"/>
    <w:pPr>
      <w:widowControl/>
      <w:tabs>
        <w:tab w:val="num" w:pos="360"/>
      </w:tabs>
      <w:ind w:left="360" w:hanging="360"/>
    </w:pPr>
    <w:rPr>
      <w:rFonts w:eastAsia="Times New Roman"/>
      <w:color w:val="auto"/>
      <w:sz w:val="26"/>
      <w:szCs w:val="26"/>
    </w:rPr>
  </w:style>
  <w:style w:type="character" w:customStyle="1" w:styleId="text1">
    <w:name w:val="text1"/>
    <w:basedOn w:val="DefaultParagraphFont"/>
    <w:rsid w:val="00412830"/>
    <w:rPr>
      <w:rFonts w:ascii="Arial" w:hAnsi="Arial" w:cs="Arial"/>
      <w:color w:val="auto"/>
      <w:sz w:val="20"/>
      <w:szCs w:val="20"/>
      <w:u w:val="none"/>
      <w:effect w:val="none"/>
    </w:rPr>
  </w:style>
  <w:style w:type="paragraph" w:styleId="NormalWeb">
    <w:name w:val="Normal (Web)"/>
    <w:aliases w:val="Char Char"/>
    <w:basedOn w:val="Normal"/>
    <w:uiPriority w:val="34"/>
    <w:qFormat/>
    <w:rsid w:val="00412830"/>
    <w:pPr>
      <w:widowControl/>
      <w:spacing w:before="100" w:after="100"/>
    </w:pPr>
    <w:rPr>
      <w:rFonts w:eastAsia="Times New Roman"/>
      <w:color w:val="auto"/>
      <w:sz w:val="24"/>
    </w:rPr>
  </w:style>
  <w:style w:type="paragraph" w:styleId="Subtitle">
    <w:name w:val="Subtitle"/>
    <w:basedOn w:val="Normal"/>
    <w:link w:val="SubtitleChar"/>
    <w:qFormat/>
    <w:rsid w:val="00412830"/>
    <w:pPr>
      <w:widowControl/>
      <w:jc w:val="center"/>
    </w:pPr>
    <w:rPr>
      <w:rFonts w:eastAsia="Times New Roman"/>
      <w:color w:val="auto"/>
      <w:szCs w:val="28"/>
    </w:rPr>
  </w:style>
  <w:style w:type="character" w:customStyle="1" w:styleId="SubtitleChar">
    <w:name w:val="Subtitle Char"/>
    <w:basedOn w:val="DefaultParagraphFont"/>
    <w:link w:val="Subtitle"/>
    <w:rsid w:val="00412830"/>
    <w:rPr>
      <w:rFonts w:eastAsia="Times New Roman"/>
      <w:color w:val="auto"/>
      <w:szCs w:val="28"/>
    </w:rPr>
  </w:style>
  <w:style w:type="paragraph" w:styleId="ListBullet3">
    <w:name w:val="List Bullet 3"/>
    <w:basedOn w:val="Normal"/>
    <w:autoRedefine/>
    <w:rsid w:val="00412830"/>
    <w:pPr>
      <w:widowControl/>
      <w:tabs>
        <w:tab w:val="num" w:pos="720"/>
      </w:tabs>
      <w:ind w:left="720" w:hanging="360"/>
    </w:pPr>
    <w:rPr>
      <w:rFonts w:ascii="VNtimes new roman" w:eastAsia="Times New Roman" w:hAnsi="VNtimes new roman" w:cs="VNtimes new roman"/>
      <w:color w:val="auto"/>
      <w:sz w:val="24"/>
    </w:rPr>
  </w:style>
  <w:style w:type="paragraph" w:customStyle="1" w:styleId="H23">
    <w:name w:val="_ H_2/3"/>
    <w:basedOn w:val="Normal"/>
    <w:next w:val="Normal"/>
    <w:rsid w:val="00412830"/>
    <w:pPr>
      <w:keepNext/>
      <w:keepLines/>
      <w:widowControl/>
      <w:suppressAutoHyphens/>
      <w:spacing w:line="240" w:lineRule="exact"/>
      <w:outlineLvl w:val="1"/>
    </w:pPr>
    <w:rPr>
      <w:rFonts w:eastAsia="Times New Roman"/>
      <w:b/>
      <w:bCs/>
      <w:color w:val="auto"/>
      <w:spacing w:val="2"/>
      <w:w w:val="103"/>
      <w:kern w:val="14"/>
      <w:sz w:val="20"/>
      <w:szCs w:val="20"/>
      <w:lang w:val="en-GB"/>
    </w:rPr>
  </w:style>
  <w:style w:type="paragraph" w:customStyle="1" w:styleId="Giua">
    <w:name w:val="Giua"/>
    <w:basedOn w:val="Normal"/>
    <w:autoRedefine/>
    <w:rsid w:val="00412830"/>
    <w:pPr>
      <w:widowControl/>
      <w:spacing w:before="60" w:after="60"/>
      <w:jc w:val="center"/>
    </w:pPr>
    <w:rPr>
      <w:rFonts w:eastAsia="Times New Roman"/>
      <w:b/>
      <w:bCs/>
      <w:szCs w:val="28"/>
      <w:lang w:val="nl-NL"/>
    </w:rPr>
  </w:style>
  <w:style w:type="paragraph" w:customStyle="1" w:styleId="Style1">
    <w:name w:val="Style1"/>
    <w:basedOn w:val="Normal"/>
    <w:rsid w:val="00412830"/>
    <w:pPr>
      <w:widowControl/>
    </w:pPr>
    <w:rPr>
      <w:rFonts w:eastAsia="Times New Roman"/>
      <w:color w:val="auto"/>
      <w:szCs w:val="28"/>
    </w:rPr>
  </w:style>
  <w:style w:type="character" w:customStyle="1" w:styleId="dieuChar">
    <w:name w:val="dieu Char"/>
    <w:basedOn w:val="GiuaChar"/>
    <w:rsid w:val="00412830"/>
    <w:rPr>
      <w:b/>
      <w:bCs/>
      <w:color w:val="0000FF"/>
      <w:spacing w:val="24"/>
      <w:sz w:val="26"/>
      <w:szCs w:val="26"/>
      <w:lang w:val="en-US" w:eastAsia="en-US"/>
    </w:rPr>
  </w:style>
  <w:style w:type="character" w:customStyle="1" w:styleId="GiuaChar">
    <w:name w:val="Giua Char"/>
    <w:basedOn w:val="DefaultParagraphFont"/>
    <w:rsid w:val="00412830"/>
    <w:rPr>
      <w:b/>
      <w:bCs/>
      <w:color w:val="0000FF"/>
      <w:spacing w:val="24"/>
      <w:sz w:val="24"/>
      <w:szCs w:val="24"/>
      <w:lang w:val="en-US" w:eastAsia="en-US"/>
    </w:rPr>
  </w:style>
  <w:style w:type="paragraph" w:customStyle="1" w:styleId="Createdon">
    <w:name w:val="Created on"/>
    <w:rsid w:val="00412830"/>
    <w:rPr>
      <w:rFonts w:eastAsia="Times New Roman"/>
      <w:color w:val="auto"/>
      <w:sz w:val="24"/>
    </w:rPr>
  </w:style>
  <w:style w:type="paragraph" w:customStyle="1" w:styleId="xl53">
    <w:name w:val="xl53"/>
    <w:basedOn w:val="Normal"/>
    <w:rsid w:val="00412830"/>
    <w:pPr>
      <w:widowControl/>
      <w:pBdr>
        <w:left w:val="dashed" w:sz="4" w:space="0" w:color="auto"/>
        <w:bottom w:val="dotted" w:sz="4" w:space="0" w:color="auto"/>
        <w:right w:val="dashed" w:sz="4" w:space="0" w:color="auto"/>
      </w:pBdr>
      <w:spacing w:before="100" w:beforeAutospacing="1" w:after="100" w:afterAutospacing="1"/>
    </w:pPr>
    <w:rPr>
      <w:rFonts w:eastAsia="Times New Roman"/>
      <w:color w:val="auto"/>
      <w:szCs w:val="28"/>
    </w:rPr>
  </w:style>
  <w:style w:type="paragraph" w:customStyle="1" w:styleId="xl46">
    <w:name w:val="xl46"/>
    <w:basedOn w:val="Normal"/>
    <w:rsid w:val="00412830"/>
    <w:pPr>
      <w:widowControl/>
      <w:spacing w:before="100" w:beforeAutospacing="1" w:after="100" w:afterAutospacing="1"/>
      <w:jc w:val="center"/>
    </w:pPr>
    <w:rPr>
      <w:rFonts w:eastAsia="Times New Roman"/>
      <w:color w:val="auto"/>
      <w:sz w:val="24"/>
    </w:rPr>
  </w:style>
  <w:style w:type="paragraph" w:customStyle="1" w:styleId="xl52">
    <w:name w:val="xl52"/>
    <w:basedOn w:val="Normal"/>
    <w:rsid w:val="00412830"/>
    <w:pPr>
      <w:widowControl/>
      <w:pBdr>
        <w:left w:val="single" w:sz="4" w:space="0" w:color="auto"/>
        <w:bottom w:val="dotted" w:sz="4" w:space="0" w:color="auto"/>
        <w:right w:val="dashed" w:sz="4" w:space="0" w:color="auto"/>
      </w:pBdr>
      <w:spacing w:before="100" w:beforeAutospacing="1" w:after="100" w:afterAutospacing="1"/>
      <w:jc w:val="center"/>
    </w:pPr>
    <w:rPr>
      <w:rFonts w:eastAsia="Times New Roman"/>
      <w:color w:val="auto"/>
      <w:szCs w:val="28"/>
    </w:rPr>
  </w:style>
  <w:style w:type="paragraph" w:customStyle="1" w:styleId="Bach1">
    <w:name w:val="Bach1"/>
    <w:basedOn w:val="BodyTextIndent3"/>
    <w:rsid w:val="00412830"/>
    <w:pPr>
      <w:spacing w:before="0" w:line="240" w:lineRule="auto"/>
    </w:pPr>
    <w:rPr>
      <w:color w:val="auto"/>
      <w:lang w:val="en-US"/>
    </w:rPr>
  </w:style>
  <w:style w:type="character" w:customStyle="1" w:styleId="Bach1Char">
    <w:name w:val="Bach1 Char"/>
    <w:rsid w:val="00412830"/>
    <w:rPr>
      <w:color w:val="000000"/>
      <w:sz w:val="24"/>
      <w:szCs w:val="24"/>
      <w:lang w:val="en-US" w:eastAsia="en-US"/>
    </w:rPr>
  </w:style>
  <w:style w:type="paragraph" w:customStyle="1" w:styleId="n-dieund">
    <w:name w:val="n-dieund"/>
    <w:basedOn w:val="Normal"/>
    <w:rsid w:val="00412830"/>
    <w:pPr>
      <w:widowControl/>
      <w:spacing w:after="120"/>
      <w:ind w:firstLine="709"/>
      <w:jc w:val="both"/>
    </w:pPr>
    <w:rPr>
      <w:rFonts w:ascii=".VnTime" w:eastAsia="Times New Roman" w:hAnsi=".VnTime" w:cs=".VnTime"/>
      <w:color w:val="auto"/>
      <w:szCs w:val="28"/>
      <w:lang w:eastAsia="ja-JP"/>
    </w:rPr>
  </w:style>
  <w:style w:type="paragraph" w:customStyle="1" w:styleId="HBullet">
    <w:name w:val="H_Bullet"/>
    <w:basedOn w:val="Normal"/>
    <w:autoRedefine/>
    <w:rsid w:val="00412830"/>
    <w:pPr>
      <w:widowControl/>
      <w:tabs>
        <w:tab w:val="num" w:pos="709"/>
        <w:tab w:val="num" w:pos="1080"/>
      </w:tabs>
      <w:spacing w:before="60" w:after="120" w:line="340" w:lineRule="exact"/>
      <w:ind w:left="709" w:hanging="382"/>
      <w:jc w:val="both"/>
    </w:pPr>
    <w:rPr>
      <w:rFonts w:eastAsia="Times New Roman"/>
      <w:color w:val="FF0000"/>
      <w:szCs w:val="28"/>
      <w:lang w:val="vi-VN" w:eastAsia="vi-VN"/>
    </w:rPr>
  </w:style>
  <w:style w:type="paragraph" w:customStyle="1" w:styleId="B1">
    <w:name w:val="B1"/>
    <w:basedOn w:val="BodyTextIndent2"/>
    <w:link w:val="B1CharChar"/>
    <w:rsid w:val="00412830"/>
    <w:pPr>
      <w:spacing w:before="60" w:after="60"/>
      <w:ind w:firstLine="720"/>
    </w:pPr>
    <w:rPr>
      <w:b/>
      <w:bCs/>
      <w:i/>
      <w:iCs/>
      <w:szCs w:val="28"/>
    </w:rPr>
  </w:style>
  <w:style w:type="character" w:customStyle="1" w:styleId="B1CharChar">
    <w:name w:val="B1 Char Char"/>
    <w:link w:val="B1"/>
    <w:locked/>
    <w:rsid w:val="00412830"/>
    <w:rPr>
      <w:rFonts w:eastAsia="Times New Roman"/>
      <w:b/>
      <w:bCs/>
      <w:i/>
      <w:iCs/>
      <w:color w:val="auto"/>
      <w:szCs w:val="28"/>
    </w:rPr>
  </w:style>
  <w:style w:type="paragraph" w:customStyle="1" w:styleId="Style3">
    <w:name w:val="Style3"/>
    <w:basedOn w:val="Normal"/>
    <w:link w:val="Style3Char"/>
    <w:rsid w:val="00412830"/>
    <w:pPr>
      <w:widowControl/>
      <w:spacing w:before="120"/>
      <w:ind w:firstLine="720"/>
      <w:jc w:val="both"/>
    </w:pPr>
    <w:rPr>
      <w:rFonts w:eastAsia="Times New Roman"/>
      <w:b/>
      <w:bCs/>
      <w:i/>
      <w:iCs/>
      <w:color w:val="auto"/>
      <w:szCs w:val="28"/>
    </w:rPr>
  </w:style>
  <w:style w:type="character" w:customStyle="1" w:styleId="Style3Char">
    <w:name w:val="Style3 Char"/>
    <w:basedOn w:val="DefaultParagraphFont"/>
    <w:link w:val="Style3"/>
    <w:locked/>
    <w:rsid w:val="00412830"/>
    <w:rPr>
      <w:rFonts w:eastAsia="Times New Roman"/>
      <w:b/>
      <w:bCs/>
      <w:i/>
      <w:iCs/>
      <w:color w:val="auto"/>
      <w:szCs w:val="28"/>
    </w:rPr>
  </w:style>
  <w:style w:type="paragraph" w:customStyle="1" w:styleId="muc-">
    <w:name w:val="muc -"/>
    <w:basedOn w:val="Normal"/>
    <w:rsid w:val="00412830"/>
    <w:pPr>
      <w:widowControl/>
      <w:tabs>
        <w:tab w:val="num" w:pos="170"/>
        <w:tab w:val="left" w:pos="567"/>
      </w:tabs>
      <w:spacing w:before="20"/>
      <w:ind w:left="170" w:hanging="170"/>
      <w:jc w:val="both"/>
    </w:pPr>
    <w:rPr>
      <w:rFonts w:ascii=".VnTime" w:eastAsia="Times New Roman" w:hAnsi=".VnTime" w:cs=".VnTime"/>
      <w:color w:val="auto"/>
      <w:sz w:val="26"/>
      <w:szCs w:val="26"/>
    </w:rPr>
  </w:style>
  <w:style w:type="paragraph" w:customStyle="1" w:styleId="Number">
    <w:name w:val="Number"/>
    <w:basedOn w:val="Normal"/>
    <w:rsid w:val="00412830"/>
    <w:pPr>
      <w:widowControl/>
      <w:tabs>
        <w:tab w:val="left" w:pos="567"/>
      </w:tabs>
      <w:spacing w:before="120" w:after="120"/>
      <w:ind w:left="567" w:hanging="567"/>
      <w:jc w:val="both"/>
    </w:pPr>
    <w:rPr>
      <w:rFonts w:ascii=".VnTimeH" w:eastAsia="Times New Roman" w:hAnsi=".VnTimeH" w:cs=".VnTimeH"/>
      <w:b/>
      <w:bCs/>
      <w:color w:val="auto"/>
      <w:sz w:val="26"/>
      <w:szCs w:val="26"/>
    </w:rPr>
  </w:style>
  <w:style w:type="paragraph" w:customStyle="1" w:styleId="Muc-abc">
    <w:name w:val="Muc-abc"/>
    <w:basedOn w:val="Normal"/>
    <w:rsid w:val="00412830"/>
    <w:pPr>
      <w:widowControl/>
      <w:tabs>
        <w:tab w:val="left" w:pos="0"/>
        <w:tab w:val="num" w:pos="284"/>
      </w:tabs>
      <w:spacing w:before="60"/>
      <w:ind w:left="340" w:hanging="340"/>
      <w:jc w:val="both"/>
    </w:pPr>
    <w:rPr>
      <w:rFonts w:ascii=".VnTime" w:eastAsia="Times New Roman" w:hAnsi=".VnTime" w:cs=".VnTime"/>
      <w:b/>
      <w:bCs/>
      <w:i/>
      <w:iCs/>
      <w:color w:val="auto"/>
      <w:sz w:val="26"/>
      <w:szCs w:val="26"/>
      <w:u w:val="single"/>
    </w:rPr>
  </w:style>
  <w:style w:type="paragraph" w:customStyle="1" w:styleId="Mucvuong">
    <w:name w:val="Muc vuong"/>
    <w:basedOn w:val="Normal"/>
    <w:rsid w:val="00412830"/>
    <w:pPr>
      <w:widowControl/>
      <w:tabs>
        <w:tab w:val="num" w:pos="284"/>
        <w:tab w:val="left" w:pos="567"/>
      </w:tabs>
      <w:spacing w:before="60"/>
      <w:ind w:left="340" w:hanging="340"/>
      <w:jc w:val="both"/>
    </w:pPr>
    <w:rPr>
      <w:rFonts w:ascii=".VnTime" w:eastAsia="Times New Roman" w:hAnsi=".VnTime" w:cs=".VnTime"/>
      <w:i/>
      <w:iCs/>
      <w:color w:val="auto"/>
      <w:sz w:val="26"/>
      <w:szCs w:val="26"/>
    </w:rPr>
  </w:style>
  <w:style w:type="paragraph" w:customStyle="1" w:styleId="Muc-11">
    <w:name w:val="Muc-1.1."/>
    <w:basedOn w:val="Number"/>
    <w:rsid w:val="00412830"/>
    <w:pPr>
      <w:tabs>
        <w:tab w:val="num" w:pos="1440"/>
      </w:tabs>
      <w:ind w:left="1440" w:hanging="360"/>
    </w:pPr>
    <w:rPr>
      <w:rFonts w:ascii=".VnArial" w:hAnsi=".VnArial" w:cs=".VnArial"/>
    </w:rPr>
  </w:style>
  <w:style w:type="paragraph" w:customStyle="1" w:styleId="Muc-0">
    <w:name w:val="Muc -"/>
    <w:basedOn w:val="Normal"/>
    <w:rsid w:val="00412830"/>
    <w:pPr>
      <w:widowControl/>
      <w:ind w:left="284" w:hanging="568"/>
      <w:jc w:val="both"/>
    </w:pPr>
    <w:rPr>
      <w:rFonts w:ascii=".VnTime" w:eastAsia="Times New Roman" w:hAnsi=".VnTime" w:cs=".VnTime"/>
      <w:color w:val="auto"/>
      <w:sz w:val="26"/>
      <w:szCs w:val="26"/>
    </w:rPr>
  </w:style>
  <w:style w:type="character" w:customStyle="1" w:styleId="Muc-abcChar">
    <w:name w:val="Muc-abc Char"/>
    <w:basedOn w:val="DefaultParagraphFont"/>
    <w:rsid w:val="00412830"/>
    <w:rPr>
      <w:rFonts w:ascii=".VnArial" w:hAnsi=".VnArial" w:cs=".VnArial"/>
      <w:b/>
      <w:bCs/>
      <w:i/>
      <w:iCs/>
      <w:sz w:val="24"/>
      <w:szCs w:val="24"/>
      <w:u w:val="single"/>
      <w:lang w:val="en-US" w:eastAsia="en-US"/>
    </w:rPr>
  </w:style>
  <w:style w:type="character" w:customStyle="1" w:styleId="MucvuongChar">
    <w:name w:val="Muc vuong Char"/>
    <w:basedOn w:val="DefaultParagraphFont"/>
    <w:rsid w:val="00412830"/>
    <w:rPr>
      <w:rFonts w:ascii=".VnArial" w:hAnsi=".VnArial" w:cs=".VnArial"/>
      <w:b/>
      <w:bCs/>
      <w:i/>
      <w:iCs/>
      <w:sz w:val="24"/>
      <w:szCs w:val="24"/>
      <w:lang w:val="en-US" w:eastAsia="en-US"/>
    </w:rPr>
  </w:style>
  <w:style w:type="paragraph" w:customStyle="1" w:styleId="muc1">
    <w:name w:val="muc 1)"/>
    <w:basedOn w:val="Normal"/>
    <w:rsid w:val="00412830"/>
    <w:pPr>
      <w:widowControl/>
      <w:tabs>
        <w:tab w:val="left" w:pos="480"/>
        <w:tab w:val="num" w:pos="680"/>
      </w:tabs>
      <w:spacing w:before="60"/>
      <w:ind w:left="681" w:hanging="397"/>
      <w:jc w:val="both"/>
    </w:pPr>
    <w:rPr>
      <w:rFonts w:ascii=".VnTime" w:eastAsia="Times New Roman" w:hAnsi=".VnTime" w:cs=".VnTime"/>
      <w:color w:val="auto"/>
      <w:sz w:val="26"/>
      <w:szCs w:val="26"/>
    </w:rPr>
  </w:style>
  <w:style w:type="paragraph" w:customStyle="1" w:styleId="mucvuongChar0">
    <w:name w:val="mucvuong Char"/>
    <w:basedOn w:val="Normal"/>
    <w:rsid w:val="00412830"/>
    <w:pPr>
      <w:widowControl/>
      <w:tabs>
        <w:tab w:val="num" w:pos="680"/>
      </w:tabs>
      <w:spacing w:before="60"/>
      <w:ind w:left="680" w:hanging="396"/>
      <w:jc w:val="both"/>
    </w:pPr>
    <w:rPr>
      <w:rFonts w:ascii=".VnTime" w:eastAsia="Times New Roman" w:hAnsi=".VnTime" w:cs=".VnTime"/>
      <w:b/>
      <w:bCs/>
      <w:i/>
      <w:iCs/>
      <w:sz w:val="26"/>
      <w:szCs w:val="26"/>
      <w:u w:val="single"/>
      <w:lang w:val="en-AU"/>
    </w:rPr>
  </w:style>
  <w:style w:type="character" w:customStyle="1" w:styleId="mucvuongCharChar">
    <w:name w:val="mucvuong Char Char"/>
    <w:basedOn w:val="DefaultParagraphFont"/>
    <w:rsid w:val="00412830"/>
    <w:rPr>
      <w:rFonts w:ascii=".VnArial" w:hAnsi=".VnArial" w:cs=".VnArial"/>
      <w:b/>
      <w:bCs/>
      <w:i/>
      <w:iCs/>
      <w:color w:val="000000"/>
      <w:sz w:val="24"/>
      <w:szCs w:val="24"/>
      <w:u w:val="single"/>
      <w:lang w:val="en-AU" w:eastAsia="en-US"/>
    </w:rPr>
  </w:style>
  <w:style w:type="paragraph" w:customStyle="1" w:styleId="StyleBodyTextIndentBlack">
    <w:name w:val="Style Body Text Indent + Black"/>
    <w:basedOn w:val="BodyTextIndent"/>
    <w:rsid w:val="00412830"/>
    <w:pPr>
      <w:spacing w:before="60"/>
      <w:ind w:firstLine="567"/>
    </w:pPr>
    <w:rPr>
      <w:rFonts w:ascii=".VnTime" w:hAnsi=".VnTime" w:cs=".VnTime"/>
      <w:color w:val="000000"/>
      <w:sz w:val="26"/>
      <w:szCs w:val="26"/>
    </w:rPr>
  </w:style>
  <w:style w:type="character" w:customStyle="1" w:styleId="StyleBodyTextIndentBlackChar">
    <w:name w:val="Style Body Text Indent + Black Char"/>
    <w:basedOn w:val="CharChar10"/>
    <w:rsid w:val="00412830"/>
    <w:rPr>
      <w:rFonts w:ascii=".VnArial" w:hAnsi=".VnArial" w:cs=".VnArial"/>
      <w:color w:val="000000"/>
      <w:sz w:val="24"/>
      <w:szCs w:val="24"/>
      <w:lang w:val="en-US" w:eastAsia="en-US"/>
    </w:rPr>
  </w:style>
  <w:style w:type="paragraph" w:customStyle="1" w:styleId="mucvuong0">
    <w:name w:val="mucvuong"/>
    <w:basedOn w:val="Normal"/>
    <w:rsid w:val="00412830"/>
    <w:pPr>
      <w:widowControl/>
      <w:tabs>
        <w:tab w:val="num" w:pos="340"/>
      </w:tabs>
      <w:spacing w:before="60" w:line="300" w:lineRule="auto"/>
      <w:ind w:left="340" w:hanging="340"/>
      <w:jc w:val="both"/>
    </w:pPr>
    <w:rPr>
      <w:rFonts w:ascii=".VnTime" w:eastAsia="Times New Roman" w:hAnsi=".VnTime" w:cs=".VnTime"/>
      <w:b/>
      <w:bCs/>
      <w:i/>
      <w:iCs/>
      <w:sz w:val="26"/>
      <w:szCs w:val="26"/>
      <w:u w:val="single"/>
      <w:lang w:val="en-AU"/>
    </w:rPr>
  </w:style>
  <w:style w:type="paragraph" w:customStyle="1" w:styleId="bac5">
    <w:name w:val="bac5"/>
    <w:basedOn w:val="Normal"/>
    <w:rsid w:val="00412830"/>
    <w:pPr>
      <w:widowControl/>
      <w:tabs>
        <w:tab w:val="num" w:pos="340"/>
      </w:tabs>
      <w:ind w:left="340" w:hanging="340"/>
    </w:pPr>
    <w:rPr>
      <w:rFonts w:ascii=".VnTime" w:eastAsia="Times New Roman" w:hAnsi=".VnTime" w:cs=".VnTime"/>
      <w:b/>
      <w:bCs/>
      <w:color w:val="auto"/>
      <w:sz w:val="26"/>
      <w:szCs w:val="26"/>
      <w:lang w:val="en-AU"/>
    </w:rPr>
  </w:style>
  <w:style w:type="paragraph" w:customStyle="1" w:styleId="bac3">
    <w:name w:val="bac3"/>
    <w:basedOn w:val="Normal"/>
    <w:autoRedefine/>
    <w:rsid w:val="00412830"/>
    <w:pPr>
      <w:widowControl/>
      <w:spacing w:before="120" w:after="120" w:line="312" w:lineRule="auto"/>
    </w:pPr>
    <w:rPr>
      <w:rFonts w:ascii=".VnTime" w:eastAsia="Times New Roman" w:hAnsi=".VnTime" w:cs=".VnTime"/>
      <w:b/>
      <w:bCs/>
      <w:color w:val="auto"/>
      <w:sz w:val="26"/>
      <w:szCs w:val="26"/>
      <w:lang w:val="fr-FR"/>
    </w:rPr>
  </w:style>
  <w:style w:type="paragraph" w:customStyle="1" w:styleId="bac2">
    <w:name w:val="bac2"/>
    <w:basedOn w:val="Normal"/>
    <w:autoRedefine/>
    <w:rsid w:val="00412830"/>
    <w:pPr>
      <w:widowControl/>
      <w:spacing w:before="120" w:after="120" w:line="312" w:lineRule="auto"/>
      <w:jc w:val="both"/>
    </w:pPr>
    <w:rPr>
      <w:rFonts w:ascii=".VnArialH" w:eastAsia="Times New Roman" w:hAnsi=".VnArialH" w:cs=".VnArialH"/>
      <w:b/>
      <w:bCs/>
      <w:color w:val="auto"/>
      <w:sz w:val="26"/>
      <w:szCs w:val="26"/>
    </w:rPr>
  </w:style>
  <w:style w:type="paragraph" w:customStyle="1" w:styleId="texttminh">
    <w:name w:val="texttminh"/>
    <w:basedOn w:val="Normal"/>
    <w:rsid w:val="00412830"/>
    <w:pPr>
      <w:widowControl/>
      <w:spacing w:before="60"/>
      <w:jc w:val="both"/>
    </w:pPr>
    <w:rPr>
      <w:rFonts w:ascii=".VnTime" w:eastAsia="Times New Roman" w:hAnsi=".VnTime" w:cs=".VnTime"/>
      <w:color w:val="auto"/>
      <w:sz w:val="26"/>
      <w:szCs w:val="26"/>
      <w:lang w:val="en-AU"/>
    </w:rPr>
  </w:style>
  <w:style w:type="paragraph" w:customStyle="1" w:styleId="bac4">
    <w:name w:val="bac4"/>
    <w:basedOn w:val="bac2"/>
    <w:autoRedefine/>
    <w:rsid w:val="00412830"/>
    <w:pPr>
      <w:spacing w:before="60" w:after="60"/>
    </w:pPr>
    <w:rPr>
      <w:rFonts w:ascii=".VnArial" w:hAnsi=".VnArial" w:cs=".VnArial"/>
      <w:i/>
      <w:iCs/>
    </w:rPr>
  </w:style>
  <w:style w:type="paragraph" w:customStyle="1" w:styleId="StyleBodyTextIndentBoldItalicBlackUnderlineLinespaci">
    <w:name w:val="Style Body Text Indent + Bold Italic Black Underline Line spaci..."/>
    <w:basedOn w:val="BodyTextIndent"/>
    <w:rsid w:val="00412830"/>
    <w:pPr>
      <w:tabs>
        <w:tab w:val="num" w:pos="1060"/>
      </w:tabs>
      <w:spacing w:before="60" w:line="312" w:lineRule="auto"/>
      <w:ind w:left="1060" w:hanging="340"/>
    </w:pPr>
    <w:rPr>
      <w:rFonts w:ascii=".VnTime" w:hAnsi=".VnTime" w:cs=".VnTime"/>
      <w:b/>
      <w:bCs/>
      <w:i/>
      <w:iCs/>
      <w:color w:val="000000"/>
      <w:sz w:val="26"/>
      <w:szCs w:val="26"/>
      <w:u w:val="single"/>
      <w:lang w:val="en-AU"/>
    </w:rPr>
  </w:style>
  <w:style w:type="paragraph" w:customStyle="1" w:styleId="StyleBodyTextIndentBoldItalicBlackUnderlineBefore0">
    <w:name w:val="Style Body Text Indent + Bold Italic Black Underline Before:  0..."/>
    <w:basedOn w:val="BodyTextIndent"/>
    <w:rsid w:val="00412830"/>
    <w:pPr>
      <w:tabs>
        <w:tab w:val="num" w:pos="284"/>
      </w:tabs>
      <w:spacing w:line="312" w:lineRule="auto"/>
      <w:ind w:left="284" w:hanging="284"/>
    </w:pPr>
    <w:rPr>
      <w:rFonts w:ascii=".VnTime" w:hAnsi=".VnTime" w:cs=".VnTime"/>
      <w:b/>
      <w:bCs/>
      <w:i/>
      <w:iCs/>
      <w:color w:val="000000"/>
      <w:sz w:val="26"/>
      <w:szCs w:val="26"/>
      <w:u w:val="single"/>
      <w:lang w:val="en-AU"/>
    </w:rPr>
  </w:style>
  <w:style w:type="paragraph" w:customStyle="1" w:styleId="Muc">
    <w:name w:val="Muc+"/>
    <w:basedOn w:val="Normal"/>
    <w:rsid w:val="00412830"/>
    <w:pPr>
      <w:widowControl/>
      <w:tabs>
        <w:tab w:val="num" w:pos="567"/>
      </w:tabs>
      <w:spacing w:before="20"/>
      <w:ind w:left="567" w:hanging="283"/>
      <w:jc w:val="both"/>
    </w:pPr>
    <w:rPr>
      <w:rFonts w:ascii=".VnTime" w:eastAsia="Times New Roman" w:hAnsi=".VnTime" w:cs=".VnTime"/>
      <w:sz w:val="26"/>
      <w:szCs w:val="26"/>
      <w:lang w:val="en-AU"/>
    </w:rPr>
  </w:style>
  <w:style w:type="paragraph" w:customStyle="1" w:styleId="Mucvuong-damnghieng">
    <w:name w:val="Mucvuong-damnghieng"/>
    <w:basedOn w:val="Normal"/>
    <w:rsid w:val="00412830"/>
    <w:pPr>
      <w:widowControl/>
      <w:tabs>
        <w:tab w:val="num" w:pos="360"/>
      </w:tabs>
      <w:spacing w:before="60" w:line="312" w:lineRule="auto"/>
      <w:ind w:left="360" w:hanging="360"/>
      <w:jc w:val="both"/>
    </w:pPr>
    <w:rPr>
      <w:rFonts w:ascii=".VnTime" w:eastAsia="Times New Roman" w:hAnsi=".VnTime" w:cs=".VnTime"/>
      <w:b/>
      <w:bCs/>
      <w:i/>
      <w:iCs/>
      <w:sz w:val="26"/>
      <w:szCs w:val="26"/>
      <w:u w:val="single"/>
      <w:lang w:val="en-AU"/>
    </w:rPr>
  </w:style>
  <w:style w:type="character" w:customStyle="1" w:styleId="Mucvuong-damnghiengChar">
    <w:name w:val="Mucvuong-damnghieng Char"/>
    <w:basedOn w:val="DefaultParagraphFont"/>
    <w:rsid w:val="00412830"/>
    <w:rPr>
      <w:rFonts w:ascii=".VnArial" w:hAnsi=".VnArial" w:cs=".VnArial"/>
      <w:b/>
      <w:bCs/>
      <w:i/>
      <w:iCs/>
      <w:color w:val="000000"/>
      <w:sz w:val="24"/>
      <w:szCs w:val="24"/>
      <w:u w:val="single"/>
      <w:lang w:val="en-AU" w:eastAsia="en-US"/>
    </w:rPr>
  </w:style>
  <w:style w:type="paragraph" w:customStyle="1" w:styleId="StyleMuc-CharBlack">
    <w:name w:val="Style Muc- Char + Black"/>
    <w:basedOn w:val="Normal"/>
    <w:rsid w:val="00412830"/>
    <w:pPr>
      <w:widowControl/>
      <w:tabs>
        <w:tab w:val="left" w:pos="567"/>
      </w:tabs>
      <w:spacing w:before="60"/>
      <w:jc w:val="both"/>
    </w:pPr>
    <w:rPr>
      <w:rFonts w:ascii=".VnArial" w:eastAsia="Times New Roman" w:hAnsi=".VnArial" w:cs=".VnArial"/>
      <w:sz w:val="24"/>
    </w:rPr>
  </w:style>
  <w:style w:type="character" w:customStyle="1" w:styleId="Style1Char">
    <w:name w:val="Style1 Char"/>
    <w:basedOn w:val="DefaultParagraphFont"/>
    <w:rsid w:val="00412830"/>
    <w:rPr>
      <w:rFonts w:ascii=".VnArial" w:hAnsi=".VnArial" w:cs=".VnArial"/>
      <w:b/>
      <w:bCs/>
      <w:i/>
      <w:iCs/>
      <w:spacing w:val="6"/>
      <w:sz w:val="24"/>
      <w:szCs w:val="24"/>
      <w:lang w:val="en-US" w:eastAsia="en-US"/>
    </w:rPr>
  </w:style>
  <w:style w:type="character" w:customStyle="1" w:styleId="StyleMuc-CharBlackChar">
    <w:name w:val="Style Muc- Char + Black Char"/>
    <w:basedOn w:val="DefaultParagraphFont"/>
    <w:rsid w:val="00412830"/>
    <w:rPr>
      <w:rFonts w:ascii=".VnArial" w:hAnsi=".VnArial" w:cs=".VnArial"/>
      <w:color w:val="000000"/>
      <w:sz w:val="24"/>
      <w:szCs w:val="24"/>
      <w:lang w:val="en-US" w:eastAsia="en-US"/>
    </w:rPr>
  </w:style>
  <w:style w:type="paragraph" w:customStyle="1" w:styleId="MucCong">
    <w:name w:val="Muc Cong +"/>
    <w:basedOn w:val="Normal"/>
    <w:rsid w:val="00412830"/>
    <w:pPr>
      <w:widowControl/>
      <w:tabs>
        <w:tab w:val="num" w:pos="170"/>
      </w:tabs>
      <w:ind w:left="170" w:hanging="170"/>
      <w:jc w:val="both"/>
    </w:pPr>
    <w:rPr>
      <w:rFonts w:ascii=".VnTime" w:eastAsia="Times New Roman" w:hAnsi=".VnTime" w:cs=".VnTime"/>
      <w:color w:val="auto"/>
      <w:sz w:val="26"/>
      <w:szCs w:val="26"/>
      <w:lang w:val="fr-FR"/>
    </w:rPr>
  </w:style>
  <w:style w:type="character" w:customStyle="1" w:styleId="Muc-Char">
    <w:name w:val="Muc- Char"/>
    <w:basedOn w:val="DefaultParagraphFont"/>
    <w:rsid w:val="00412830"/>
    <w:rPr>
      <w:rFonts w:ascii=".VnArial" w:hAnsi=".VnArial" w:cs=".VnArial"/>
      <w:sz w:val="24"/>
      <w:szCs w:val="24"/>
      <w:lang w:val="en-US" w:eastAsia="en-US"/>
    </w:rPr>
  </w:style>
  <w:style w:type="paragraph" w:customStyle="1" w:styleId="Muc-1">
    <w:name w:val="Muc-"/>
    <w:basedOn w:val="Normal"/>
    <w:rsid w:val="00412830"/>
    <w:pPr>
      <w:widowControl/>
      <w:tabs>
        <w:tab w:val="num" w:pos="284"/>
        <w:tab w:val="left" w:pos="567"/>
      </w:tabs>
      <w:spacing w:before="60" w:after="40"/>
      <w:ind w:left="284" w:hanging="284"/>
      <w:jc w:val="both"/>
    </w:pPr>
    <w:rPr>
      <w:rFonts w:ascii=".VnArial" w:eastAsia="Times New Roman" w:hAnsi=".VnArial" w:cs=".VnArial"/>
      <w:color w:val="auto"/>
      <w:sz w:val="26"/>
      <w:szCs w:val="26"/>
    </w:rPr>
  </w:style>
  <w:style w:type="paragraph" w:customStyle="1" w:styleId="muc123">
    <w:name w:val="muc 123"/>
    <w:basedOn w:val="Heading1"/>
    <w:rsid w:val="00412830"/>
    <w:pPr>
      <w:widowControl/>
      <w:shd w:val="clear" w:color="auto" w:fill="FFFFFF"/>
      <w:spacing w:after="120"/>
      <w:ind w:left="284" w:hanging="568"/>
      <w:jc w:val="both"/>
    </w:pPr>
    <w:rPr>
      <w:rFonts w:ascii=".VnArialH" w:eastAsia="Times New Roman" w:hAnsi=".VnArialH" w:cs=".VnArialH"/>
      <w:color w:val="auto"/>
      <w:sz w:val="24"/>
      <w:szCs w:val="24"/>
      <w:lang w:val="fr-FR"/>
    </w:rPr>
  </w:style>
  <w:style w:type="paragraph" w:customStyle="1" w:styleId="BodyText21">
    <w:name w:val="Body Text 21"/>
    <w:basedOn w:val="Normal"/>
    <w:autoRedefine/>
    <w:rsid w:val="00412830"/>
    <w:pPr>
      <w:widowControl/>
      <w:spacing w:before="120"/>
      <w:ind w:left="227" w:hanging="227"/>
      <w:jc w:val="both"/>
    </w:pPr>
    <w:rPr>
      <w:rFonts w:ascii=".VnTime" w:eastAsia="Times New Roman" w:hAnsi=".VnTime" w:cs=".VnTime"/>
      <w:color w:val="auto"/>
      <w:sz w:val="26"/>
      <w:szCs w:val="26"/>
    </w:rPr>
  </w:style>
  <w:style w:type="paragraph" w:customStyle="1" w:styleId="Style4">
    <w:name w:val="Style4"/>
    <w:basedOn w:val="Heading3"/>
    <w:autoRedefine/>
    <w:rsid w:val="00412830"/>
    <w:pPr>
      <w:keepNext w:val="0"/>
      <w:spacing w:before="60" w:after="60" w:line="240" w:lineRule="auto"/>
      <w:outlineLvl w:val="9"/>
    </w:pPr>
    <w:rPr>
      <w:color w:val="auto"/>
      <w:lang w:val="en-US"/>
    </w:rPr>
  </w:style>
  <w:style w:type="paragraph" w:customStyle="1" w:styleId="nidung">
    <w:name w:val="nidung"/>
    <w:basedOn w:val="Normal"/>
    <w:rsid w:val="00412830"/>
    <w:pPr>
      <w:widowControl/>
      <w:spacing w:before="100" w:beforeAutospacing="1" w:after="100" w:afterAutospacing="1"/>
    </w:pPr>
    <w:rPr>
      <w:rFonts w:eastAsia="Times New Roman"/>
      <w:color w:val="auto"/>
      <w:sz w:val="24"/>
    </w:rPr>
  </w:style>
  <w:style w:type="paragraph" w:customStyle="1" w:styleId="MUC0">
    <w:name w:val="MUC"/>
    <w:basedOn w:val="Normal"/>
    <w:rsid w:val="00412830"/>
    <w:pPr>
      <w:widowControl/>
      <w:spacing w:before="60" w:after="60" w:line="312" w:lineRule="auto"/>
      <w:jc w:val="both"/>
    </w:pPr>
    <w:rPr>
      <w:rFonts w:eastAsia="Times New Roman"/>
      <w:b/>
      <w:bCs/>
      <w:color w:val="auto"/>
      <w:sz w:val="24"/>
    </w:rPr>
  </w:style>
  <w:style w:type="paragraph" w:customStyle="1" w:styleId="THUONGChar">
    <w:name w:val="THUONG Char"/>
    <w:basedOn w:val="Normal"/>
    <w:rsid w:val="00412830"/>
    <w:pPr>
      <w:widowControl/>
      <w:tabs>
        <w:tab w:val="left" w:pos="454"/>
      </w:tabs>
      <w:spacing w:before="60" w:after="60" w:line="312" w:lineRule="auto"/>
      <w:jc w:val="both"/>
    </w:pPr>
    <w:rPr>
      <w:rFonts w:eastAsia="Times New Roman"/>
      <w:color w:val="auto"/>
      <w:sz w:val="26"/>
      <w:szCs w:val="26"/>
    </w:rPr>
  </w:style>
  <w:style w:type="paragraph" w:customStyle="1" w:styleId="STT">
    <w:name w:val="STT"/>
    <w:basedOn w:val="Normal"/>
    <w:rsid w:val="00412830"/>
    <w:pPr>
      <w:widowControl/>
      <w:tabs>
        <w:tab w:val="left" w:pos="170"/>
      </w:tabs>
      <w:spacing w:before="60" w:after="60" w:line="312" w:lineRule="auto"/>
      <w:jc w:val="both"/>
    </w:pPr>
    <w:rPr>
      <w:rFonts w:eastAsia="Times New Roman"/>
      <w:b/>
      <w:bCs/>
      <w:i/>
      <w:iCs/>
      <w:color w:val="auto"/>
      <w:sz w:val="26"/>
      <w:szCs w:val="26"/>
    </w:rPr>
  </w:style>
  <w:style w:type="paragraph" w:customStyle="1" w:styleId="Form">
    <w:name w:val="Form"/>
    <w:basedOn w:val="Normal"/>
    <w:rsid w:val="00412830"/>
    <w:pPr>
      <w:widowControl/>
      <w:tabs>
        <w:tab w:val="left" w:pos="1440"/>
        <w:tab w:val="left" w:pos="2160"/>
        <w:tab w:val="left" w:pos="2880"/>
        <w:tab w:val="right" w:pos="7200"/>
      </w:tabs>
      <w:autoSpaceDE w:val="0"/>
      <w:autoSpaceDN w:val="0"/>
      <w:spacing w:before="80" w:after="80" w:line="276" w:lineRule="auto"/>
      <w:ind w:firstLine="720"/>
      <w:jc w:val="both"/>
    </w:pPr>
    <w:rPr>
      <w:rFonts w:ascii=".VnTime" w:eastAsia="Times New Roman" w:hAnsi=".VnTime" w:cs=".VnTime"/>
      <w:color w:val="auto"/>
      <w:szCs w:val="28"/>
      <w:lang w:val="en-GB"/>
    </w:rPr>
  </w:style>
  <w:style w:type="paragraph" w:customStyle="1" w:styleId="11">
    <w:name w:val="11"/>
    <w:basedOn w:val="BodyText"/>
    <w:rsid w:val="00412830"/>
    <w:pPr>
      <w:spacing w:line="288" w:lineRule="auto"/>
      <w:ind w:firstLine="540"/>
    </w:pPr>
    <w:rPr>
      <w:rFonts w:ascii=".VnTime" w:hAnsi=".VnTime" w:cs=".VnTime"/>
      <w:i/>
      <w:iCs/>
      <w:sz w:val="28"/>
      <w:szCs w:val="28"/>
    </w:rPr>
  </w:style>
  <w:style w:type="paragraph" w:customStyle="1" w:styleId="xl43">
    <w:name w:val="xl43"/>
    <w:basedOn w:val="Normal"/>
    <w:rsid w:val="00412830"/>
    <w:pPr>
      <w:widowControl/>
      <w:spacing w:before="100" w:beforeAutospacing="1" w:after="100" w:afterAutospacing="1"/>
    </w:pPr>
    <w:rPr>
      <w:rFonts w:eastAsia="Times New Roman"/>
      <w:color w:val="auto"/>
      <w:sz w:val="26"/>
      <w:szCs w:val="26"/>
    </w:rPr>
  </w:style>
  <w:style w:type="paragraph" w:customStyle="1" w:styleId="nidungVB">
    <w:name w:val="nội dung VB"/>
    <w:basedOn w:val="Normal"/>
    <w:rsid w:val="00412830"/>
    <w:pPr>
      <w:spacing w:after="120" w:line="400" w:lineRule="atLeast"/>
      <w:ind w:firstLine="567"/>
      <w:jc w:val="both"/>
    </w:pPr>
    <w:rPr>
      <w:rFonts w:eastAsia="Times New Roman"/>
      <w:color w:val="auto"/>
      <w:szCs w:val="28"/>
    </w:rPr>
  </w:style>
  <w:style w:type="paragraph" w:customStyle="1" w:styleId="NormalJustified">
    <w:name w:val="Normal + Justified"/>
    <w:aliases w:val="First line:  1,5 cm"/>
    <w:basedOn w:val="Normal"/>
    <w:rsid w:val="00412830"/>
    <w:pPr>
      <w:widowControl/>
      <w:ind w:firstLine="851"/>
      <w:jc w:val="both"/>
    </w:pPr>
    <w:rPr>
      <w:rFonts w:eastAsia="Times New Roman"/>
      <w:color w:val="auto"/>
      <w:szCs w:val="28"/>
    </w:rPr>
  </w:style>
  <w:style w:type="character" w:customStyle="1" w:styleId="textcontent">
    <w:name w:val="textcontent"/>
    <w:basedOn w:val="DefaultParagraphFont"/>
    <w:rsid w:val="00412830"/>
  </w:style>
  <w:style w:type="paragraph" w:customStyle="1" w:styleId="BodyTextBChar">
    <w:name w:val="Body Text B Char"/>
    <w:basedOn w:val="Normal"/>
    <w:rsid w:val="00412830"/>
    <w:pPr>
      <w:widowControl/>
      <w:overflowPunct w:val="0"/>
      <w:autoSpaceDE w:val="0"/>
      <w:autoSpaceDN w:val="0"/>
      <w:adjustRightInd w:val="0"/>
      <w:spacing w:before="60" w:after="60" w:line="264" w:lineRule="auto"/>
      <w:jc w:val="both"/>
      <w:textAlignment w:val="baseline"/>
    </w:pPr>
    <w:rPr>
      <w:rFonts w:ascii=".VnTime" w:eastAsia="Times New Roman" w:hAnsi=".VnTime" w:cs=".VnTime"/>
      <w:color w:val="auto"/>
      <w:szCs w:val="28"/>
    </w:rPr>
  </w:style>
  <w:style w:type="character" w:customStyle="1" w:styleId="text">
    <w:name w:val="text"/>
    <w:basedOn w:val="DefaultParagraphFont"/>
    <w:rsid w:val="00412830"/>
  </w:style>
  <w:style w:type="character" w:customStyle="1" w:styleId="tenvb-h1">
    <w:name w:val="tenvb-h1"/>
    <w:basedOn w:val="DefaultParagraphFont"/>
    <w:rsid w:val="00412830"/>
    <w:rPr>
      <w:rFonts w:ascii="Times New Roman" w:hAnsi="Times New Roman" w:cs="Times New Roman"/>
      <w:b/>
      <w:bCs/>
      <w:color w:val="0000FF"/>
      <w:spacing w:val="26"/>
      <w:sz w:val="20"/>
      <w:szCs w:val="20"/>
    </w:rPr>
  </w:style>
  <w:style w:type="paragraph" w:customStyle="1" w:styleId="Char1">
    <w:name w:val="Char1"/>
    <w:autoRedefine/>
    <w:rsid w:val="00412830"/>
    <w:pPr>
      <w:tabs>
        <w:tab w:val="left" w:pos="1152"/>
      </w:tabs>
      <w:spacing w:before="120" w:after="120" w:line="312" w:lineRule="auto"/>
    </w:pPr>
    <w:rPr>
      <w:rFonts w:ascii="Arial" w:eastAsia="Times New Roman" w:hAnsi="Arial" w:cs="Arial"/>
      <w:color w:val="auto"/>
      <w:sz w:val="26"/>
      <w:szCs w:val="26"/>
    </w:rPr>
  </w:style>
  <w:style w:type="paragraph" w:customStyle="1" w:styleId="normal-p">
    <w:name w:val="normal-p"/>
    <w:basedOn w:val="Normal"/>
    <w:rsid w:val="00412830"/>
    <w:pPr>
      <w:widowControl/>
      <w:overflowPunct w:val="0"/>
      <w:jc w:val="both"/>
      <w:textAlignment w:val="baseline"/>
    </w:pPr>
    <w:rPr>
      <w:rFonts w:eastAsia="Times New Roman"/>
      <w:color w:val="auto"/>
      <w:sz w:val="20"/>
      <w:szCs w:val="20"/>
    </w:rPr>
  </w:style>
  <w:style w:type="paragraph" w:customStyle="1" w:styleId="BlockQuotation">
    <w:name w:val="Block Quotation"/>
    <w:basedOn w:val="Normal"/>
    <w:rsid w:val="00412830"/>
    <w:pPr>
      <w:ind w:left="1134" w:right="1105" w:firstLine="1134"/>
      <w:jc w:val="both"/>
    </w:pPr>
    <w:rPr>
      <w:rFonts w:ascii="VNI-Times" w:eastAsia="Times New Roman" w:hAnsi="VNI-Times" w:cs="VNI-Times"/>
      <w:color w:val="auto"/>
      <w:sz w:val="26"/>
      <w:szCs w:val="26"/>
    </w:rPr>
  </w:style>
  <w:style w:type="character" w:customStyle="1" w:styleId="docsearchtitle1">
    <w:name w:val="docsearchtitle1"/>
    <w:basedOn w:val="DefaultParagraphFont"/>
    <w:rsid w:val="00412830"/>
    <w:rPr>
      <w:rFonts w:ascii="Tahoma" w:hAnsi="Tahoma" w:cs="Tahoma"/>
      <w:color w:val="auto"/>
      <w:sz w:val="18"/>
      <w:szCs w:val="18"/>
    </w:rPr>
  </w:style>
  <w:style w:type="character" w:customStyle="1" w:styleId="normal1">
    <w:name w:val="normal1"/>
    <w:basedOn w:val="DefaultParagraphFont"/>
    <w:rsid w:val="00412830"/>
    <w:rPr>
      <w:rFonts w:ascii="Tahoma" w:hAnsi="Tahoma" w:cs="Tahoma"/>
      <w:sz w:val="17"/>
      <w:szCs w:val="17"/>
    </w:rPr>
  </w:style>
  <w:style w:type="paragraph" w:customStyle="1" w:styleId="xl26">
    <w:name w:val="xl26"/>
    <w:basedOn w:val="Normal"/>
    <w:rsid w:val="00412830"/>
    <w:pPr>
      <w:widowControl/>
      <w:pBdr>
        <w:left w:val="single" w:sz="4" w:space="0" w:color="auto"/>
        <w:bottom w:val="double" w:sz="6" w:space="0" w:color="auto"/>
        <w:right w:val="single" w:sz="4" w:space="0" w:color="auto"/>
      </w:pBdr>
      <w:spacing w:before="100" w:beforeAutospacing="1" w:after="100" w:afterAutospacing="1"/>
      <w:jc w:val="center"/>
    </w:pPr>
    <w:rPr>
      <w:rFonts w:ascii="Arial" w:eastAsia="Times New Roman" w:hAnsi="Arial" w:cs="Arial"/>
      <w:color w:val="auto"/>
      <w:sz w:val="26"/>
      <w:szCs w:val="26"/>
    </w:rPr>
  </w:style>
  <w:style w:type="paragraph" w:customStyle="1" w:styleId="Normal10">
    <w:name w:val="Normal1"/>
    <w:basedOn w:val="Normal"/>
    <w:rsid w:val="00412830"/>
    <w:pPr>
      <w:widowControl/>
      <w:jc w:val="center"/>
    </w:pPr>
    <w:rPr>
      <w:rFonts w:eastAsia="Times New Roman"/>
      <w:sz w:val="17"/>
      <w:szCs w:val="17"/>
    </w:rPr>
  </w:style>
  <w:style w:type="paragraph" w:customStyle="1" w:styleId="CharCharCharCharCharCharChar1">
    <w:name w:val="Char Char Char Char Char Char Char1"/>
    <w:autoRedefine/>
    <w:rsid w:val="00412830"/>
    <w:pPr>
      <w:tabs>
        <w:tab w:val="left" w:pos="1152"/>
      </w:tabs>
      <w:spacing w:before="120" w:after="120" w:line="312" w:lineRule="auto"/>
    </w:pPr>
    <w:rPr>
      <w:rFonts w:ascii="Arial" w:eastAsia="Times New Roman" w:hAnsi="Arial" w:cs="Arial"/>
      <w:color w:val="auto"/>
      <w:sz w:val="26"/>
      <w:szCs w:val="26"/>
    </w:rPr>
  </w:style>
  <w:style w:type="paragraph" w:customStyle="1" w:styleId="cancu">
    <w:name w:val="cancu"/>
    <w:rsid w:val="00412830"/>
    <w:pPr>
      <w:ind w:firstLine="567"/>
      <w:jc w:val="both"/>
    </w:pPr>
    <w:rPr>
      <w:rFonts w:ascii=".VnTime" w:eastAsia="Times New Roman" w:hAnsi=".VnTime" w:cs=".VnTime"/>
      <w:i/>
      <w:iCs/>
      <w:color w:val="0000FF"/>
      <w:sz w:val="24"/>
    </w:rPr>
  </w:style>
  <w:style w:type="paragraph" w:customStyle="1" w:styleId="3">
    <w:name w:val="3"/>
    <w:basedOn w:val="Normal"/>
    <w:rsid w:val="00412830"/>
    <w:pPr>
      <w:widowControl/>
      <w:spacing w:line="360" w:lineRule="auto"/>
      <w:ind w:firstLine="720"/>
      <w:jc w:val="both"/>
    </w:pPr>
    <w:rPr>
      <w:rFonts w:ascii=".VnTimeH" w:eastAsia="Times New Roman" w:hAnsi=".VnTimeH" w:cs=".VnTimeH"/>
      <w:b/>
      <w:bCs/>
      <w:color w:val="auto"/>
      <w:sz w:val="26"/>
      <w:szCs w:val="26"/>
    </w:rPr>
  </w:style>
  <w:style w:type="character" w:styleId="SubtleEmphasis">
    <w:name w:val="Subtle Emphasis"/>
    <w:basedOn w:val="DefaultParagraphFont"/>
    <w:qFormat/>
    <w:rsid w:val="00412830"/>
    <w:rPr>
      <w:i/>
      <w:iCs/>
      <w:color w:val="808080"/>
    </w:rPr>
  </w:style>
  <w:style w:type="paragraph" w:customStyle="1" w:styleId="Char2">
    <w:name w:val="Char2"/>
    <w:next w:val="Normal"/>
    <w:autoRedefine/>
    <w:semiHidden/>
    <w:rsid w:val="00412830"/>
    <w:pPr>
      <w:widowControl w:val="0"/>
      <w:ind w:left="-91" w:firstLine="91"/>
      <w:jc w:val="both"/>
    </w:pPr>
    <w:rPr>
      <w:rFonts w:ascii="Times New Roman Bold" w:eastAsia="Times New Roman" w:hAnsi="Times New Roman Bold"/>
      <w:b/>
      <w:color w:val="auto"/>
      <w:position w:val="2"/>
      <w:sz w:val="24"/>
    </w:rPr>
  </w:style>
  <w:style w:type="paragraph" w:styleId="DocumentMap">
    <w:name w:val="Document Map"/>
    <w:basedOn w:val="Normal"/>
    <w:link w:val="DocumentMapChar"/>
    <w:semiHidden/>
    <w:rsid w:val="00412830"/>
    <w:pPr>
      <w:widowControl/>
      <w:shd w:val="clear" w:color="auto" w:fill="000080"/>
    </w:pPr>
    <w:rPr>
      <w:rFonts w:ascii="Tahoma" w:eastAsia="Times New Roman" w:hAnsi="Tahoma" w:cs="Tahoma"/>
      <w:color w:val="auto"/>
      <w:sz w:val="20"/>
      <w:szCs w:val="20"/>
      <w:lang w:val="af-ZA" w:eastAsia="af-ZA"/>
    </w:rPr>
  </w:style>
  <w:style w:type="character" w:customStyle="1" w:styleId="DocumentMapChar">
    <w:name w:val="Document Map Char"/>
    <w:basedOn w:val="DefaultParagraphFont"/>
    <w:link w:val="DocumentMap"/>
    <w:semiHidden/>
    <w:rsid w:val="00412830"/>
    <w:rPr>
      <w:rFonts w:ascii="Tahoma" w:eastAsia="Times New Roman" w:hAnsi="Tahoma" w:cs="Tahoma"/>
      <w:color w:val="auto"/>
      <w:sz w:val="20"/>
      <w:szCs w:val="20"/>
      <w:shd w:val="clear" w:color="auto" w:fill="000080"/>
      <w:lang w:val="af-ZA" w:eastAsia="af-ZA"/>
    </w:rPr>
  </w:style>
  <w:style w:type="paragraph" w:styleId="TOC1">
    <w:name w:val="toc 1"/>
    <w:basedOn w:val="Normal"/>
    <w:next w:val="Normal"/>
    <w:autoRedefine/>
    <w:uiPriority w:val="39"/>
    <w:unhideWhenUsed/>
    <w:rsid w:val="00C34A07"/>
    <w:pPr>
      <w:spacing w:after="100"/>
    </w:pPr>
  </w:style>
  <w:style w:type="paragraph" w:styleId="TOC2">
    <w:name w:val="toc 2"/>
    <w:basedOn w:val="Normal"/>
    <w:next w:val="Normal"/>
    <w:autoRedefine/>
    <w:uiPriority w:val="39"/>
    <w:unhideWhenUsed/>
    <w:rsid w:val="001C325F"/>
    <w:pPr>
      <w:widowControl/>
      <w:spacing w:after="100" w:line="276" w:lineRule="auto"/>
      <w:ind w:left="220"/>
    </w:pPr>
    <w:rPr>
      <w:rFonts w:asciiTheme="minorHAnsi" w:eastAsiaTheme="minorEastAsia" w:hAnsiTheme="minorHAnsi" w:cstheme="minorBidi"/>
      <w:color w:val="auto"/>
      <w:sz w:val="22"/>
      <w:szCs w:val="22"/>
    </w:rPr>
  </w:style>
  <w:style w:type="paragraph" w:styleId="TOC3">
    <w:name w:val="toc 3"/>
    <w:basedOn w:val="Normal"/>
    <w:next w:val="Normal"/>
    <w:autoRedefine/>
    <w:uiPriority w:val="39"/>
    <w:unhideWhenUsed/>
    <w:rsid w:val="001C325F"/>
    <w:pPr>
      <w:widowControl/>
      <w:spacing w:after="100" w:line="276"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1C325F"/>
    <w:pPr>
      <w:widowControl/>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1C325F"/>
    <w:pPr>
      <w:widowControl/>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1C325F"/>
    <w:pPr>
      <w:widowControl/>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1C325F"/>
    <w:pPr>
      <w:widowControl/>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1C325F"/>
    <w:pPr>
      <w:widowControl/>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1C325F"/>
    <w:pPr>
      <w:widowControl/>
      <w:spacing w:after="100" w:line="276" w:lineRule="auto"/>
      <w:ind w:left="1760"/>
    </w:pPr>
    <w:rPr>
      <w:rFonts w:asciiTheme="minorHAnsi" w:eastAsiaTheme="minorEastAsia" w:hAnsiTheme="minorHAnsi" w:cstheme="minorBidi"/>
      <w:color w:val="auto"/>
      <w:sz w:val="22"/>
      <w:szCs w:val="22"/>
    </w:rPr>
  </w:style>
  <w:style w:type="character" w:styleId="CommentReference">
    <w:name w:val="annotation reference"/>
    <w:basedOn w:val="DefaultParagraphFont"/>
    <w:uiPriority w:val="99"/>
    <w:semiHidden/>
    <w:unhideWhenUsed/>
    <w:rsid w:val="004D6A3E"/>
    <w:rPr>
      <w:sz w:val="16"/>
      <w:szCs w:val="16"/>
    </w:rPr>
  </w:style>
  <w:style w:type="paragraph" w:styleId="CommentText">
    <w:name w:val="annotation text"/>
    <w:basedOn w:val="Normal"/>
    <w:link w:val="CommentTextChar"/>
    <w:uiPriority w:val="99"/>
    <w:semiHidden/>
    <w:unhideWhenUsed/>
    <w:rsid w:val="004D6A3E"/>
    <w:rPr>
      <w:sz w:val="20"/>
      <w:szCs w:val="20"/>
    </w:rPr>
  </w:style>
  <w:style w:type="character" w:customStyle="1" w:styleId="CommentTextChar">
    <w:name w:val="Comment Text Char"/>
    <w:basedOn w:val="DefaultParagraphFont"/>
    <w:link w:val="CommentText"/>
    <w:uiPriority w:val="99"/>
    <w:semiHidden/>
    <w:rsid w:val="004D6A3E"/>
    <w:rPr>
      <w:sz w:val="20"/>
      <w:szCs w:val="20"/>
    </w:rPr>
  </w:style>
  <w:style w:type="paragraph" w:styleId="CommentSubject">
    <w:name w:val="annotation subject"/>
    <w:basedOn w:val="CommentText"/>
    <w:next w:val="CommentText"/>
    <w:link w:val="CommentSubjectChar"/>
    <w:uiPriority w:val="99"/>
    <w:semiHidden/>
    <w:unhideWhenUsed/>
    <w:rsid w:val="004D6A3E"/>
    <w:rPr>
      <w:b/>
      <w:bCs/>
    </w:rPr>
  </w:style>
  <w:style w:type="character" w:customStyle="1" w:styleId="CommentSubjectChar">
    <w:name w:val="Comment Subject Char"/>
    <w:basedOn w:val="CommentTextChar"/>
    <w:link w:val="CommentSubject"/>
    <w:uiPriority w:val="99"/>
    <w:semiHidden/>
    <w:rsid w:val="004D6A3E"/>
    <w:rPr>
      <w:b/>
      <w:bCs/>
      <w:sz w:val="20"/>
      <w:szCs w:val="20"/>
    </w:rPr>
  </w:style>
  <w:style w:type="character" w:customStyle="1" w:styleId="Heading1Char1">
    <w:name w:val="Heading 1 Char1"/>
    <w:aliases w:val="1 ghost Char1,g Char1"/>
    <w:basedOn w:val="DefaultParagraphFont"/>
    <w:rsid w:val="006327C8"/>
    <w:rPr>
      <w:rFonts w:asciiTheme="majorHAnsi" w:eastAsiaTheme="majorEastAsia" w:hAnsiTheme="majorHAnsi" w:cstheme="majorBidi"/>
      <w:color w:val="365F91" w:themeColor="accent1" w:themeShade="BF"/>
      <w:sz w:val="32"/>
      <w:szCs w:val="32"/>
    </w:rPr>
  </w:style>
  <w:style w:type="character" w:customStyle="1" w:styleId="TitleChar1">
    <w:name w:val="Title Char1"/>
    <w:basedOn w:val="DefaultParagraphFont"/>
    <w:rsid w:val="006327C8"/>
    <w:rPr>
      <w:rFonts w:asciiTheme="majorHAnsi" w:eastAsiaTheme="majorEastAsia" w:hAnsiTheme="majorHAnsi" w:cstheme="majorBidi"/>
      <w:color w:val="auto"/>
      <w:spacing w:val="-10"/>
      <w:kern w:val="28"/>
      <w:sz w:val="56"/>
      <w:szCs w:val="56"/>
    </w:rPr>
  </w:style>
  <w:style w:type="character" w:customStyle="1" w:styleId="SubtitleChar1">
    <w:name w:val="Subtitle Char1"/>
    <w:basedOn w:val="DefaultParagraphFont"/>
    <w:rsid w:val="006327C8"/>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color w:val="000000"/>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34"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12"/>
    <w:pPr>
      <w:widowControl w:val="0"/>
    </w:pPr>
  </w:style>
  <w:style w:type="paragraph" w:styleId="Heading1">
    <w:name w:val="heading 1"/>
    <w:aliases w:val="1 ghost,g"/>
    <w:basedOn w:val="Normal"/>
    <w:next w:val="Normal"/>
    <w:link w:val="Heading1Char"/>
    <w:qFormat/>
    <w:rsid w:val="00BA3BC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BVI2,Heading 2-BVI,RepHead2,MyHeading2,Mystyle2,Mystyle21,Mystyle22,Mystyle23,Mystyle211,Mystyle221,Trích yếu"/>
    <w:basedOn w:val="Normal"/>
    <w:next w:val="Normal"/>
    <w:link w:val="Heading2Char"/>
    <w:unhideWhenUsed/>
    <w:qFormat/>
    <w:rsid w:val="00BA3BC2"/>
    <w:pPr>
      <w:keepNext/>
      <w:spacing w:before="240" w:after="60"/>
      <w:outlineLvl w:val="1"/>
    </w:pPr>
    <w:rPr>
      <w:rFonts w:asciiTheme="majorHAnsi" w:eastAsiaTheme="majorEastAsia" w:hAnsiTheme="majorHAnsi" w:cstheme="majorBidi"/>
      <w:b/>
      <w:bCs/>
      <w:i/>
      <w:iCs/>
      <w:szCs w:val="28"/>
    </w:rPr>
  </w:style>
  <w:style w:type="paragraph" w:styleId="Heading3">
    <w:name w:val="heading 3"/>
    <w:basedOn w:val="Normal"/>
    <w:next w:val="Normal"/>
    <w:link w:val="Heading3Char"/>
    <w:qFormat/>
    <w:rsid w:val="00412830"/>
    <w:pPr>
      <w:keepNext/>
      <w:widowControl/>
      <w:spacing w:before="120" w:line="340" w:lineRule="exact"/>
      <w:jc w:val="center"/>
      <w:outlineLvl w:val="2"/>
    </w:pPr>
    <w:rPr>
      <w:rFonts w:eastAsia="Times New Roman"/>
      <w:b/>
      <w:bCs/>
      <w:sz w:val="26"/>
      <w:szCs w:val="26"/>
      <w:lang w:val="en-GB"/>
    </w:rPr>
  </w:style>
  <w:style w:type="paragraph" w:styleId="Heading4">
    <w:name w:val="heading 4"/>
    <w:basedOn w:val="Normal"/>
    <w:next w:val="Normal"/>
    <w:link w:val="Heading4Char"/>
    <w:qFormat/>
    <w:rsid w:val="00412830"/>
    <w:pPr>
      <w:keepNext/>
      <w:widowControl/>
      <w:jc w:val="center"/>
      <w:outlineLvl w:val="3"/>
    </w:pPr>
    <w:rPr>
      <w:rFonts w:ascii="VNuniver" w:eastAsia="Times New Roman" w:hAnsi="VNuniver"/>
      <w:b/>
      <w:color w:val="auto"/>
      <w:sz w:val="32"/>
      <w:szCs w:val="20"/>
    </w:rPr>
  </w:style>
  <w:style w:type="paragraph" w:styleId="Heading5">
    <w:name w:val="heading 5"/>
    <w:basedOn w:val="Normal"/>
    <w:next w:val="Normal"/>
    <w:link w:val="Heading5Char"/>
    <w:qFormat/>
    <w:rsid w:val="00412830"/>
    <w:pPr>
      <w:keepNext/>
      <w:widowControl/>
      <w:spacing w:line="340" w:lineRule="exact"/>
      <w:outlineLvl w:val="4"/>
    </w:pPr>
    <w:rPr>
      <w:rFonts w:eastAsia="Times New Roman"/>
      <w:b/>
      <w:bCs/>
      <w:color w:val="auto"/>
      <w:szCs w:val="28"/>
      <w:lang w:val="en-GB"/>
    </w:rPr>
  </w:style>
  <w:style w:type="paragraph" w:styleId="Heading6">
    <w:name w:val="heading 6"/>
    <w:basedOn w:val="Normal"/>
    <w:next w:val="Normal"/>
    <w:link w:val="Heading6Char"/>
    <w:qFormat/>
    <w:rsid w:val="00412830"/>
    <w:pPr>
      <w:keepNext/>
      <w:widowControl/>
      <w:spacing w:before="120" w:after="120" w:line="280" w:lineRule="exact"/>
      <w:ind w:right="-239" w:hanging="520"/>
      <w:jc w:val="center"/>
      <w:outlineLvl w:val="5"/>
    </w:pPr>
    <w:rPr>
      <w:rFonts w:eastAsia="Times New Roman"/>
      <w:b/>
      <w:bCs/>
      <w:i/>
      <w:iCs/>
      <w:color w:val="auto"/>
      <w:szCs w:val="28"/>
    </w:rPr>
  </w:style>
  <w:style w:type="paragraph" w:styleId="Heading7">
    <w:name w:val="heading 7"/>
    <w:basedOn w:val="Normal"/>
    <w:next w:val="Normal"/>
    <w:link w:val="Heading7Char"/>
    <w:qFormat/>
    <w:rsid w:val="00412830"/>
    <w:pPr>
      <w:keepNext/>
      <w:widowControl/>
      <w:jc w:val="center"/>
      <w:outlineLvl w:val="6"/>
    </w:pPr>
    <w:rPr>
      <w:rFonts w:ascii="VNuniver" w:eastAsia="Times New Roman" w:hAnsi="VNuniver"/>
      <w:color w:val="auto"/>
      <w:sz w:val="24"/>
      <w:szCs w:val="20"/>
    </w:rPr>
  </w:style>
  <w:style w:type="paragraph" w:styleId="Heading8">
    <w:name w:val="heading 8"/>
    <w:basedOn w:val="Normal"/>
    <w:next w:val="Normal"/>
    <w:link w:val="Heading8Char"/>
    <w:qFormat/>
    <w:rsid w:val="00412830"/>
    <w:pPr>
      <w:keepNext/>
      <w:widowControl/>
      <w:jc w:val="center"/>
      <w:outlineLvl w:val="7"/>
    </w:pPr>
    <w:rPr>
      <w:rFonts w:ascii=".VnTime" w:eastAsia="Times New Roman" w:hAnsi=".VnTime" w:cs=".VnTime"/>
      <w:i/>
      <w:iCs/>
      <w:color w:val="auto"/>
      <w:szCs w:val="28"/>
    </w:rPr>
  </w:style>
  <w:style w:type="paragraph" w:styleId="Heading9">
    <w:name w:val="heading 9"/>
    <w:aliases w:val="Tên người ký"/>
    <w:basedOn w:val="Normal"/>
    <w:next w:val="Normal"/>
    <w:link w:val="Heading9Char"/>
    <w:unhideWhenUsed/>
    <w:qFormat/>
    <w:rsid w:val="00BA3BC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BA3BC2"/>
    <w:rPr>
      <w:rFonts w:asciiTheme="majorHAnsi" w:eastAsiaTheme="majorEastAsia" w:hAnsiTheme="majorHAnsi" w:cstheme="majorBidi"/>
      <w:b/>
      <w:bCs/>
      <w:color w:val="000000"/>
      <w:kern w:val="32"/>
      <w:sz w:val="32"/>
      <w:szCs w:val="32"/>
      <w:lang w:val="vi-VN" w:eastAsia="vi-VN"/>
    </w:rPr>
  </w:style>
  <w:style w:type="character" w:customStyle="1" w:styleId="Heading2Char">
    <w:name w:val="Heading 2 Char"/>
    <w:aliases w:val="BVI2 Char1,Heading 2-BVI Char1,RepHead2 Char1,MyHeading2 Char1,Mystyle2 Char1,Mystyle21 Char1,Mystyle22 Char1,Mystyle23 Char1,Mystyle211 Char1,Mystyle221 Char1,Trích yếu Char1"/>
    <w:basedOn w:val="DefaultParagraphFont"/>
    <w:link w:val="Heading2"/>
    <w:rsid w:val="00BA3BC2"/>
    <w:rPr>
      <w:rFonts w:asciiTheme="majorHAnsi" w:eastAsiaTheme="majorEastAsia" w:hAnsiTheme="majorHAnsi" w:cstheme="majorBidi"/>
      <w:b/>
      <w:bCs/>
      <w:i/>
      <w:iCs/>
      <w:color w:val="000000"/>
      <w:sz w:val="28"/>
      <w:szCs w:val="28"/>
      <w:lang w:val="vi-VN" w:eastAsia="vi-VN"/>
    </w:rPr>
  </w:style>
  <w:style w:type="character" w:customStyle="1" w:styleId="Heading3Char">
    <w:name w:val="Heading 3 Char"/>
    <w:basedOn w:val="DefaultParagraphFont"/>
    <w:link w:val="Heading3"/>
    <w:rsid w:val="00412830"/>
    <w:rPr>
      <w:rFonts w:eastAsia="Times New Roman"/>
      <w:b/>
      <w:bCs/>
      <w:sz w:val="26"/>
      <w:szCs w:val="26"/>
      <w:lang w:val="en-GB"/>
    </w:rPr>
  </w:style>
  <w:style w:type="character" w:customStyle="1" w:styleId="Heading4Char">
    <w:name w:val="Heading 4 Char"/>
    <w:basedOn w:val="DefaultParagraphFont"/>
    <w:link w:val="Heading4"/>
    <w:rsid w:val="00412830"/>
    <w:rPr>
      <w:rFonts w:ascii="VNuniver" w:eastAsia="Times New Roman" w:hAnsi="VNuniver"/>
      <w:b/>
      <w:color w:val="auto"/>
      <w:sz w:val="32"/>
      <w:szCs w:val="20"/>
    </w:rPr>
  </w:style>
  <w:style w:type="character" w:customStyle="1" w:styleId="Heading5Char">
    <w:name w:val="Heading 5 Char"/>
    <w:basedOn w:val="DefaultParagraphFont"/>
    <w:link w:val="Heading5"/>
    <w:rsid w:val="00412830"/>
    <w:rPr>
      <w:rFonts w:eastAsia="Times New Roman"/>
      <w:b/>
      <w:bCs/>
      <w:color w:val="auto"/>
      <w:szCs w:val="28"/>
      <w:lang w:val="en-GB"/>
    </w:rPr>
  </w:style>
  <w:style w:type="character" w:customStyle="1" w:styleId="Heading6Char">
    <w:name w:val="Heading 6 Char"/>
    <w:basedOn w:val="DefaultParagraphFont"/>
    <w:link w:val="Heading6"/>
    <w:rsid w:val="00412830"/>
    <w:rPr>
      <w:rFonts w:eastAsia="Times New Roman"/>
      <w:b/>
      <w:bCs/>
      <w:i/>
      <w:iCs/>
      <w:color w:val="auto"/>
      <w:szCs w:val="28"/>
    </w:rPr>
  </w:style>
  <w:style w:type="character" w:customStyle="1" w:styleId="Heading7Char">
    <w:name w:val="Heading 7 Char"/>
    <w:basedOn w:val="DefaultParagraphFont"/>
    <w:link w:val="Heading7"/>
    <w:rsid w:val="00412830"/>
    <w:rPr>
      <w:rFonts w:ascii="VNuniver" w:eastAsia="Times New Roman" w:hAnsi="VNuniver"/>
      <w:color w:val="auto"/>
      <w:sz w:val="24"/>
      <w:szCs w:val="20"/>
    </w:rPr>
  </w:style>
  <w:style w:type="character" w:customStyle="1" w:styleId="Heading8Char">
    <w:name w:val="Heading 8 Char"/>
    <w:basedOn w:val="DefaultParagraphFont"/>
    <w:link w:val="Heading8"/>
    <w:rsid w:val="00412830"/>
    <w:rPr>
      <w:rFonts w:ascii=".VnTime" w:eastAsia="Times New Roman" w:hAnsi=".VnTime" w:cs=".VnTime"/>
      <w:i/>
      <w:iCs/>
      <w:color w:val="auto"/>
      <w:szCs w:val="28"/>
    </w:rPr>
  </w:style>
  <w:style w:type="character" w:customStyle="1" w:styleId="Heading9Char">
    <w:name w:val="Heading 9 Char"/>
    <w:aliases w:val="Tên người ký Char"/>
    <w:basedOn w:val="DefaultParagraphFont"/>
    <w:link w:val="Heading9"/>
    <w:rsid w:val="00BA3BC2"/>
    <w:rPr>
      <w:rFonts w:asciiTheme="majorHAnsi" w:eastAsiaTheme="majorEastAsia" w:hAnsiTheme="majorHAnsi" w:cstheme="majorBidi"/>
      <w:color w:val="000000"/>
      <w:sz w:val="22"/>
      <w:szCs w:val="22"/>
      <w:lang w:val="vi-VN" w:eastAsia="vi-VN"/>
    </w:rPr>
  </w:style>
  <w:style w:type="character" w:styleId="Strong">
    <w:name w:val="Strong"/>
    <w:basedOn w:val="DefaultParagraphFont"/>
    <w:qFormat/>
    <w:rsid w:val="00BA3BC2"/>
    <w:rPr>
      <w:b/>
      <w:bCs/>
    </w:rPr>
  </w:style>
  <w:style w:type="character" w:styleId="Emphasis">
    <w:name w:val="Emphasis"/>
    <w:basedOn w:val="DefaultParagraphFont"/>
    <w:qFormat/>
    <w:rsid w:val="00BA3BC2"/>
    <w:rPr>
      <w:i/>
      <w:iCs/>
    </w:rPr>
  </w:style>
  <w:style w:type="paragraph" w:styleId="ListParagraph">
    <w:name w:val="List Paragraph"/>
    <w:basedOn w:val="Normal"/>
    <w:uiPriority w:val="34"/>
    <w:qFormat/>
    <w:rsid w:val="004D5AAA"/>
    <w:pPr>
      <w:ind w:left="720"/>
      <w:contextualSpacing/>
    </w:pPr>
  </w:style>
  <w:style w:type="paragraph" w:styleId="Header">
    <w:name w:val="header"/>
    <w:basedOn w:val="Normal"/>
    <w:link w:val="HeaderChar"/>
    <w:uiPriority w:val="99"/>
    <w:unhideWhenUsed/>
    <w:rsid w:val="00E20A01"/>
    <w:pPr>
      <w:tabs>
        <w:tab w:val="center" w:pos="4680"/>
        <w:tab w:val="right" w:pos="9360"/>
      </w:tabs>
    </w:pPr>
  </w:style>
  <w:style w:type="character" w:customStyle="1" w:styleId="HeaderChar">
    <w:name w:val="Header Char"/>
    <w:basedOn w:val="DefaultParagraphFont"/>
    <w:link w:val="Header"/>
    <w:uiPriority w:val="99"/>
    <w:rsid w:val="00E20A01"/>
  </w:style>
  <w:style w:type="paragraph" w:styleId="Footer">
    <w:name w:val="footer"/>
    <w:basedOn w:val="Normal"/>
    <w:link w:val="FooterChar"/>
    <w:uiPriority w:val="99"/>
    <w:unhideWhenUsed/>
    <w:rsid w:val="00E20A01"/>
    <w:pPr>
      <w:tabs>
        <w:tab w:val="center" w:pos="4680"/>
        <w:tab w:val="right" w:pos="9360"/>
      </w:tabs>
    </w:pPr>
  </w:style>
  <w:style w:type="character" w:customStyle="1" w:styleId="FooterChar">
    <w:name w:val="Footer Char"/>
    <w:basedOn w:val="DefaultParagraphFont"/>
    <w:link w:val="Footer"/>
    <w:uiPriority w:val="99"/>
    <w:rsid w:val="00E20A01"/>
  </w:style>
  <w:style w:type="paragraph" w:customStyle="1" w:styleId="DefaultParagraphFontParaCharCharCharCharChar">
    <w:name w:val="Default Paragraph Font Para Char Char Char Char Char"/>
    <w:autoRedefine/>
    <w:rsid w:val="00412830"/>
    <w:pPr>
      <w:tabs>
        <w:tab w:val="left" w:pos="1152"/>
      </w:tabs>
      <w:spacing w:before="120" w:after="120" w:line="312" w:lineRule="auto"/>
    </w:pPr>
    <w:rPr>
      <w:rFonts w:ascii="Arial" w:eastAsia="Times New Roman" w:hAnsi="Arial" w:cs="Arial"/>
      <w:color w:val="auto"/>
      <w:sz w:val="26"/>
      <w:szCs w:val="26"/>
    </w:rPr>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
    <w:basedOn w:val="DefaultParagraphFont"/>
    <w:semiHidden/>
    <w:locked/>
    <w:rsid w:val="00412830"/>
    <w:rPr>
      <w:rFonts w:eastAsia="Arial Unicode MS"/>
      <w:b/>
      <w:bCs/>
      <w:sz w:val="26"/>
      <w:szCs w:val="24"/>
      <w:lang w:val="en-US" w:eastAsia="en-US" w:bidi="ar-SA"/>
    </w:rPr>
  </w:style>
  <w:style w:type="table" w:styleId="TableGrid">
    <w:name w:val="Table Grid"/>
    <w:basedOn w:val="TableNormal"/>
    <w:rsid w:val="00412830"/>
    <w:rPr>
      <w:rFonts w:eastAsia="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12830"/>
    <w:pPr>
      <w:widowControl/>
      <w:ind w:firstLine="570"/>
      <w:jc w:val="both"/>
    </w:pPr>
    <w:rPr>
      <w:rFonts w:eastAsia="Times New Roman"/>
      <w:color w:val="auto"/>
    </w:rPr>
  </w:style>
  <w:style w:type="character" w:customStyle="1" w:styleId="BodyTextIndent2Char">
    <w:name w:val="Body Text Indent 2 Char"/>
    <w:basedOn w:val="DefaultParagraphFont"/>
    <w:link w:val="BodyTextIndent2"/>
    <w:rsid w:val="00412830"/>
    <w:rPr>
      <w:rFonts w:eastAsia="Times New Roman"/>
      <w:color w:val="auto"/>
    </w:rPr>
  </w:style>
  <w:style w:type="paragraph" w:styleId="BodyTextIndent">
    <w:name w:val="Body Text Indent"/>
    <w:basedOn w:val="Normal"/>
    <w:link w:val="BodyTextIndentChar"/>
    <w:rsid w:val="00412830"/>
    <w:pPr>
      <w:widowControl/>
      <w:numPr>
        <w:numId w:val="2"/>
      </w:numPr>
      <w:tabs>
        <w:tab w:val="clear" w:pos="360"/>
      </w:tabs>
      <w:ind w:left="0" w:firstLine="570"/>
      <w:jc w:val="both"/>
    </w:pPr>
    <w:rPr>
      <w:rFonts w:eastAsia="Times New Roman"/>
      <w:color w:val="auto"/>
      <w:sz w:val="24"/>
    </w:rPr>
  </w:style>
  <w:style w:type="character" w:customStyle="1" w:styleId="BodyTextIndentChar">
    <w:name w:val="Body Text Indent Char"/>
    <w:basedOn w:val="DefaultParagraphFont"/>
    <w:link w:val="BodyTextIndent"/>
    <w:rsid w:val="00412830"/>
    <w:rPr>
      <w:rFonts w:eastAsia="Times New Roman"/>
      <w:color w:val="auto"/>
      <w:sz w:val="24"/>
    </w:rPr>
  </w:style>
  <w:style w:type="paragraph" w:customStyle="1" w:styleId="Char">
    <w:name w:val="Char"/>
    <w:next w:val="Normal"/>
    <w:autoRedefine/>
    <w:semiHidden/>
    <w:rsid w:val="00412830"/>
    <w:pPr>
      <w:widowControl w:val="0"/>
      <w:spacing w:after="160" w:line="240" w:lineRule="exact"/>
      <w:jc w:val="right"/>
    </w:pPr>
    <w:rPr>
      <w:rFonts w:eastAsia="Times New Roman"/>
      <w:color w:val="auto"/>
      <w:sz w:val="26"/>
      <w:szCs w:val="26"/>
    </w:rPr>
  </w:style>
  <w:style w:type="paragraph" w:customStyle="1" w:styleId="CharCharCharChar">
    <w:name w:val="Char Char Char Char"/>
    <w:basedOn w:val="Normal"/>
    <w:rsid w:val="00412830"/>
    <w:pPr>
      <w:widowControl/>
      <w:spacing w:after="160" w:line="240" w:lineRule="exact"/>
    </w:pPr>
    <w:rPr>
      <w:rFonts w:eastAsia="Times New Roman"/>
      <w:color w:val="auto"/>
      <w:sz w:val="26"/>
      <w:szCs w:val="26"/>
    </w:rPr>
  </w:style>
  <w:style w:type="character" w:styleId="PageNumber">
    <w:name w:val="page number"/>
    <w:basedOn w:val="DefaultParagraphFont"/>
    <w:rsid w:val="00412830"/>
  </w:style>
  <w:style w:type="paragraph" w:styleId="BodyText3">
    <w:name w:val="Body Text 3"/>
    <w:basedOn w:val="Normal"/>
    <w:link w:val="BodyText3Char"/>
    <w:rsid w:val="00412830"/>
    <w:pPr>
      <w:widowControl/>
      <w:jc w:val="both"/>
    </w:pPr>
    <w:rPr>
      <w:rFonts w:ascii="VNtimes new roman" w:eastAsia="Times New Roman" w:hAnsi="VNtimes new roman"/>
      <w:color w:val="auto"/>
      <w:sz w:val="26"/>
      <w:szCs w:val="20"/>
    </w:rPr>
  </w:style>
  <w:style w:type="character" w:customStyle="1" w:styleId="BodyText3Char">
    <w:name w:val="Body Text 3 Char"/>
    <w:basedOn w:val="DefaultParagraphFont"/>
    <w:link w:val="BodyText3"/>
    <w:rsid w:val="00412830"/>
    <w:rPr>
      <w:rFonts w:ascii="VNtimes new roman" w:eastAsia="Times New Roman" w:hAnsi="VNtimes new roman"/>
      <w:color w:val="auto"/>
      <w:sz w:val="26"/>
      <w:szCs w:val="20"/>
    </w:rPr>
  </w:style>
  <w:style w:type="paragraph" w:styleId="BlockText">
    <w:name w:val="Block Text"/>
    <w:basedOn w:val="Normal"/>
    <w:rsid w:val="00412830"/>
    <w:pPr>
      <w:widowControl/>
      <w:ind w:left="709" w:right="813" w:hanging="142"/>
      <w:jc w:val="both"/>
    </w:pPr>
    <w:rPr>
      <w:rFonts w:ascii="VNtimes new roman" w:eastAsia="Times New Roman" w:hAnsi="VNtimes new roman"/>
      <w:color w:val="auto"/>
      <w:sz w:val="24"/>
      <w:szCs w:val="20"/>
    </w:rPr>
  </w:style>
  <w:style w:type="paragraph" w:styleId="ListBullet">
    <w:name w:val="List Bullet"/>
    <w:basedOn w:val="Normal"/>
    <w:rsid w:val="00412830"/>
    <w:pPr>
      <w:widowControl/>
      <w:ind w:left="720" w:hanging="360"/>
    </w:pPr>
    <w:rPr>
      <w:rFonts w:ascii="VNtimes new roman" w:eastAsia="Times New Roman" w:hAnsi="VNtimes new roman"/>
      <w:color w:val="auto"/>
      <w:sz w:val="24"/>
      <w:szCs w:val="20"/>
    </w:rPr>
  </w:style>
  <w:style w:type="character" w:customStyle="1" w:styleId="CharChar10">
    <w:name w:val="Char Char10"/>
    <w:basedOn w:val="DefaultParagraphFont"/>
    <w:locked/>
    <w:rsid w:val="00412830"/>
    <w:rPr>
      <w:rFonts w:ascii=".VnArial" w:hAnsi=".VnArial" w:cs=".VnArial"/>
      <w:sz w:val="24"/>
      <w:szCs w:val="24"/>
      <w:lang w:val="en-US" w:eastAsia="en-US"/>
    </w:rPr>
  </w:style>
  <w:style w:type="paragraph" w:styleId="BodyText2">
    <w:name w:val="Body Text 2"/>
    <w:aliases w:val="Body Text Indent Char1"/>
    <w:basedOn w:val="Normal"/>
    <w:link w:val="BodyText2Char"/>
    <w:rsid w:val="00412830"/>
    <w:pPr>
      <w:widowControl/>
      <w:spacing w:line="360" w:lineRule="exact"/>
      <w:jc w:val="both"/>
    </w:pPr>
    <w:rPr>
      <w:rFonts w:eastAsia="Times New Roman"/>
      <w:sz w:val="24"/>
      <w:lang w:val="en-GB"/>
    </w:rPr>
  </w:style>
  <w:style w:type="character" w:customStyle="1" w:styleId="BodyText2Char">
    <w:name w:val="Body Text 2 Char"/>
    <w:aliases w:val="Body Text Indent Char1 Char"/>
    <w:basedOn w:val="DefaultParagraphFont"/>
    <w:link w:val="BodyText2"/>
    <w:rsid w:val="00412830"/>
    <w:rPr>
      <w:rFonts w:eastAsia="Times New Roman"/>
      <w:sz w:val="24"/>
      <w:lang w:val="en-GB"/>
    </w:rPr>
  </w:style>
  <w:style w:type="paragraph" w:styleId="BodyTextIndent3">
    <w:name w:val="Body Text Indent 3"/>
    <w:basedOn w:val="Normal"/>
    <w:link w:val="BodyTextIndent3Char"/>
    <w:rsid w:val="00412830"/>
    <w:pPr>
      <w:widowControl/>
      <w:spacing w:before="120" w:line="360" w:lineRule="exact"/>
      <w:ind w:firstLine="720"/>
      <w:jc w:val="both"/>
    </w:pPr>
    <w:rPr>
      <w:rFonts w:eastAsia="Times New Roman"/>
      <w:szCs w:val="28"/>
      <w:lang w:val="en-GB"/>
    </w:rPr>
  </w:style>
  <w:style w:type="character" w:customStyle="1" w:styleId="BodyTextIndent3Char">
    <w:name w:val="Body Text Indent 3 Char"/>
    <w:basedOn w:val="DefaultParagraphFont"/>
    <w:link w:val="BodyTextIndent3"/>
    <w:rsid w:val="00412830"/>
    <w:rPr>
      <w:rFonts w:eastAsia="Times New Roman"/>
      <w:szCs w:val="28"/>
      <w:lang w:val="en-GB"/>
    </w:rPr>
  </w:style>
  <w:style w:type="character" w:customStyle="1" w:styleId="CharChar7">
    <w:name w:val="Char Char7"/>
    <w:basedOn w:val="DefaultParagraphFont"/>
    <w:locked/>
    <w:rsid w:val="00412830"/>
    <w:rPr>
      <w:i/>
      <w:iCs/>
      <w:sz w:val="24"/>
      <w:szCs w:val="24"/>
    </w:rPr>
  </w:style>
  <w:style w:type="paragraph" w:customStyle="1" w:styleId="CharCharCharCharCharCharChar">
    <w:name w:val="Char Char Char Char Char Char Char"/>
    <w:autoRedefine/>
    <w:rsid w:val="00412830"/>
    <w:pPr>
      <w:tabs>
        <w:tab w:val="left" w:pos="1152"/>
      </w:tabs>
      <w:spacing w:before="120" w:after="120" w:line="312" w:lineRule="auto"/>
    </w:pPr>
    <w:rPr>
      <w:rFonts w:ascii="Arial" w:eastAsia="Times New Roman" w:hAnsi="Arial" w:cs="Arial"/>
      <w:color w:val="auto"/>
      <w:sz w:val="26"/>
      <w:szCs w:val="26"/>
    </w:rPr>
  </w:style>
  <w:style w:type="paragraph" w:customStyle="1" w:styleId="Default">
    <w:name w:val="Default"/>
    <w:rsid w:val="00412830"/>
    <w:pPr>
      <w:widowControl w:val="0"/>
      <w:autoSpaceDE w:val="0"/>
      <w:autoSpaceDN w:val="0"/>
      <w:adjustRightInd w:val="0"/>
    </w:pPr>
    <w:rPr>
      <w:rFonts w:eastAsia="Times New Roman"/>
      <w:sz w:val="24"/>
    </w:rPr>
  </w:style>
  <w:style w:type="paragraph" w:customStyle="1" w:styleId="CM2">
    <w:name w:val="CM2"/>
    <w:basedOn w:val="Default"/>
    <w:next w:val="Default"/>
    <w:rsid w:val="00412830"/>
    <w:pPr>
      <w:spacing w:line="231" w:lineRule="atLeast"/>
    </w:pPr>
    <w:rPr>
      <w:color w:val="auto"/>
    </w:rPr>
  </w:style>
  <w:style w:type="paragraph" w:styleId="BodyText">
    <w:name w:val="Body Text"/>
    <w:aliases w:val="Body Text Char Char Char,Body Text Char Char,Body Text Char1"/>
    <w:basedOn w:val="Normal"/>
    <w:link w:val="BodyTextChar2"/>
    <w:rsid w:val="00412830"/>
    <w:pPr>
      <w:widowControl/>
      <w:jc w:val="both"/>
    </w:pPr>
    <w:rPr>
      <w:rFonts w:eastAsia="Times New Roman"/>
      <w:color w:val="auto"/>
      <w:sz w:val="27"/>
      <w:szCs w:val="27"/>
    </w:rPr>
  </w:style>
  <w:style w:type="character" w:customStyle="1" w:styleId="BodyTextChar2">
    <w:name w:val="Body Text Char2"/>
    <w:aliases w:val="Body Text Char Char Char Char,Body Text Char Char Char1,Body Text Char1 Char"/>
    <w:basedOn w:val="DefaultParagraphFont"/>
    <w:link w:val="BodyText"/>
    <w:locked/>
    <w:rsid w:val="00412830"/>
    <w:rPr>
      <w:rFonts w:eastAsia="Times New Roman"/>
      <w:color w:val="auto"/>
      <w:sz w:val="27"/>
      <w:szCs w:val="27"/>
    </w:rPr>
  </w:style>
  <w:style w:type="character" w:customStyle="1" w:styleId="BodyTextChar">
    <w:name w:val="Body Text Char"/>
    <w:aliases w:val="Body Text Char Char Char Char1,Body Text Char Char Char2,Body Text Char1 Char1"/>
    <w:basedOn w:val="DefaultParagraphFont"/>
    <w:uiPriority w:val="99"/>
    <w:semiHidden/>
    <w:rsid w:val="00412830"/>
  </w:style>
  <w:style w:type="paragraph" w:customStyle="1" w:styleId="13">
    <w:name w:val="13"/>
    <w:aliases w:val="5"/>
    <w:basedOn w:val="Heading2"/>
    <w:rsid w:val="00412830"/>
    <w:pPr>
      <w:widowControl/>
      <w:spacing w:before="0" w:after="0"/>
      <w:ind w:right="-113"/>
    </w:pPr>
    <w:rPr>
      <w:rFonts w:ascii="Times New Roman" w:eastAsia="Times New Roman" w:hAnsi="Times New Roman" w:cs="Times New Roman"/>
      <w:i w:val="0"/>
      <w:iCs w:val="0"/>
      <w:color w:val="auto"/>
    </w:rPr>
  </w:style>
  <w:style w:type="character" w:styleId="Hyperlink">
    <w:name w:val="Hyperlink"/>
    <w:basedOn w:val="DefaultParagraphFont"/>
    <w:uiPriority w:val="99"/>
    <w:rsid w:val="00412830"/>
    <w:rPr>
      <w:color w:val="0000FF"/>
      <w:u w:val="single"/>
    </w:rPr>
  </w:style>
  <w:style w:type="character" w:styleId="FollowedHyperlink">
    <w:name w:val="FollowedHyperlink"/>
    <w:basedOn w:val="DefaultParagraphFont"/>
    <w:rsid w:val="00412830"/>
    <w:rPr>
      <w:color w:val="800080"/>
      <w:u w:val="single"/>
    </w:rPr>
  </w:style>
  <w:style w:type="paragraph" w:styleId="Caption">
    <w:name w:val="caption"/>
    <w:basedOn w:val="Normal"/>
    <w:next w:val="Normal"/>
    <w:qFormat/>
    <w:rsid w:val="00412830"/>
    <w:pPr>
      <w:widowControl/>
      <w:autoSpaceDE w:val="0"/>
      <w:autoSpaceDN w:val="0"/>
      <w:adjustRightInd w:val="0"/>
      <w:jc w:val="center"/>
    </w:pPr>
    <w:rPr>
      <w:rFonts w:eastAsia="Times New Roman"/>
      <w:b/>
      <w:bCs/>
      <w:szCs w:val="28"/>
    </w:rPr>
  </w:style>
  <w:style w:type="paragraph" w:styleId="BalloonText">
    <w:name w:val="Balloon Text"/>
    <w:basedOn w:val="Normal"/>
    <w:link w:val="BalloonTextChar"/>
    <w:semiHidden/>
    <w:rsid w:val="00412830"/>
    <w:pPr>
      <w:widowControl/>
    </w:pPr>
    <w:rPr>
      <w:rFonts w:ascii="Tahoma" w:eastAsia="Times New Roman" w:hAnsi="Tahoma" w:cs="Tahoma"/>
      <w:color w:val="auto"/>
      <w:sz w:val="16"/>
      <w:szCs w:val="16"/>
    </w:rPr>
  </w:style>
  <w:style w:type="character" w:customStyle="1" w:styleId="BalloonTextChar">
    <w:name w:val="Balloon Text Char"/>
    <w:basedOn w:val="DefaultParagraphFont"/>
    <w:link w:val="BalloonText"/>
    <w:semiHidden/>
    <w:rsid w:val="00412830"/>
    <w:rPr>
      <w:rFonts w:ascii="Tahoma" w:eastAsia="Times New Roman" w:hAnsi="Tahoma" w:cs="Tahoma"/>
      <w:color w:val="auto"/>
      <w:sz w:val="16"/>
      <w:szCs w:val="16"/>
    </w:rPr>
  </w:style>
  <w:style w:type="paragraph" w:customStyle="1" w:styleId="abc">
    <w:name w:val="abc"/>
    <w:basedOn w:val="Normal"/>
    <w:autoRedefine/>
    <w:rsid w:val="00412830"/>
    <w:pPr>
      <w:widowControl/>
      <w:tabs>
        <w:tab w:val="center" w:pos="1620"/>
        <w:tab w:val="center" w:pos="6379"/>
        <w:tab w:val="left" w:pos="7797"/>
      </w:tabs>
      <w:ind w:firstLine="720"/>
      <w:jc w:val="both"/>
    </w:pPr>
    <w:rPr>
      <w:rFonts w:eastAsia="Times New Roman"/>
      <w:noProof/>
      <w:spacing w:val="-4"/>
      <w:szCs w:val="28"/>
      <w:lang w:val="pt-BR"/>
    </w:rPr>
  </w:style>
  <w:style w:type="paragraph" w:styleId="PlainText">
    <w:name w:val="Plain Text"/>
    <w:basedOn w:val="Normal"/>
    <w:link w:val="PlainTextChar"/>
    <w:rsid w:val="00412830"/>
    <w:rPr>
      <w:rFonts w:ascii="Courier New" w:eastAsia="Times New Roman" w:hAnsi="Courier New" w:cs="Courier New"/>
      <w:color w:val="auto"/>
      <w:sz w:val="20"/>
      <w:szCs w:val="20"/>
    </w:rPr>
  </w:style>
  <w:style w:type="character" w:customStyle="1" w:styleId="PlainTextChar">
    <w:name w:val="Plain Text Char"/>
    <w:basedOn w:val="DefaultParagraphFont"/>
    <w:link w:val="PlainText"/>
    <w:rsid w:val="00412830"/>
    <w:rPr>
      <w:rFonts w:ascii="Courier New" w:eastAsia="Times New Roman" w:hAnsi="Courier New" w:cs="Courier New"/>
      <w:color w:val="auto"/>
      <w:sz w:val="20"/>
      <w:szCs w:val="20"/>
    </w:rPr>
  </w:style>
  <w:style w:type="paragraph" w:customStyle="1" w:styleId="Normal14pt">
    <w:name w:val="Normal + 14 pt"/>
    <w:aliases w:val="Bold"/>
    <w:basedOn w:val="Normal"/>
    <w:rsid w:val="00412830"/>
    <w:pPr>
      <w:widowControl/>
      <w:ind w:firstLine="540"/>
      <w:jc w:val="both"/>
    </w:pPr>
    <w:rPr>
      <w:rFonts w:eastAsia="Times New Roman"/>
      <w:b/>
      <w:bCs/>
      <w:color w:val="auto"/>
      <w:szCs w:val="28"/>
    </w:rPr>
  </w:style>
  <w:style w:type="paragraph" w:styleId="Title">
    <w:name w:val="Title"/>
    <w:basedOn w:val="Normal"/>
    <w:link w:val="TitleChar"/>
    <w:qFormat/>
    <w:rsid w:val="00412830"/>
    <w:pPr>
      <w:widowControl/>
      <w:autoSpaceDE w:val="0"/>
      <w:autoSpaceDN w:val="0"/>
      <w:jc w:val="center"/>
    </w:pPr>
    <w:rPr>
      <w:rFonts w:ascii=".VnTimeH" w:eastAsia="Times New Roman" w:hAnsi=".VnTimeH" w:cs=".VnTimeH"/>
      <w:b/>
      <w:bCs/>
      <w:color w:val="auto"/>
      <w:sz w:val="20"/>
      <w:szCs w:val="20"/>
    </w:rPr>
  </w:style>
  <w:style w:type="character" w:customStyle="1" w:styleId="TitleChar">
    <w:name w:val="Title Char"/>
    <w:basedOn w:val="DefaultParagraphFont"/>
    <w:link w:val="Title"/>
    <w:rsid w:val="00412830"/>
    <w:rPr>
      <w:rFonts w:ascii=".VnTimeH" w:eastAsia="Times New Roman" w:hAnsi=".VnTimeH" w:cs=".VnTimeH"/>
      <w:b/>
      <w:bCs/>
      <w:color w:val="auto"/>
      <w:sz w:val="20"/>
      <w:szCs w:val="20"/>
    </w:rPr>
  </w:style>
  <w:style w:type="paragraph" w:customStyle="1" w:styleId="WW-BodyText2">
    <w:name w:val="WW-Body Text 2"/>
    <w:basedOn w:val="Normal"/>
    <w:rsid w:val="00412830"/>
    <w:pPr>
      <w:widowControl/>
      <w:suppressAutoHyphens/>
      <w:jc w:val="both"/>
    </w:pPr>
    <w:rPr>
      <w:rFonts w:ascii="VNtimes new roman" w:eastAsia="Times New Roman" w:hAnsi="VNtimes new roman" w:cs="VNtimes new roman"/>
      <w:noProof/>
      <w:color w:val="auto"/>
      <w:szCs w:val="28"/>
    </w:rPr>
  </w:style>
  <w:style w:type="paragraph" w:styleId="ListBullet2">
    <w:name w:val="List Bullet 2"/>
    <w:basedOn w:val="Normal"/>
    <w:autoRedefine/>
    <w:rsid w:val="00412830"/>
    <w:pPr>
      <w:widowControl/>
      <w:tabs>
        <w:tab w:val="num" w:pos="360"/>
      </w:tabs>
      <w:ind w:left="360" w:hanging="360"/>
    </w:pPr>
    <w:rPr>
      <w:rFonts w:eastAsia="Times New Roman"/>
      <w:color w:val="auto"/>
      <w:sz w:val="26"/>
      <w:szCs w:val="26"/>
    </w:rPr>
  </w:style>
  <w:style w:type="character" w:customStyle="1" w:styleId="text1">
    <w:name w:val="text1"/>
    <w:basedOn w:val="DefaultParagraphFont"/>
    <w:rsid w:val="00412830"/>
    <w:rPr>
      <w:rFonts w:ascii="Arial" w:hAnsi="Arial" w:cs="Arial"/>
      <w:color w:val="auto"/>
      <w:sz w:val="20"/>
      <w:szCs w:val="20"/>
      <w:u w:val="none"/>
      <w:effect w:val="none"/>
    </w:rPr>
  </w:style>
  <w:style w:type="paragraph" w:styleId="NormalWeb">
    <w:name w:val="Normal (Web)"/>
    <w:aliases w:val="Char Char"/>
    <w:basedOn w:val="Normal"/>
    <w:uiPriority w:val="34"/>
    <w:qFormat/>
    <w:rsid w:val="00412830"/>
    <w:pPr>
      <w:widowControl/>
      <w:spacing w:before="100" w:after="100"/>
    </w:pPr>
    <w:rPr>
      <w:rFonts w:eastAsia="Times New Roman"/>
      <w:color w:val="auto"/>
      <w:sz w:val="24"/>
    </w:rPr>
  </w:style>
  <w:style w:type="paragraph" w:styleId="Subtitle">
    <w:name w:val="Subtitle"/>
    <w:basedOn w:val="Normal"/>
    <w:link w:val="SubtitleChar"/>
    <w:qFormat/>
    <w:rsid w:val="00412830"/>
    <w:pPr>
      <w:widowControl/>
      <w:jc w:val="center"/>
    </w:pPr>
    <w:rPr>
      <w:rFonts w:eastAsia="Times New Roman"/>
      <w:color w:val="auto"/>
      <w:szCs w:val="28"/>
    </w:rPr>
  </w:style>
  <w:style w:type="character" w:customStyle="1" w:styleId="SubtitleChar">
    <w:name w:val="Subtitle Char"/>
    <w:basedOn w:val="DefaultParagraphFont"/>
    <w:link w:val="Subtitle"/>
    <w:rsid w:val="00412830"/>
    <w:rPr>
      <w:rFonts w:eastAsia="Times New Roman"/>
      <w:color w:val="auto"/>
      <w:szCs w:val="28"/>
    </w:rPr>
  </w:style>
  <w:style w:type="paragraph" w:styleId="ListBullet3">
    <w:name w:val="List Bullet 3"/>
    <w:basedOn w:val="Normal"/>
    <w:autoRedefine/>
    <w:rsid w:val="00412830"/>
    <w:pPr>
      <w:widowControl/>
      <w:tabs>
        <w:tab w:val="num" w:pos="720"/>
      </w:tabs>
      <w:ind w:left="720" w:hanging="360"/>
    </w:pPr>
    <w:rPr>
      <w:rFonts w:ascii="VNtimes new roman" w:eastAsia="Times New Roman" w:hAnsi="VNtimes new roman" w:cs="VNtimes new roman"/>
      <w:color w:val="auto"/>
      <w:sz w:val="24"/>
    </w:rPr>
  </w:style>
  <w:style w:type="paragraph" w:customStyle="1" w:styleId="H23">
    <w:name w:val="_ H_2/3"/>
    <w:basedOn w:val="Normal"/>
    <w:next w:val="Normal"/>
    <w:rsid w:val="00412830"/>
    <w:pPr>
      <w:keepNext/>
      <w:keepLines/>
      <w:widowControl/>
      <w:suppressAutoHyphens/>
      <w:spacing w:line="240" w:lineRule="exact"/>
      <w:outlineLvl w:val="1"/>
    </w:pPr>
    <w:rPr>
      <w:rFonts w:eastAsia="Times New Roman"/>
      <w:b/>
      <w:bCs/>
      <w:color w:val="auto"/>
      <w:spacing w:val="2"/>
      <w:w w:val="103"/>
      <w:kern w:val="14"/>
      <w:sz w:val="20"/>
      <w:szCs w:val="20"/>
      <w:lang w:val="en-GB"/>
    </w:rPr>
  </w:style>
  <w:style w:type="paragraph" w:customStyle="1" w:styleId="Giua">
    <w:name w:val="Giua"/>
    <w:basedOn w:val="Normal"/>
    <w:autoRedefine/>
    <w:rsid w:val="00412830"/>
    <w:pPr>
      <w:widowControl/>
      <w:spacing w:before="60" w:after="60"/>
      <w:jc w:val="center"/>
    </w:pPr>
    <w:rPr>
      <w:rFonts w:eastAsia="Times New Roman"/>
      <w:b/>
      <w:bCs/>
      <w:szCs w:val="28"/>
      <w:lang w:val="nl-NL"/>
    </w:rPr>
  </w:style>
  <w:style w:type="paragraph" w:customStyle="1" w:styleId="Style1">
    <w:name w:val="Style1"/>
    <w:basedOn w:val="Normal"/>
    <w:rsid w:val="00412830"/>
    <w:pPr>
      <w:widowControl/>
    </w:pPr>
    <w:rPr>
      <w:rFonts w:eastAsia="Times New Roman"/>
      <w:color w:val="auto"/>
      <w:szCs w:val="28"/>
    </w:rPr>
  </w:style>
  <w:style w:type="character" w:customStyle="1" w:styleId="dieuChar">
    <w:name w:val="dieu Char"/>
    <w:basedOn w:val="GiuaChar"/>
    <w:rsid w:val="00412830"/>
    <w:rPr>
      <w:b/>
      <w:bCs/>
      <w:color w:val="0000FF"/>
      <w:spacing w:val="24"/>
      <w:sz w:val="26"/>
      <w:szCs w:val="26"/>
      <w:lang w:val="en-US" w:eastAsia="en-US"/>
    </w:rPr>
  </w:style>
  <w:style w:type="character" w:customStyle="1" w:styleId="GiuaChar">
    <w:name w:val="Giua Char"/>
    <w:basedOn w:val="DefaultParagraphFont"/>
    <w:rsid w:val="00412830"/>
    <w:rPr>
      <w:b/>
      <w:bCs/>
      <w:color w:val="0000FF"/>
      <w:spacing w:val="24"/>
      <w:sz w:val="24"/>
      <w:szCs w:val="24"/>
      <w:lang w:val="en-US" w:eastAsia="en-US"/>
    </w:rPr>
  </w:style>
  <w:style w:type="paragraph" w:customStyle="1" w:styleId="Createdon">
    <w:name w:val="Created on"/>
    <w:rsid w:val="00412830"/>
    <w:rPr>
      <w:rFonts w:eastAsia="Times New Roman"/>
      <w:color w:val="auto"/>
      <w:sz w:val="24"/>
    </w:rPr>
  </w:style>
  <w:style w:type="paragraph" w:customStyle="1" w:styleId="xl53">
    <w:name w:val="xl53"/>
    <w:basedOn w:val="Normal"/>
    <w:rsid w:val="00412830"/>
    <w:pPr>
      <w:widowControl/>
      <w:pBdr>
        <w:left w:val="dashed" w:sz="4" w:space="0" w:color="auto"/>
        <w:bottom w:val="dotted" w:sz="4" w:space="0" w:color="auto"/>
        <w:right w:val="dashed" w:sz="4" w:space="0" w:color="auto"/>
      </w:pBdr>
      <w:spacing w:before="100" w:beforeAutospacing="1" w:after="100" w:afterAutospacing="1"/>
    </w:pPr>
    <w:rPr>
      <w:rFonts w:eastAsia="Times New Roman"/>
      <w:color w:val="auto"/>
      <w:szCs w:val="28"/>
    </w:rPr>
  </w:style>
  <w:style w:type="paragraph" w:customStyle="1" w:styleId="xl46">
    <w:name w:val="xl46"/>
    <w:basedOn w:val="Normal"/>
    <w:rsid w:val="00412830"/>
    <w:pPr>
      <w:widowControl/>
      <w:spacing w:before="100" w:beforeAutospacing="1" w:after="100" w:afterAutospacing="1"/>
      <w:jc w:val="center"/>
    </w:pPr>
    <w:rPr>
      <w:rFonts w:eastAsia="Times New Roman"/>
      <w:color w:val="auto"/>
      <w:sz w:val="24"/>
    </w:rPr>
  </w:style>
  <w:style w:type="paragraph" w:customStyle="1" w:styleId="xl52">
    <w:name w:val="xl52"/>
    <w:basedOn w:val="Normal"/>
    <w:rsid w:val="00412830"/>
    <w:pPr>
      <w:widowControl/>
      <w:pBdr>
        <w:left w:val="single" w:sz="4" w:space="0" w:color="auto"/>
        <w:bottom w:val="dotted" w:sz="4" w:space="0" w:color="auto"/>
        <w:right w:val="dashed" w:sz="4" w:space="0" w:color="auto"/>
      </w:pBdr>
      <w:spacing w:before="100" w:beforeAutospacing="1" w:after="100" w:afterAutospacing="1"/>
      <w:jc w:val="center"/>
    </w:pPr>
    <w:rPr>
      <w:rFonts w:eastAsia="Times New Roman"/>
      <w:color w:val="auto"/>
      <w:szCs w:val="28"/>
    </w:rPr>
  </w:style>
  <w:style w:type="paragraph" w:customStyle="1" w:styleId="Bach1">
    <w:name w:val="Bach1"/>
    <w:basedOn w:val="BodyTextIndent3"/>
    <w:rsid w:val="00412830"/>
    <w:pPr>
      <w:spacing w:before="0" w:line="240" w:lineRule="auto"/>
    </w:pPr>
    <w:rPr>
      <w:color w:val="auto"/>
      <w:lang w:val="en-US"/>
    </w:rPr>
  </w:style>
  <w:style w:type="character" w:customStyle="1" w:styleId="Bach1Char">
    <w:name w:val="Bach1 Char"/>
    <w:rsid w:val="00412830"/>
    <w:rPr>
      <w:color w:val="000000"/>
      <w:sz w:val="24"/>
      <w:szCs w:val="24"/>
      <w:lang w:val="en-US" w:eastAsia="en-US"/>
    </w:rPr>
  </w:style>
  <w:style w:type="paragraph" w:customStyle="1" w:styleId="n-dieund">
    <w:name w:val="n-dieund"/>
    <w:basedOn w:val="Normal"/>
    <w:rsid w:val="00412830"/>
    <w:pPr>
      <w:widowControl/>
      <w:spacing w:after="120"/>
      <w:ind w:firstLine="709"/>
      <w:jc w:val="both"/>
    </w:pPr>
    <w:rPr>
      <w:rFonts w:ascii=".VnTime" w:eastAsia="Times New Roman" w:hAnsi=".VnTime" w:cs=".VnTime"/>
      <w:color w:val="auto"/>
      <w:szCs w:val="28"/>
      <w:lang w:eastAsia="ja-JP"/>
    </w:rPr>
  </w:style>
  <w:style w:type="paragraph" w:customStyle="1" w:styleId="HBullet">
    <w:name w:val="H_Bullet"/>
    <w:basedOn w:val="Normal"/>
    <w:autoRedefine/>
    <w:rsid w:val="00412830"/>
    <w:pPr>
      <w:widowControl/>
      <w:tabs>
        <w:tab w:val="num" w:pos="709"/>
        <w:tab w:val="num" w:pos="1080"/>
      </w:tabs>
      <w:spacing w:before="60" w:after="120" w:line="340" w:lineRule="exact"/>
      <w:ind w:left="709" w:hanging="382"/>
      <w:jc w:val="both"/>
    </w:pPr>
    <w:rPr>
      <w:rFonts w:eastAsia="Times New Roman"/>
      <w:color w:val="FF0000"/>
      <w:szCs w:val="28"/>
      <w:lang w:val="vi-VN" w:eastAsia="vi-VN"/>
    </w:rPr>
  </w:style>
  <w:style w:type="paragraph" w:customStyle="1" w:styleId="B1">
    <w:name w:val="B1"/>
    <w:basedOn w:val="BodyTextIndent2"/>
    <w:link w:val="B1CharChar"/>
    <w:rsid w:val="00412830"/>
    <w:pPr>
      <w:spacing w:before="60" w:after="60"/>
      <w:ind w:firstLine="720"/>
    </w:pPr>
    <w:rPr>
      <w:b/>
      <w:bCs/>
      <w:i/>
      <w:iCs/>
      <w:szCs w:val="28"/>
    </w:rPr>
  </w:style>
  <w:style w:type="character" w:customStyle="1" w:styleId="B1CharChar">
    <w:name w:val="B1 Char Char"/>
    <w:link w:val="B1"/>
    <w:locked/>
    <w:rsid w:val="00412830"/>
    <w:rPr>
      <w:rFonts w:eastAsia="Times New Roman"/>
      <w:b/>
      <w:bCs/>
      <w:i/>
      <w:iCs/>
      <w:color w:val="auto"/>
      <w:szCs w:val="28"/>
    </w:rPr>
  </w:style>
  <w:style w:type="paragraph" w:customStyle="1" w:styleId="Style3">
    <w:name w:val="Style3"/>
    <w:basedOn w:val="Normal"/>
    <w:link w:val="Style3Char"/>
    <w:rsid w:val="00412830"/>
    <w:pPr>
      <w:widowControl/>
      <w:spacing w:before="120"/>
      <w:ind w:firstLine="720"/>
      <w:jc w:val="both"/>
    </w:pPr>
    <w:rPr>
      <w:rFonts w:eastAsia="Times New Roman"/>
      <w:b/>
      <w:bCs/>
      <w:i/>
      <w:iCs/>
      <w:color w:val="auto"/>
      <w:szCs w:val="28"/>
    </w:rPr>
  </w:style>
  <w:style w:type="character" w:customStyle="1" w:styleId="Style3Char">
    <w:name w:val="Style3 Char"/>
    <w:basedOn w:val="DefaultParagraphFont"/>
    <w:link w:val="Style3"/>
    <w:locked/>
    <w:rsid w:val="00412830"/>
    <w:rPr>
      <w:rFonts w:eastAsia="Times New Roman"/>
      <w:b/>
      <w:bCs/>
      <w:i/>
      <w:iCs/>
      <w:color w:val="auto"/>
      <w:szCs w:val="28"/>
    </w:rPr>
  </w:style>
  <w:style w:type="paragraph" w:customStyle="1" w:styleId="muc-">
    <w:name w:val="muc -"/>
    <w:basedOn w:val="Normal"/>
    <w:rsid w:val="00412830"/>
    <w:pPr>
      <w:widowControl/>
      <w:tabs>
        <w:tab w:val="num" w:pos="170"/>
        <w:tab w:val="left" w:pos="567"/>
      </w:tabs>
      <w:spacing w:before="20"/>
      <w:ind w:left="170" w:hanging="170"/>
      <w:jc w:val="both"/>
    </w:pPr>
    <w:rPr>
      <w:rFonts w:ascii=".VnTime" w:eastAsia="Times New Roman" w:hAnsi=".VnTime" w:cs=".VnTime"/>
      <w:color w:val="auto"/>
      <w:sz w:val="26"/>
      <w:szCs w:val="26"/>
    </w:rPr>
  </w:style>
  <w:style w:type="paragraph" w:customStyle="1" w:styleId="Number">
    <w:name w:val="Number"/>
    <w:basedOn w:val="Normal"/>
    <w:rsid w:val="00412830"/>
    <w:pPr>
      <w:widowControl/>
      <w:tabs>
        <w:tab w:val="left" w:pos="567"/>
      </w:tabs>
      <w:spacing w:before="120" w:after="120"/>
      <w:ind w:left="567" w:hanging="567"/>
      <w:jc w:val="both"/>
    </w:pPr>
    <w:rPr>
      <w:rFonts w:ascii=".VnTimeH" w:eastAsia="Times New Roman" w:hAnsi=".VnTimeH" w:cs=".VnTimeH"/>
      <w:b/>
      <w:bCs/>
      <w:color w:val="auto"/>
      <w:sz w:val="26"/>
      <w:szCs w:val="26"/>
    </w:rPr>
  </w:style>
  <w:style w:type="paragraph" w:customStyle="1" w:styleId="Muc-abc">
    <w:name w:val="Muc-abc"/>
    <w:basedOn w:val="Normal"/>
    <w:rsid w:val="00412830"/>
    <w:pPr>
      <w:widowControl/>
      <w:tabs>
        <w:tab w:val="left" w:pos="0"/>
        <w:tab w:val="num" w:pos="284"/>
      </w:tabs>
      <w:spacing w:before="60"/>
      <w:ind w:left="340" w:hanging="340"/>
      <w:jc w:val="both"/>
    </w:pPr>
    <w:rPr>
      <w:rFonts w:ascii=".VnTime" w:eastAsia="Times New Roman" w:hAnsi=".VnTime" w:cs=".VnTime"/>
      <w:b/>
      <w:bCs/>
      <w:i/>
      <w:iCs/>
      <w:color w:val="auto"/>
      <w:sz w:val="26"/>
      <w:szCs w:val="26"/>
      <w:u w:val="single"/>
    </w:rPr>
  </w:style>
  <w:style w:type="paragraph" w:customStyle="1" w:styleId="Mucvuong">
    <w:name w:val="Muc vuong"/>
    <w:basedOn w:val="Normal"/>
    <w:rsid w:val="00412830"/>
    <w:pPr>
      <w:widowControl/>
      <w:tabs>
        <w:tab w:val="num" w:pos="284"/>
        <w:tab w:val="left" w:pos="567"/>
      </w:tabs>
      <w:spacing w:before="60"/>
      <w:ind w:left="340" w:hanging="340"/>
      <w:jc w:val="both"/>
    </w:pPr>
    <w:rPr>
      <w:rFonts w:ascii=".VnTime" w:eastAsia="Times New Roman" w:hAnsi=".VnTime" w:cs=".VnTime"/>
      <w:i/>
      <w:iCs/>
      <w:color w:val="auto"/>
      <w:sz w:val="26"/>
      <w:szCs w:val="26"/>
    </w:rPr>
  </w:style>
  <w:style w:type="paragraph" w:customStyle="1" w:styleId="Muc-11">
    <w:name w:val="Muc-1.1."/>
    <w:basedOn w:val="Number"/>
    <w:rsid w:val="00412830"/>
    <w:pPr>
      <w:tabs>
        <w:tab w:val="num" w:pos="1440"/>
      </w:tabs>
      <w:ind w:left="1440" w:hanging="360"/>
    </w:pPr>
    <w:rPr>
      <w:rFonts w:ascii=".VnArial" w:hAnsi=".VnArial" w:cs=".VnArial"/>
    </w:rPr>
  </w:style>
  <w:style w:type="paragraph" w:customStyle="1" w:styleId="Muc-0">
    <w:name w:val="Muc -"/>
    <w:basedOn w:val="Normal"/>
    <w:rsid w:val="00412830"/>
    <w:pPr>
      <w:widowControl/>
      <w:ind w:left="284" w:hanging="568"/>
      <w:jc w:val="both"/>
    </w:pPr>
    <w:rPr>
      <w:rFonts w:ascii=".VnTime" w:eastAsia="Times New Roman" w:hAnsi=".VnTime" w:cs=".VnTime"/>
      <w:color w:val="auto"/>
      <w:sz w:val="26"/>
      <w:szCs w:val="26"/>
    </w:rPr>
  </w:style>
  <w:style w:type="character" w:customStyle="1" w:styleId="Muc-abcChar">
    <w:name w:val="Muc-abc Char"/>
    <w:basedOn w:val="DefaultParagraphFont"/>
    <w:rsid w:val="00412830"/>
    <w:rPr>
      <w:rFonts w:ascii=".VnArial" w:hAnsi=".VnArial" w:cs=".VnArial"/>
      <w:b/>
      <w:bCs/>
      <w:i/>
      <w:iCs/>
      <w:sz w:val="24"/>
      <w:szCs w:val="24"/>
      <w:u w:val="single"/>
      <w:lang w:val="en-US" w:eastAsia="en-US"/>
    </w:rPr>
  </w:style>
  <w:style w:type="character" w:customStyle="1" w:styleId="MucvuongChar">
    <w:name w:val="Muc vuong Char"/>
    <w:basedOn w:val="DefaultParagraphFont"/>
    <w:rsid w:val="00412830"/>
    <w:rPr>
      <w:rFonts w:ascii=".VnArial" w:hAnsi=".VnArial" w:cs=".VnArial"/>
      <w:b/>
      <w:bCs/>
      <w:i/>
      <w:iCs/>
      <w:sz w:val="24"/>
      <w:szCs w:val="24"/>
      <w:lang w:val="en-US" w:eastAsia="en-US"/>
    </w:rPr>
  </w:style>
  <w:style w:type="paragraph" w:customStyle="1" w:styleId="muc1">
    <w:name w:val="muc 1)"/>
    <w:basedOn w:val="Normal"/>
    <w:rsid w:val="00412830"/>
    <w:pPr>
      <w:widowControl/>
      <w:tabs>
        <w:tab w:val="left" w:pos="480"/>
        <w:tab w:val="num" w:pos="680"/>
      </w:tabs>
      <w:spacing w:before="60"/>
      <w:ind w:left="681" w:hanging="397"/>
      <w:jc w:val="both"/>
    </w:pPr>
    <w:rPr>
      <w:rFonts w:ascii=".VnTime" w:eastAsia="Times New Roman" w:hAnsi=".VnTime" w:cs=".VnTime"/>
      <w:color w:val="auto"/>
      <w:sz w:val="26"/>
      <w:szCs w:val="26"/>
    </w:rPr>
  </w:style>
  <w:style w:type="paragraph" w:customStyle="1" w:styleId="mucvuongChar0">
    <w:name w:val="mucvuong Char"/>
    <w:basedOn w:val="Normal"/>
    <w:rsid w:val="00412830"/>
    <w:pPr>
      <w:widowControl/>
      <w:tabs>
        <w:tab w:val="num" w:pos="680"/>
      </w:tabs>
      <w:spacing w:before="60"/>
      <w:ind w:left="680" w:hanging="396"/>
      <w:jc w:val="both"/>
    </w:pPr>
    <w:rPr>
      <w:rFonts w:ascii=".VnTime" w:eastAsia="Times New Roman" w:hAnsi=".VnTime" w:cs=".VnTime"/>
      <w:b/>
      <w:bCs/>
      <w:i/>
      <w:iCs/>
      <w:sz w:val="26"/>
      <w:szCs w:val="26"/>
      <w:u w:val="single"/>
      <w:lang w:val="en-AU"/>
    </w:rPr>
  </w:style>
  <w:style w:type="character" w:customStyle="1" w:styleId="mucvuongCharChar">
    <w:name w:val="mucvuong Char Char"/>
    <w:basedOn w:val="DefaultParagraphFont"/>
    <w:rsid w:val="00412830"/>
    <w:rPr>
      <w:rFonts w:ascii=".VnArial" w:hAnsi=".VnArial" w:cs=".VnArial"/>
      <w:b/>
      <w:bCs/>
      <w:i/>
      <w:iCs/>
      <w:color w:val="000000"/>
      <w:sz w:val="24"/>
      <w:szCs w:val="24"/>
      <w:u w:val="single"/>
      <w:lang w:val="en-AU" w:eastAsia="en-US"/>
    </w:rPr>
  </w:style>
  <w:style w:type="paragraph" w:customStyle="1" w:styleId="StyleBodyTextIndentBlack">
    <w:name w:val="Style Body Text Indent + Black"/>
    <w:basedOn w:val="BodyTextIndent"/>
    <w:rsid w:val="00412830"/>
    <w:pPr>
      <w:spacing w:before="60"/>
      <w:ind w:firstLine="567"/>
    </w:pPr>
    <w:rPr>
      <w:rFonts w:ascii=".VnTime" w:hAnsi=".VnTime" w:cs=".VnTime"/>
      <w:color w:val="000000"/>
      <w:sz w:val="26"/>
      <w:szCs w:val="26"/>
    </w:rPr>
  </w:style>
  <w:style w:type="character" w:customStyle="1" w:styleId="StyleBodyTextIndentBlackChar">
    <w:name w:val="Style Body Text Indent + Black Char"/>
    <w:basedOn w:val="CharChar10"/>
    <w:rsid w:val="00412830"/>
    <w:rPr>
      <w:rFonts w:ascii=".VnArial" w:hAnsi=".VnArial" w:cs=".VnArial"/>
      <w:color w:val="000000"/>
      <w:sz w:val="24"/>
      <w:szCs w:val="24"/>
      <w:lang w:val="en-US" w:eastAsia="en-US"/>
    </w:rPr>
  </w:style>
  <w:style w:type="paragraph" w:customStyle="1" w:styleId="mucvuong0">
    <w:name w:val="mucvuong"/>
    <w:basedOn w:val="Normal"/>
    <w:rsid w:val="00412830"/>
    <w:pPr>
      <w:widowControl/>
      <w:tabs>
        <w:tab w:val="num" w:pos="340"/>
      </w:tabs>
      <w:spacing w:before="60" w:line="300" w:lineRule="auto"/>
      <w:ind w:left="340" w:hanging="340"/>
      <w:jc w:val="both"/>
    </w:pPr>
    <w:rPr>
      <w:rFonts w:ascii=".VnTime" w:eastAsia="Times New Roman" w:hAnsi=".VnTime" w:cs=".VnTime"/>
      <w:b/>
      <w:bCs/>
      <w:i/>
      <w:iCs/>
      <w:sz w:val="26"/>
      <w:szCs w:val="26"/>
      <w:u w:val="single"/>
      <w:lang w:val="en-AU"/>
    </w:rPr>
  </w:style>
  <w:style w:type="paragraph" w:customStyle="1" w:styleId="bac5">
    <w:name w:val="bac5"/>
    <w:basedOn w:val="Normal"/>
    <w:rsid w:val="00412830"/>
    <w:pPr>
      <w:widowControl/>
      <w:tabs>
        <w:tab w:val="num" w:pos="340"/>
      </w:tabs>
      <w:ind w:left="340" w:hanging="340"/>
    </w:pPr>
    <w:rPr>
      <w:rFonts w:ascii=".VnTime" w:eastAsia="Times New Roman" w:hAnsi=".VnTime" w:cs=".VnTime"/>
      <w:b/>
      <w:bCs/>
      <w:color w:val="auto"/>
      <w:sz w:val="26"/>
      <w:szCs w:val="26"/>
      <w:lang w:val="en-AU"/>
    </w:rPr>
  </w:style>
  <w:style w:type="paragraph" w:customStyle="1" w:styleId="bac3">
    <w:name w:val="bac3"/>
    <w:basedOn w:val="Normal"/>
    <w:autoRedefine/>
    <w:rsid w:val="00412830"/>
    <w:pPr>
      <w:widowControl/>
      <w:spacing w:before="120" w:after="120" w:line="312" w:lineRule="auto"/>
    </w:pPr>
    <w:rPr>
      <w:rFonts w:ascii=".VnTime" w:eastAsia="Times New Roman" w:hAnsi=".VnTime" w:cs=".VnTime"/>
      <w:b/>
      <w:bCs/>
      <w:color w:val="auto"/>
      <w:sz w:val="26"/>
      <w:szCs w:val="26"/>
      <w:lang w:val="fr-FR"/>
    </w:rPr>
  </w:style>
  <w:style w:type="paragraph" w:customStyle="1" w:styleId="bac2">
    <w:name w:val="bac2"/>
    <w:basedOn w:val="Normal"/>
    <w:autoRedefine/>
    <w:rsid w:val="00412830"/>
    <w:pPr>
      <w:widowControl/>
      <w:spacing w:before="120" w:after="120" w:line="312" w:lineRule="auto"/>
      <w:jc w:val="both"/>
    </w:pPr>
    <w:rPr>
      <w:rFonts w:ascii=".VnArialH" w:eastAsia="Times New Roman" w:hAnsi=".VnArialH" w:cs=".VnArialH"/>
      <w:b/>
      <w:bCs/>
      <w:color w:val="auto"/>
      <w:sz w:val="26"/>
      <w:szCs w:val="26"/>
    </w:rPr>
  </w:style>
  <w:style w:type="paragraph" w:customStyle="1" w:styleId="texttminh">
    <w:name w:val="texttminh"/>
    <w:basedOn w:val="Normal"/>
    <w:rsid w:val="00412830"/>
    <w:pPr>
      <w:widowControl/>
      <w:spacing w:before="60"/>
      <w:jc w:val="both"/>
    </w:pPr>
    <w:rPr>
      <w:rFonts w:ascii=".VnTime" w:eastAsia="Times New Roman" w:hAnsi=".VnTime" w:cs=".VnTime"/>
      <w:color w:val="auto"/>
      <w:sz w:val="26"/>
      <w:szCs w:val="26"/>
      <w:lang w:val="en-AU"/>
    </w:rPr>
  </w:style>
  <w:style w:type="paragraph" w:customStyle="1" w:styleId="bac4">
    <w:name w:val="bac4"/>
    <w:basedOn w:val="bac2"/>
    <w:autoRedefine/>
    <w:rsid w:val="00412830"/>
    <w:pPr>
      <w:spacing w:before="60" w:after="60"/>
    </w:pPr>
    <w:rPr>
      <w:rFonts w:ascii=".VnArial" w:hAnsi=".VnArial" w:cs=".VnArial"/>
      <w:i/>
      <w:iCs/>
    </w:rPr>
  </w:style>
  <w:style w:type="paragraph" w:customStyle="1" w:styleId="StyleBodyTextIndentBoldItalicBlackUnderlineLinespaci">
    <w:name w:val="Style Body Text Indent + Bold Italic Black Underline Line spaci..."/>
    <w:basedOn w:val="BodyTextIndent"/>
    <w:rsid w:val="00412830"/>
    <w:pPr>
      <w:tabs>
        <w:tab w:val="num" w:pos="1060"/>
      </w:tabs>
      <w:spacing w:before="60" w:line="312" w:lineRule="auto"/>
      <w:ind w:left="1060" w:hanging="340"/>
    </w:pPr>
    <w:rPr>
      <w:rFonts w:ascii=".VnTime" w:hAnsi=".VnTime" w:cs=".VnTime"/>
      <w:b/>
      <w:bCs/>
      <w:i/>
      <w:iCs/>
      <w:color w:val="000000"/>
      <w:sz w:val="26"/>
      <w:szCs w:val="26"/>
      <w:u w:val="single"/>
      <w:lang w:val="en-AU"/>
    </w:rPr>
  </w:style>
  <w:style w:type="paragraph" w:customStyle="1" w:styleId="StyleBodyTextIndentBoldItalicBlackUnderlineBefore0">
    <w:name w:val="Style Body Text Indent + Bold Italic Black Underline Before:  0..."/>
    <w:basedOn w:val="BodyTextIndent"/>
    <w:rsid w:val="00412830"/>
    <w:pPr>
      <w:tabs>
        <w:tab w:val="num" w:pos="284"/>
      </w:tabs>
      <w:spacing w:line="312" w:lineRule="auto"/>
      <w:ind w:left="284" w:hanging="284"/>
    </w:pPr>
    <w:rPr>
      <w:rFonts w:ascii=".VnTime" w:hAnsi=".VnTime" w:cs=".VnTime"/>
      <w:b/>
      <w:bCs/>
      <w:i/>
      <w:iCs/>
      <w:color w:val="000000"/>
      <w:sz w:val="26"/>
      <w:szCs w:val="26"/>
      <w:u w:val="single"/>
      <w:lang w:val="en-AU"/>
    </w:rPr>
  </w:style>
  <w:style w:type="paragraph" w:customStyle="1" w:styleId="Muc">
    <w:name w:val="Muc+"/>
    <w:basedOn w:val="Normal"/>
    <w:rsid w:val="00412830"/>
    <w:pPr>
      <w:widowControl/>
      <w:tabs>
        <w:tab w:val="num" w:pos="567"/>
      </w:tabs>
      <w:spacing w:before="20"/>
      <w:ind w:left="567" w:hanging="283"/>
      <w:jc w:val="both"/>
    </w:pPr>
    <w:rPr>
      <w:rFonts w:ascii=".VnTime" w:eastAsia="Times New Roman" w:hAnsi=".VnTime" w:cs=".VnTime"/>
      <w:sz w:val="26"/>
      <w:szCs w:val="26"/>
      <w:lang w:val="en-AU"/>
    </w:rPr>
  </w:style>
  <w:style w:type="paragraph" w:customStyle="1" w:styleId="Mucvuong-damnghieng">
    <w:name w:val="Mucvuong-damnghieng"/>
    <w:basedOn w:val="Normal"/>
    <w:rsid w:val="00412830"/>
    <w:pPr>
      <w:widowControl/>
      <w:tabs>
        <w:tab w:val="num" w:pos="360"/>
      </w:tabs>
      <w:spacing w:before="60" w:line="312" w:lineRule="auto"/>
      <w:ind w:left="360" w:hanging="360"/>
      <w:jc w:val="both"/>
    </w:pPr>
    <w:rPr>
      <w:rFonts w:ascii=".VnTime" w:eastAsia="Times New Roman" w:hAnsi=".VnTime" w:cs=".VnTime"/>
      <w:b/>
      <w:bCs/>
      <w:i/>
      <w:iCs/>
      <w:sz w:val="26"/>
      <w:szCs w:val="26"/>
      <w:u w:val="single"/>
      <w:lang w:val="en-AU"/>
    </w:rPr>
  </w:style>
  <w:style w:type="character" w:customStyle="1" w:styleId="Mucvuong-damnghiengChar">
    <w:name w:val="Mucvuong-damnghieng Char"/>
    <w:basedOn w:val="DefaultParagraphFont"/>
    <w:rsid w:val="00412830"/>
    <w:rPr>
      <w:rFonts w:ascii=".VnArial" w:hAnsi=".VnArial" w:cs=".VnArial"/>
      <w:b/>
      <w:bCs/>
      <w:i/>
      <w:iCs/>
      <w:color w:val="000000"/>
      <w:sz w:val="24"/>
      <w:szCs w:val="24"/>
      <w:u w:val="single"/>
      <w:lang w:val="en-AU" w:eastAsia="en-US"/>
    </w:rPr>
  </w:style>
  <w:style w:type="paragraph" w:customStyle="1" w:styleId="StyleMuc-CharBlack">
    <w:name w:val="Style Muc- Char + Black"/>
    <w:basedOn w:val="Normal"/>
    <w:rsid w:val="00412830"/>
    <w:pPr>
      <w:widowControl/>
      <w:tabs>
        <w:tab w:val="left" w:pos="567"/>
      </w:tabs>
      <w:spacing w:before="60"/>
      <w:jc w:val="both"/>
    </w:pPr>
    <w:rPr>
      <w:rFonts w:ascii=".VnArial" w:eastAsia="Times New Roman" w:hAnsi=".VnArial" w:cs=".VnArial"/>
      <w:sz w:val="24"/>
    </w:rPr>
  </w:style>
  <w:style w:type="character" w:customStyle="1" w:styleId="Style1Char">
    <w:name w:val="Style1 Char"/>
    <w:basedOn w:val="DefaultParagraphFont"/>
    <w:rsid w:val="00412830"/>
    <w:rPr>
      <w:rFonts w:ascii=".VnArial" w:hAnsi=".VnArial" w:cs=".VnArial"/>
      <w:b/>
      <w:bCs/>
      <w:i/>
      <w:iCs/>
      <w:spacing w:val="6"/>
      <w:sz w:val="24"/>
      <w:szCs w:val="24"/>
      <w:lang w:val="en-US" w:eastAsia="en-US"/>
    </w:rPr>
  </w:style>
  <w:style w:type="character" w:customStyle="1" w:styleId="StyleMuc-CharBlackChar">
    <w:name w:val="Style Muc- Char + Black Char"/>
    <w:basedOn w:val="DefaultParagraphFont"/>
    <w:rsid w:val="00412830"/>
    <w:rPr>
      <w:rFonts w:ascii=".VnArial" w:hAnsi=".VnArial" w:cs=".VnArial"/>
      <w:color w:val="000000"/>
      <w:sz w:val="24"/>
      <w:szCs w:val="24"/>
      <w:lang w:val="en-US" w:eastAsia="en-US"/>
    </w:rPr>
  </w:style>
  <w:style w:type="paragraph" w:customStyle="1" w:styleId="MucCong">
    <w:name w:val="Muc Cong +"/>
    <w:basedOn w:val="Normal"/>
    <w:rsid w:val="00412830"/>
    <w:pPr>
      <w:widowControl/>
      <w:tabs>
        <w:tab w:val="num" w:pos="170"/>
      </w:tabs>
      <w:ind w:left="170" w:hanging="170"/>
      <w:jc w:val="both"/>
    </w:pPr>
    <w:rPr>
      <w:rFonts w:ascii=".VnTime" w:eastAsia="Times New Roman" w:hAnsi=".VnTime" w:cs=".VnTime"/>
      <w:color w:val="auto"/>
      <w:sz w:val="26"/>
      <w:szCs w:val="26"/>
      <w:lang w:val="fr-FR"/>
    </w:rPr>
  </w:style>
  <w:style w:type="character" w:customStyle="1" w:styleId="Muc-Char">
    <w:name w:val="Muc- Char"/>
    <w:basedOn w:val="DefaultParagraphFont"/>
    <w:rsid w:val="00412830"/>
    <w:rPr>
      <w:rFonts w:ascii=".VnArial" w:hAnsi=".VnArial" w:cs=".VnArial"/>
      <w:sz w:val="24"/>
      <w:szCs w:val="24"/>
      <w:lang w:val="en-US" w:eastAsia="en-US"/>
    </w:rPr>
  </w:style>
  <w:style w:type="paragraph" w:customStyle="1" w:styleId="Muc-1">
    <w:name w:val="Muc-"/>
    <w:basedOn w:val="Normal"/>
    <w:rsid w:val="00412830"/>
    <w:pPr>
      <w:widowControl/>
      <w:tabs>
        <w:tab w:val="num" w:pos="284"/>
        <w:tab w:val="left" w:pos="567"/>
      </w:tabs>
      <w:spacing w:before="60" w:after="40"/>
      <w:ind w:left="284" w:hanging="284"/>
      <w:jc w:val="both"/>
    </w:pPr>
    <w:rPr>
      <w:rFonts w:ascii=".VnArial" w:eastAsia="Times New Roman" w:hAnsi=".VnArial" w:cs=".VnArial"/>
      <w:color w:val="auto"/>
      <w:sz w:val="26"/>
      <w:szCs w:val="26"/>
    </w:rPr>
  </w:style>
  <w:style w:type="paragraph" w:customStyle="1" w:styleId="muc123">
    <w:name w:val="muc 123"/>
    <w:basedOn w:val="Heading1"/>
    <w:rsid w:val="00412830"/>
    <w:pPr>
      <w:widowControl/>
      <w:shd w:val="clear" w:color="auto" w:fill="FFFFFF"/>
      <w:spacing w:after="120"/>
      <w:ind w:left="284" w:hanging="568"/>
      <w:jc w:val="both"/>
    </w:pPr>
    <w:rPr>
      <w:rFonts w:ascii=".VnArialH" w:eastAsia="Times New Roman" w:hAnsi=".VnArialH" w:cs=".VnArialH"/>
      <w:color w:val="auto"/>
      <w:sz w:val="24"/>
      <w:szCs w:val="24"/>
      <w:lang w:val="fr-FR"/>
    </w:rPr>
  </w:style>
  <w:style w:type="paragraph" w:customStyle="1" w:styleId="BodyText21">
    <w:name w:val="Body Text 21"/>
    <w:basedOn w:val="Normal"/>
    <w:autoRedefine/>
    <w:rsid w:val="00412830"/>
    <w:pPr>
      <w:widowControl/>
      <w:spacing w:before="120"/>
      <w:ind w:left="227" w:hanging="227"/>
      <w:jc w:val="both"/>
    </w:pPr>
    <w:rPr>
      <w:rFonts w:ascii=".VnTime" w:eastAsia="Times New Roman" w:hAnsi=".VnTime" w:cs=".VnTime"/>
      <w:color w:val="auto"/>
      <w:sz w:val="26"/>
      <w:szCs w:val="26"/>
    </w:rPr>
  </w:style>
  <w:style w:type="paragraph" w:customStyle="1" w:styleId="Style4">
    <w:name w:val="Style4"/>
    <w:basedOn w:val="Heading3"/>
    <w:autoRedefine/>
    <w:rsid w:val="00412830"/>
    <w:pPr>
      <w:keepNext w:val="0"/>
      <w:spacing w:before="60" w:after="60" w:line="240" w:lineRule="auto"/>
      <w:outlineLvl w:val="9"/>
    </w:pPr>
    <w:rPr>
      <w:color w:val="auto"/>
      <w:lang w:val="en-US"/>
    </w:rPr>
  </w:style>
  <w:style w:type="paragraph" w:customStyle="1" w:styleId="nidung">
    <w:name w:val="nidung"/>
    <w:basedOn w:val="Normal"/>
    <w:rsid w:val="00412830"/>
    <w:pPr>
      <w:widowControl/>
      <w:spacing w:before="100" w:beforeAutospacing="1" w:after="100" w:afterAutospacing="1"/>
    </w:pPr>
    <w:rPr>
      <w:rFonts w:eastAsia="Times New Roman"/>
      <w:color w:val="auto"/>
      <w:sz w:val="24"/>
    </w:rPr>
  </w:style>
  <w:style w:type="paragraph" w:customStyle="1" w:styleId="MUC0">
    <w:name w:val="MUC"/>
    <w:basedOn w:val="Normal"/>
    <w:rsid w:val="00412830"/>
    <w:pPr>
      <w:widowControl/>
      <w:spacing w:before="60" w:after="60" w:line="312" w:lineRule="auto"/>
      <w:jc w:val="both"/>
    </w:pPr>
    <w:rPr>
      <w:rFonts w:eastAsia="Times New Roman"/>
      <w:b/>
      <w:bCs/>
      <w:color w:val="auto"/>
      <w:sz w:val="24"/>
    </w:rPr>
  </w:style>
  <w:style w:type="paragraph" w:customStyle="1" w:styleId="THUONGChar">
    <w:name w:val="THUONG Char"/>
    <w:basedOn w:val="Normal"/>
    <w:rsid w:val="00412830"/>
    <w:pPr>
      <w:widowControl/>
      <w:tabs>
        <w:tab w:val="left" w:pos="454"/>
      </w:tabs>
      <w:spacing w:before="60" w:after="60" w:line="312" w:lineRule="auto"/>
      <w:jc w:val="both"/>
    </w:pPr>
    <w:rPr>
      <w:rFonts w:eastAsia="Times New Roman"/>
      <w:color w:val="auto"/>
      <w:sz w:val="26"/>
      <w:szCs w:val="26"/>
    </w:rPr>
  </w:style>
  <w:style w:type="paragraph" w:customStyle="1" w:styleId="STT">
    <w:name w:val="STT"/>
    <w:basedOn w:val="Normal"/>
    <w:rsid w:val="00412830"/>
    <w:pPr>
      <w:widowControl/>
      <w:tabs>
        <w:tab w:val="left" w:pos="170"/>
      </w:tabs>
      <w:spacing w:before="60" w:after="60" w:line="312" w:lineRule="auto"/>
      <w:jc w:val="both"/>
    </w:pPr>
    <w:rPr>
      <w:rFonts w:eastAsia="Times New Roman"/>
      <w:b/>
      <w:bCs/>
      <w:i/>
      <w:iCs/>
      <w:color w:val="auto"/>
      <w:sz w:val="26"/>
      <w:szCs w:val="26"/>
    </w:rPr>
  </w:style>
  <w:style w:type="paragraph" w:customStyle="1" w:styleId="Form">
    <w:name w:val="Form"/>
    <w:basedOn w:val="Normal"/>
    <w:rsid w:val="00412830"/>
    <w:pPr>
      <w:widowControl/>
      <w:tabs>
        <w:tab w:val="left" w:pos="1440"/>
        <w:tab w:val="left" w:pos="2160"/>
        <w:tab w:val="left" w:pos="2880"/>
        <w:tab w:val="right" w:pos="7200"/>
      </w:tabs>
      <w:autoSpaceDE w:val="0"/>
      <w:autoSpaceDN w:val="0"/>
      <w:spacing w:before="80" w:after="80" w:line="276" w:lineRule="auto"/>
      <w:ind w:firstLine="720"/>
      <w:jc w:val="both"/>
    </w:pPr>
    <w:rPr>
      <w:rFonts w:ascii=".VnTime" w:eastAsia="Times New Roman" w:hAnsi=".VnTime" w:cs=".VnTime"/>
      <w:color w:val="auto"/>
      <w:szCs w:val="28"/>
      <w:lang w:val="en-GB"/>
    </w:rPr>
  </w:style>
  <w:style w:type="paragraph" w:customStyle="1" w:styleId="11">
    <w:name w:val="11"/>
    <w:basedOn w:val="BodyText"/>
    <w:rsid w:val="00412830"/>
    <w:pPr>
      <w:spacing w:line="288" w:lineRule="auto"/>
      <w:ind w:firstLine="540"/>
    </w:pPr>
    <w:rPr>
      <w:rFonts w:ascii=".VnTime" w:hAnsi=".VnTime" w:cs=".VnTime"/>
      <w:i/>
      <w:iCs/>
      <w:sz w:val="28"/>
      <w:szCs w:val="28"/>
    </w:rPr>
  </w:style>
  <w:style w:type="paragraph" w:customStyle="1" w:styleId="xl43">
    <w:name w:val="xl43"/>
    <w:basedOn w:val="Normal"/>
    <w:rsid w:val="00412830"/>
    <w:pPr>
      <w:widowControl/>
      <w:spacing w:before="100" w:beforeAutospacing="1" w:after="100" w:afterAutospacing="1"/>
    </w:pPr>
    <w:rPr>
      <w:rFonts w:eastAsia="Times New Roman"/>
      <w:color w:val="auto"/>
      <w:sz w:val="26"/>
      <w:szCs w:val="26"/>
    </w:rPr>
  </w:style>
  <w:style w:type="paragraph" w:customStyle="1" w:styleId="nidungVB">
    <w:name w:val="nội dung VB"/>
    <w:basedOn w:val="Normal"/>
    <w:rsid w:val="00412830"/>
    <w:pPr>
      <w:spacing w:after="120" w:line="400" w:lineRule="atLeast"/>
      <w:ind w:firstLine="567"/>
      <w:jc w:val="both"/>
    </w:pPr>
    <w:rPr>
      <w:rFonts w:eastAsia="Times New Roman"/>
      <w:color w:val="auto"/>
      <w:szCs w:val="28"/>
    </w:rPr>
  </w:style>
  <w:style w:type="paragraph" w:customStyle="1" w:styleId="NormalJustified">
    <w:name w:val="Normal + Justified"/>
    <w:aliases w:val="First line:  1,5 cm"/>
    <w:basedOn w:val="Normal"/>
    <w:rsid w:val="00412830"/>
    <w:pPr>
      <w:widowControl/>
      <w:ind w:firstLine="851"/>
      <w:jc w:val="both"/>
    </w:pPr>
    <w:rPr>
      <w:rFonts w:eastAsia="Times New Roman"/>
      <w:color w:val="auto"/>
      <w:szCs w:val="28"/>
    </w:rPr>
  </w:style>
  <w:style w:type="character" w:customStyle="1" w:styleId="textcontent">
    <w:name w:val="textcontent"/>
    <w:basedOn w:val="DefaultParagraphFont"/>
    <w:rsid w:val="00412830"/>
  </w:style>
  <w:style w:type="paragraph" w:customStyle="1" w:styleId="BodyTextBChar">
    <w:name w:val="Body Text B Char"/>
    <w:basedOn w:val="Normal"/>
    <w:rsid w:val="00412830"/>
    <w:pPr>
      <w:widowControl/>
      <w:overflowPunct w:val="0"/>
      <w:autoSpaceDE w:val="0"/>
      <w:autoSpaceDN w:val="0"/>
      <w:adjustRightInd w:val="0"/>
      <w:spacing w:before="60" w:after="60" w:line="264" w:lineRule="auto"/>
      <w:jc w:val="both"/>
      <w:textAlignment w:val="baseline"/>
    </w:pPr>
    <w:rPr>
      <w:rFonts w:ascii=".VnTime" w:eastAsia="Times New Roman" w:hAnsi=".VnTime" w:cs=".VnTime"/>
      <w:color w:val="auto"/>
      <w:szCs w:val="28"/>
    </w:rPr>
  </w:style>
  <w:style w:type="character" w:customStyle="1" w:styleId="text">
    <w:name w:val="text"/>
    <w:basedOn w:val="DefaultParagraphFont"/>
    <w:rsid w:val="00412830"/>
  </w:style>
  <w:style w:type="character" w:customStyle="1" w:styleId="tenvb-h1">
    <w:name w:val="tenvb-h1"/>
    <w:basedOn w:val="DefaultParagraphFont"/>
    <w:rsid w:val="00412830"/>
    <w:rPr>
      <w:rFonts w:ascii="Times New Roman" w:hAnsi="Times New Roman" w:cs="Times New Roman"/>
      <w:b/>
      <w:bCs/>
      <w:color w:val="0000FF"/>
      <w:spacing w:val="26"/>
      <w:sz w:val="20"/>
      <w:szCs w:val="20"/>
    </w:rPr>
  </w:style>
  <w:style w:type="paragraph" w:customStyle="1" w:styleId="Char1">
    <w:name w:val="Char1"/>
    <w:autoRedefine/>
    <w:rsid w:val="00412830"/>
    <w:pPr>
      <w:tabs>
        <w:tab w:val="left" w:pos="1152"/>
      </w:tabs>
      <w:spacing w:before="120" w:after="120" w:line="312" w:lineRule="auto"/>
    </w:pPr>
    <w:rPr>
      <w:rFonts w:ascii="Arial" w:eastAsia="Times New Roman" w:hAnsi="Arial" w:cs="Arial"/>
      <w:color w:val="auto"/>
      <w:sz w:val="26"/>
      <w:szCs w:val="26"/>
    </w:rPr>
  </w:style>
  <w:style w:type="paragraph" w:customStyle="1" w:styleId="normal-p">
    <w:name w:val="normal-p"/>
    <w:basedOn w:val="Normal"/>
    <w:rsid w:val="00412830"/>
    <w:pPr>
      <w:widowControl/>
      <w:overflowPunct w:val="0"/>
      <w:jc w:val="both"/>
      <w:textAlignment w:val="baseline"/>
    </w:pPr>
    <w:rPr>
      <w:rFonts w:eastAsia="Times New Roman"/>
      <w:color w:val="auto"/>
      <w:sz w:val="20"/>
      <w:szCs w:val="20"/>
    </w:rPr>
  </w:style>
  <w:style w:type="paragraph" w:customStyle="1" w:styleId="BlockQuotation">
    <w:name w:val="Block Quotation"/>
    <w:basedOn w:val="Normal"/>
    <w:rsid w:val="00412830"/>
    <w:pPr>
      <w:ind w:left="1134" w:right="1105" w:firstLine="1134"/>
      <w:jc w:val="both"/>
    </w:pPr>
    <w:rPr>
      <w:rFonts w:ascii="VNI-Times" w:eastAsia="Times New Roman" w:hAnsi="VNI-Times" w:cs="VNI-Times"/>
      <w:color w:val="auto"/>
      <w:sz w:val="26"/>
      <w:szCs w:val="26"/>
    </w:rPr>
  </w:style>
  <w:style w:type="character" w:customStyle="1" w:styleId="docsearchtitle1">
    <w:name w:val="docsearchtitle1"/>
    <w:basedOn w:val="DefaultParagraphFont"/>
    <w:rsid w:val="00412830"/>
    <w:rPr>
      <w:rFonts w:ascii="Tahoma" w:hAnsi="Tahoma" w:cs="Tahoma"/>
      <w:color w:val="auto"/>
      <w:sz w:val="18"/>
      <w:szCs w:val="18"/>
    </w:rPr>
  </w:style>
  <w:style w:type="character" w:customStyle="1" w:styleId="normal1">
    <w:name w:val="normal1"/>
    <w:basedOn w:val="DefaultParagraphFont"/>
    <w:rsid w:val="00412830"/>
    <w:rPr>
      <w:rFonts w:ascii="Tahoma" w:hAnsi="Tahoma" w:cs="Tahoma"/>
      <w:sz w:val="17"/>
      <w:szCs w:val="17"/>
    </w:rPr>
  </w:style>
  <w:style w:type="paragraph" w:customStyle="1" w:styleId="xl26">
    <w:name w:val="xl26"/>
    <w:basedOn w:val="Normal"/>
    <w:rsid w:val="00412830"/>
    <w:pPr>
      <w:widowControl/>
      <w:pBdr>
        <w:left w:val="single" w:sz="4" w:space="0" w:color="auto"/>
        <w:bottom w:val="double" w:sz="6" w:space="0" w:color="auto"/>
        <w:right w:val="single" w:sz="4" w:space="0" w:color="auto"/>
      </w:pBdr>
      <w:spacing w:before="100" w:beforeAutospacing="1" w:after="100" w:afterAutospacing="1"/>
      <w:jc w:val="center"/>
    </w:pPr>
    <w:rPr>
      <w:rFonts w:ascii="Arial" w:eastAsia="Times New Roman" w:hAnsi="Arial" w:cs="Arial"/>
      <w:color w:val="auto"/>
      <w:sz w:val="26"/>
      <w:szCs w:val="26"/>
    </w:rPr>
  </w:style>
  <w:style w:type="paragraph" w:customStyle="1" w:styleId="Normal10">
    <w:name w:val="Normal1"/>
    <w:basedOn w:val="Normal"/>
    <w:rsid w:val="00412830"/>
    <w:pPr>
      <w:widowControl/>
      <w:jc w:val="center"/>
    </w:pPr>
    <w:rPr>
      <w:rFonts w:eastAsia="Times New Roman"/>
      <w:sz w:val="17"/>
      <w:szCs w:val="17"/>
    </w:rPr>
  </w:style>
  <w:style w:type="paragraph" w:customStyle="1" w:styleId="CharCharCharCharCharCharChar1">
    <w:name w:val="Char Char Char Char Char Char Char1"/>
    <w:autoRedefine/>
    <w:rsid w:val="00412830"/>
    <w:pPr>
      <w:tabs>
        <w:tab w:val="left" w:pos="1152"/>
      </w:tabs>
      <w:spacing w:before="120" w:after="120" w:line="312" w:lineRule="auto"/>
    </w:pPr>
    <w:rPr>
      <w:rFonts w:ascii="Arial" w:eastAsia="Times New Roman" w:hAnsi="Arial" w:cs="Arial"/>
      <w:color w:val="auto"/>
      <w:sz w:val="26"/>
      <w:szCs w:val="26"/>
    </w:rPr>
  </w:style>
  <w:style w:type="paragraph" w:customStyle="1" w:styleId="cancu">
    <w:name w:val="cancu"/>
    <w:rsid w:val="00412830"/>
    <w:pPr>
      <w:ind w:firstLine="567"/>
      <w:jc w:val="both"/>
    </w:pPr>
    <w:rPr>
      <w:rFonts w:ascii=".VnTime" w:eastAsia="Times New Roman" w:hAnsi=".VnTime" w:cs=".VnTime"/>
      <w:i/>
      <w:iCs/>
      <w:color w:val="0000FF"/>
      <w:sz w:val="24"/>
    </w:rPr>
  </w:style>
  <w:style w:type="paragraph" w:customStyle="1" w:styleId="3">
    <w:name w:val="3"/>
    <w:basedOn w:val="Normal"/>
    <w:rsid w:val="00412830"/>
    <w:pPr>
      <w:widowControl/>
      <w:spacing w:line="360" w:lineRule="auto"/>
      <w:ind w:firstLine="720"/>
      <w:jc w:val="both"/>
    </w:pPr>
    <w:rPr>
      <w:rFonts w:ascii=".VnTimeH" w:eastAsia="Times New Roman" w:hAnsi=".VnTimeH" w:cs=".VnTimeH"/>
      <w:b/>
      <w:bCs/>
      <w:color w:val="auto"/>
      <w:sz w:val="26"/>
      <w:szCs w:val="26"/>
    </w:rPr>
  </w:style>
  <w:style w:type="character" w:styleId="SubtleEmphasis">
    <w:name w:val="Subtle Emphasis"/>
    <w:basedOn w:val="DefaultParagraphFont"/>
    <w:qFormat/>
    <w:rsid w:val="00412830"/>
    <w:rPr>
      <w:i/>
      <w:iCs/>
      <w:color w:val="808080"/>
    </w:rPr>
  </w:style>
  <w:style w:type="paragraph" w:customStyle="1" w:styleId="Char2">
    <w:name w:val="Char2"/>
    <w:next w:val="Normal"/>
    <w:autoRedefine/>
    <w:semiHidden/>
    <w:rsid w:val="00412830"/>
    <w:pPr>
      <w:widowControl w:val="0"/>
      <w:ind w:left="-91" w:firstLine="91"/>
      <w:jc w:val="both"/>
    </w:pPr>
    <w:rPr>
      <w:rFonts w:ascii="Times New Roman Bold" w:eastAsia="Times New Roman" w:hAnsi="Times New Roman Bold"/>
      <w:b/>
      <w:color w:val="auto"/>
      <w:position w:val="2"/>
      <w:sz w:val="24"/>
    </w:rPr>
  </w:style>
  <w:style w:type="paragraph" w:styleId="DocumentMap">
    <w:name w:val="Document Map"/>
    <w:basedOn w:val="Normal"/>
    <w:link w:val="DocumentMapChar"/>
    <w:semiHidden/>
    <w:rsid w:val="00412830"/>
    <w:pPr>
      <w:widowControl/>
      <w:shd w:val="clear" w:color="auto" w:fill="000080"/>
    </w:pPr>
    <w:rPr>
      <w:rFonts w:ascii="Tahoma" w:eastAsia="Times New Roman" w:hAnsi="Tahoma" w:cs="Tahoma"/>
      <w:color w:val="auto"/>
      <w:sz w:val="20"/>
      <w:szCs w:val="20"/>
      <w:lang w:val="af-ZA" w:eastAsia="af-ZA"/>
    </w:rPr>
  </w:style>
  <w:style w:type="character" w:customStyle="1" w:styleId="DocumentMapChar">
    <w:name w:val="Document Map Char"/>
    <w:basedOn w:val="DefaultParagraphFont"/>
    <w:link w:val="DocumentMap"/>
    <w:semiHidden/>
    <w:rsid w:val="00412830"/>
    <w:rPr>
      <w:rFonts w:ascii="Tahoma" w:eastAsia="Times New Roman" w:hAnsi="Tahoma" w:cs="Tahoma"/>
      <w:color w:val="auto"/>
      <w:sz w:val="20"/>
      <w:szCs w:val="20"/>
      <w:shd w:val="clear" w:color="auto" w:fill="000080"/>
      <w:lang w:val="af-ZA" w:eastAsia="af-ZA"/>
    </w:rPr>
  </w:style>
  <w:style w:type="paragraph" w:styleId="TOC1">
    <w:name w:val="toc 1"/>
    <w:basedOn w:val="Normal"/>
    <w:next w:val="Normal"/>
    <w:autoRedefine/>
    <w:uiPriority w:val="39"/>
    <w:unhideWhenUsed/>
    <w:rsid w:val="00C34A07"/>
    <w:pPr>
      <w:spacing w:after="100"/>
    </w:pPr>
  </w:style>
  <w:style w:type="paragraph" w:styleId="TOC2">
    <w:name w:val="toc 2"/>
    <w:basedOn w:val="Normal"/>
    <w:next w:val="Normal"/>
    <w:autoRedefine/>
    <w:uiPriority w:val="39"/>
    <w:unhideWhenUsed/>
    <w:rsid w:val="001C325F"/>
    <w:pPr>
      <w:widowControl/>
      <w:spacing w:after="100" w:line="276" w:lineRule="auto"/>
      <w:ind w:left="220"/>
    </w:pPr>
    <w:rPr>
      <w:rFonts w:asciiTheme="minorHAnsi" w:eastAsiaTheme="minorEastAsia" w:hAnsiTheme="minorHAnsi" w:cstheme="minorBidi"/>
      <w:color w:val="auto"/>
      <w:sz w:val="22"/>
      <w:szCs w:val="22"/>
    </w:rPr>
  </w:style>
  <w:style w:type="paragraph" w:styleId="TOC3">
    <w:name w:val="toc 3"/>
    <w:basedOn w:val="Normal"/>
    <w:next w:val="Normal"/>
    <w:autoRedefine/>
    <w:uiPriority w:val="39"/>
    <w:unhideWhenUsed/>
    <w:rsid w:val="001C325F"/>
    <w:pPr>
      <w:widowControl/>
      <w:spacing w:after="100" w:line="276"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1C325F"/>
    <w:pPr>
      <w:widowControl/>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1C325F"/>
    <w:pPr>
      <w:widowControl/>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1C325F"/>
    <w:pPr>
      <w:widowControl/>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1C325F"/>
    <w:pPr>
      <w:widowControl/>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1C325F"/>
    <w:pPr>
      <w:widowControl/>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1C325F"/>
    <w:pPr>
      <w:widowControl/>
      <w:spacing w:after="100" w:line="276" w:lineRule="auto"/>
      <w:ind w:left="1760"/>
    </w:pPr>
    <w:rPr>
      <w:rFonts w:asciiTheme="minorHAnsi" w:eastAsiaTheme="minorEastAsia" w:hAnsiTheme="minorHAnsi" w:cstheme="minorBidi"/>
      <w:color w:val="auto"/>
      <w:sz w:val="22"/>
      <w:szCs w:val="22"/>
    </w:rPr>
  </w:style>
  <w:style w:type="character" w:styleId="CommentReference">
    <w:name w:val="annotation reference"/>
    <w:basedOn w:val="DefaultParagraphFont"/>
    <w:uiPriority w:val="99"/>
    <w:semiHidden/>
    <w:unhideWhenUsed/>
    <w:rsid w:val="004D6A3E"/>
    <w:rPr>
      <w:sz w:val="16"/>
      <w:szCs w:val="16"/>
    </w:rPr>
  </w:style>
  <w:style w:type="paragraph" w:styleId="CommentText">
    <w:name w:val="annotation text"/>
    <w:basedOn w:val="Normal"/>
    <w:link w:val="CommentTextChar"/>
    <w:uiPriority w:val="99"/>
    <w:semiHidden/>
    <w:unhideWhenUsed/>
    <w:rsid w:val="004D6A3E"/>
    <w:rPr>
      <w:sz w:val="20"/>
      <w:szCs w:val="20"/>
    </w:rPr>
  </w:style>
  <w:style w:type="character" w:customStyle="1" w:styleId="CommentTextChar">
    <w:name w:val="Comment Text Char"/>
    <w:basedOn w:val="DefaultParagraphFont"/>
    <w:link w:val="CommentText"/>
    <w:uiPriority w:val="99"/>
    <w:semiHidden/>
    <w:rsid w:val="004D6A3E"/>
    <w:rPr>
      <w:sz w:val="20"/>
      <w:szCs w:val="20"/>
    </w:rPr>
  </w:style>
  <w:style w:type="paragraph" w:styleId="CommentSubject">
    <w:name w:val="annotation subject"/>
    <w:basedOn w:val="CommentText"/>
    <w:next w:val="CommentText"/>
    <w:link w:val="CommentSubjectChar"/>
    <w:uiPriority w:val="99"/>
    <w:semiHidden/>
    <w:unhideWhenUsed/>
    <w:rsid w:val="004D6A3E"/>
    <w:rPr>
      <w:b/>
      <w:bCs/>
    </w:rPr>
  </w:style>
  <w:style w:type="character" w:customStyle="1" w:styleId="CommentSubjectChar">
    <w:name w:val="Comment Subject Char"/>
    <w:basedOn w:val="CommentTextChar"/>
    <w:link w:val="CommentSubject"/>
    <w:uiPriority w:val="99"/>
    <w:semiHidden/>
    <w:rsid w:val="004D6A3E"/>
    <w:rPr>
      <w:b/>
      <w:bCs/>
      <w:sz w:val="20"/>
      <w:szCs w:val="20"/>
    </w:rPr>
  </w:style>
  <w:style w:type="character" w:customStyle="1" w:styleId="Heading1Char1">
    <w:name w:val="Heading 1 Char1"/>
    <w:aliases w:val="1 ghost Char1,g Char1"/>
    <w:basedOn w:val="DefaultParagraphFont"/>
    <w:rsid w:val="006327C8"/>
    <w:rPr>
      <w:rFonts w:asciiTheme="majorHAnsi" w:eastAsiaTheme="majorEastAsia" w:hAnsiTheme="majorHAnsi" w:cstheme="majorBidi"/>
      <w:color w:val="365F91" w:themeColor="accent1" w:themeShade="BF"/>
      <w:sz w:val="32"/>
      <w:szCs w:val="32"/>
    </w:rPr>
  </w:style>
  <w:style w:type="character" w:customStyle="1" w:styleId="TitleChar1">
    <w:name w:val="Title Char1"/>
    <w:basedOn w:val="DefaultParagraphFont"/>
    <w:rsid w:val="006327C8"/>
    <w:rPr>
      <w:rFonts w:asciiTheme="majorHAnsi" w:eastAsiaTheme="majorEastAsia" w:hAnsiTheme="majorHAnsi" w:cstheme="majorBidi"/>
      <w:color w:val="auto"/>
      <w:spacing w:val="-10"/>
      <w:kern w:val="28"/>
      <w:sz w:val="56"/>
      <w:szCs w:val="56"/>
    </w:rPr>
  </w:style>
  <w:style w:type="character" w:customStyle="1" w:styleId="SubtitleChar1">
    <w:name w:val="Subtitle Char1"/>
    <w:basedOn w:val="DefaultParagraphFont"/>
    <w:rsid w:val="006327C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6028">
      <w:bodyDiv w:val="1"/>
      <w:marLeft w:val="0"/>
      <w:marRight w:val="0"/>
      <w:marTop w:val="0"/>
      <w:marBottom w:val="0"/>
      <w:divBdr>
        <w:top w:val="none" w:sz="0" w:space="0" w:color="auto"/>
        <w:left w:val="none" w:sz="0" w:space="0" w:color="auto"/>
        <w:bottom w:val="none" w:sz="0" w:space="0" w:color="auto"/>
        <w:right w:val="none" w:sz="0" w:space="0" w:color="auto"/>
      </w:divBdr>
    </w:div>
    <w:div w:id="99297068">
      <w:bodyDiv w:val="1"/>
      <w:marLeft w:val="0"/>
      <w:marRight w:val="0"/>
      <w:marTop w:val="0"/>
      <w:marBottom w:val="0"/>
      <w:divBdr>
        <w:top w:val="none" w:sz="0" w:space="0" w:color="auto"/>
        <w:left w:val="none" w:sz="0" w:space="0" w:color="auto"/>
        <w:bottom w:val="none" w:sz="0" w:space="0" w:color="auto"/>
        <w:right w:val="none" w:sz="0" w:space="0" w:color="auto"/>
      </w:divBdr>
    </w:div>
    <w:div w:id="196814638">
      <w:bodyDiv w:val="1"/>
      <w:marLeft w:val="0"/>
      <w:marRight w:val="0"/>
      <w:marTop w:val="0"/>
      <w:marBottom w:val="0"/>
      <w:divBdr>
        <w:top w:val="none" w:sz="0" w:space="0" w:color="auto"/>
        <w:left w:val="none" w:sz="0" w:space="0" w:color="auto"/>
        <w:bottom w:val="none" w:sz="0" w:space="0" w:color="auto"/>
        <w:right w:val="none" w:sz="0" w:space="0" w:color="auto"/>
      </w:divBdr>
    </w:div>
    <w:div w:id="206576824">
      <w:bodyDiv w:val="1"/>
      <w:marLeft w:val="0"/>
      <w:marRight w:val="0"/>
      <w:marTop w:val="0"/>
      <w:marBottom w:val="0"/>
      <w:divBdr>
        <w:top w:val="none" w:sz="0" w:space="0" w:color="auto"/>
        <w:left w:val="none" w:sz="0" w:space="0" w:color="auto"/>
        <w:bottom w:val="none" w:sz="0" w:space="0" w:color="auto"/>
        <w:right w:val="none" w:sz="0" w:space="0" w:color="auto"/>
      </w:divBdr>
    </w:div>
    <w:div w:id="362831390">
      <w:bodyDiv w:val="1"/>
      <w:marLeft w:val="0"/>
      <w:marRight w:val="0"/>
      <w:marTop w:val="0"/>
      <w:marBottom w:val="0"/>
      <w:divBdr>
        <w:top w:val="none" w:sz="0" w:space="0" w:color="auto"/>
        <w:left w:val="none" w:sz="0" w:space="0" w:color="auto"/>
        <w:bottom w:val="none" w:sz="0" w:space="0" w:color="auto"/>
        <w:right w:val="none" w:sz="0" w:space="0" w:color="auto"/>
      </w:divBdr>
    </w:div>
    <w:div w:id="389888218">
      <w:bodyDiv w:val="1"/>
      <w:marLeft w:val="0"/>
      <w:marRight w:val="0"/>
      <w:marTop w:val="0"/>
      <w:marBottom w:val="0"/>
      <w:divBdr>
        <w:top w:val="none" w:sz="0" w:space="0" w:color="auto"/>
        <w:left w:val="none" w:sz="0" w:space="0" w:color="auto"/>
        <w:bottom w:val="none" w:sz="0" w:space="0" w:color="auto"/>
        <w:right w:val="none" w:sz="0" w:space="0" w:color="auto"/>
      </w:divBdr>
    </w:div>
    <w:div w:id="495194488">
      <w:bodyDiv w:val="1"/>
      <w:marLeft w:val="0"/>
      <w:marRight w:val="0"/>
      <w:marTop w:val="0"/>
      <w:marBottom w:val="0"/>
      <w:divBdr>
        <w:top w:val="none" w:sz="0" w:space="0" w:color="auto"/>
        <w:left w:val="none" w:sz="0" w:space="0" w:color="auto"/>
        <w:bottom w:val="none" w:sz="0" w:space="0" w:color="auto"/>
        <w:right w:val="none" w:sz="0" w:space="0" w:color="auto"/>
      </w:divBdr>
    </w:div>
    <w:div w:id="505559252">
      <w:bodyDiv w:val="1"/>
      <w:marLeft w:val="0"/>
      <w:marRight w:val="0"/>
      <w:marTop w:val="0"/>
      <w:marBottom w:val="0"/>
      <w:divBdr>
        <w:top w:val="none" w:sz="0" w:space="0" w:color="auto"/>
        <w:left w:val="none" w:sz="0" w:space="0" w:color="auto"/>
        <w:bottom w:val="none" w:sz="0" w:space="0" w:color="auto"/>
        <w:right w:val="none" w:sz="0" w:space="0" w:color="auto"/>
      </w:divBdr>
    </w:div>
    <w:div w:id="599144928">
      <w:bodyDiv w:val="1"/>
      <w:marLeft w:val="0"/>
      <w:marRight w:val="0"/>
      <w:marTop w:val="0"/>
      <w:marBottom w:val="0"/>
      <w:divBdr>
        <w:top w:val="none" w:sz="0" w:space="0" w:color="auto"/>
        <w:left w:val="none" w:sz="0" w:space="0" w:color="auto"/>
        <w:bottom w:val="none" w:sz="0" w:space="0" w:color="auto"/>
        <w:right w:val="none" w:sz="0" w:space="0" w:color="auto"/>
      </w:divBdr>
    </w:div>
    <w:div w:id="618070653">
      <w:bodyDiv w:val="1"/>
      <w:marLeft w:val="0"/>
      <w:marRight w:val="0"/>
      <w:marTop w:val="0"/>
      <w:marBottom w:val="0"/>
      <w:divBdr>
        <w:top w:val="none" w:sz="0" w:space="0" w:color="auto"/>
        <w:left w:val="none" w:sz="0" w:space="0" w:color="auto"/>
        <w:bottom w:val="none" w:sz="0" w:space="0" w:color="auto"/>
        <w:right w:val="none" w:sz="0" w:space="0" w:color="auto"/>
      </w:divBdr>
    </w:div>
    <w:div w:id="851534266">
      <w:bodyDiv w:val="1"/>
      <w:marLeft w:val="0"/>
      <w:marRight w:val="0"/>
      <w:marTop w:val="0"/>
      <w:marBottom w:val="0"/>
      <w:divBdr>
        <w:top w:val="none" w:sz="0" w:space="0" w:color="auto"/>
        <w:left w:val="none" w:sz="0" w:space="0" w:color="auto"/>
        <w:bottom w:val="none" w:sz="0" w:space="0" w:color="auto"/>
        <w:right w:val="none" w:sz="0" w:space="0" w:color="auto"/>
      </w:divBdr>
    </w:div>
    <w:div w:id="951596821">
      <w:bodyDiv w:val="1"/>
      <w:marLeft w:val="0"/>
      <w:marRight w:val="0"/>
      <w:marTop w:val="0"/>
      <w:marBottom w:val="0"/>
      <w:divBdr>
        <w:top w:val="none" w:sz="0" w:space="0" w:color="auto"/>
        <w:left w:val="none" w:sz="0" w:space="0" w:color="auto"/>
        <w:bottom w:val="none" w:sz="0" w:space="0" w:color="auto"/>
        <w:right w:val="none" w:sz="0" w:space="0" w:color="auto"/>
      </w:divBdr>
    </w:div>
    <w:div w:id="1006324506">
      <w:bodyDiv w:val="1"/>
      <w:marLeft w:val="0"/>
      <w:marRight w:val="0"/>
      <w:marTop w:val="0"/>
      <w:marBottom w:val="0"/>
      <w:divBdr>
        <w:top w:val="none" w:sz="0" w:space="0" w:color="auto"/>
        <w:left w:val="none" w:sz="0" w:space="0" w:color="auto"/>
        <w:bottom w:val="none" w:sz="0" w:space="0" w:color="auto"/>
        <w:right w:val="none" w:sz="0" w:space="0" w:color="auto"/>
      </w:divBdr>
    </w:div>
    <w:div w:id="1009986713">
      <w:bodyDiv w:val="1"/>
      <w:marLeft w:val="0"/>
      <w:marRight w:val="0"/>
      <w:marTop w:val="0"/>
      <w:marBottom w:val="0"/>
      <w:divBdr>
        <w:top w:val="none" w:sz="0" w:space="0" w:color="auto"/>
        <w:left w:val="none" w:sz="0" w:space="0" w:color="auto"/>
        <w:bottom w:val="none" w:sz="0" w:space="0" w:color="auto"/>
        <w:right w:val="none" w:sz="0" w:space="0" w:color="auto"/>
      </w:divBdr>
    </w:div>
    <w:div w:id="1137644736">
      <w:bodyDiv w:val="1"/>
      <w:marLeft w:val="0"/>
      <w:marRight w:val="0"/>
      <w:marTop w:val="0"/>
      <w:marBottom w:val="0"/>
      <w:divBdr>
        <w:top w:val="none" w:sz="0" w:space="0" w:color="auto"/>
        <w:left w:val="none" w:sz="0" w:space="0" w:color="auto"/>
        <w:bottom w:val="none" w:sz="0" w:space="0" w:color="auto"/>
        <w:right w:val="none" w:sz="0" w:space="0" w:color="auto"/>
      </w:divBdr>
    </w:div>
    <w:div w:id="1203833312">
      <w:bodyDiv w:val="1"/>
      <w:marLeft w:val="0"/>
      <w:marRight w:val="0"/>
      <w:marTop w:val="0"/>
      <w:marBottom w:val="0"/>
      <w:divBdr>
        <w:top w:val="none" w:sz="0" w:space="0" w:color="auto"/>
        <w:left w:val="none" w:sz="0" w:space="0" w:color="auto"/>
        <w:bottom w:val="none" w:sz="0" w:space="0" w:color="auto"/>
        <w:right w:val="none" w:sz="0" w:space="0" w:color="auto"/>
      </w:divBdr>
    </w:div>
    <w:div w:id="1216237116">
      <w:bodyDiv w:val="1"/>
      <w:marLeft w:val="0"/>
      <w:marRight w:val="0"/>
      <w:marTop w:val="0"/>
      <w:marBottom w:val="0"/>
      <w:divBdr>
        <w:top w:val="none" w:sz="0" w:space="0" w:color="auto"/>
        <w:left w:val="none" w:sz="0" w:space="0" w:color="auto"/>
        <w:bottom w:val="none" w:sz="0" w:space="0" w:color="auto"/>
        <w:right w:val="none" w:sz="0" w:space="0" w:color="auto"/>
      </w:divBdr>
    </w:div>
    <w:div w:id="1251966465">
      <w:bodyDiv w:val="1"/>
      <w:marLeft w:val="0"/>
      <w:marRight w:val="0"/>
      <w:marTop w:val="0"/>
      <w:marBottom w:val="0"/>
      <w:divBdr>
        <w:top w:val="none" w:sz="0" w:space="0" w:color="auto"/>
        <w:left w:val="none" w:sz="0" w:space="0" w:color="auto"/>
        <w:bottom w:val="none" w:sz="0" w:space="0" w:color="auto"/>
        <w:right w:val="none" w:sz="0" w:space="0" w:color="auto"/>
      </w:divBdr>
    </w:div>
    <w:div w:id="1259213511">
      <w:bodyDiv w:val="1"/>
      <w:marLeft w:val="0"/>
      <w:marRight w:val="0"/>
      <w:marTop w:val="0"/>
      <w:marBottom w:val="0"/>
      <w:divBdr>
        <w:top w:val="none" w:sz="0" w:space="0" w:color="auto"/>
        <w:left w:val="none" w:sz="0" w:space="0" w:color="auto"/>
        <w:bottom w:val="none" w:sz="0" w:space="0" w:color="auto"/>
        <w:right w:val="none" w:sz="0" w:space="0" w:color="auto"/>
      </w:divBdr>
    </w:div>
    <w:div w:id="1289164196">
      <w:bodyDiv w:val="1"/>
      <w:marLeft w:val="0"/>
      <w:marRight w:val="0"/>
      <w:marTop w:val="0"/>
      <w:marBottom w:val="0"/>
      <w:divBdr>
        <w:top w:val="none" w:sz="0" w:space="0" w:color="auto"/>
        <w:left w:val="none" w:sz="0" w:space="0" w:color="auto"/>
        <w:bottom w:val="none" w:sz="0" w:space="0" w:color="auto"/>
        <w:right w:val="none" w:sz="0" w:space="0" w:color="auto"/>
      </w:divBdr>
    </w:div>
    <w:div w:id="1342900942">
      <w:bodyDiv w:val="1"/>
      <w:marLeft w:val="0"/>
      <w:marRight w:val="0"/>
      <w:marTop w:val="0"/>
      <w:marBottom w:val="0"/>
      <w:divBdr>
        <w:top w:val="none" w:sz="0" w:space="0" w:color="auto"/>
        <w:left w:val="none" w:sz="0" w:space="0" w:color="auto"/>
        <w:bottom w:val="none" w:sz="0" w:space="0" w:color="auto"/>
        <w:right w:val="none" w:sz="0" w:space="0" w:color="auto"/>
      </w:divBdr>
    </w:div>
    <w:div w:id="1381595094">
      <w:bodyDiv w:val="1"/>
      <w:marLeft w:val="0"/>
      <w:marRight w:val="0"/>
      <w:marTop w:val="0"/>
      <w:marBottom w:val="0"/>
      <w:divBdr>
        <w:top w:val="none" w:sz="0" w:space="0" w:color="auto"/>
        <w:left w:val="none" w:sz="0" w:space="0" w:color="auto"/>
        <w:bottom w:val="none" w:sz="0" w:space="0" w:color="auto"/>
        <w:right w:val="none" w:sz="0" w:space="0" w:color="auto"/>
      </w:divBdr>
    </w:div>
    <w:div w:id="1537156025">
      <w:bodyDiv w:val="1"/>
      <w:marLeft w:val="0"/>
      <w:marRight w:val="0"/>
      <w:marTop w:val="0"/>
      <w:marBottom w:val="0"/>
      <w:divBdr>
        <w:top w:val="none" w:sz="0" w:space="0" w:color="auto"/>
        <w:left w:val="none" w:sz="0" w:space="0" w:color="auto"/>
        <w:bottom w:val="none" w:sz="0" w:space="0" w:color="auto"/>
        <w:right w:val="none" w:sz="0" w:space="0" w:color="auto"/>
      </w:divBdr>
    </w:div>
    <w:div w:id="1611276116">
      <w:bodyDiv w:val="1"/>
      <w:marLeft w:val="0"/>
      <w:marRight w:val="0"/>
      <w:marTop w:val="0"/>
      <w:marBottom w:val="0"/>
      <w:divBdr>
        <w:top w:val="none" w:sz="0" w:space="0" w:color="auto"/>
        <w:left w:val="none" w:sz="0" w:space="0" w:color="auto"/>
        <w:bottom w:val="none" w:sz="0" w:space="0" w:color="auto"/>
        <w:right w:val="none" w:sz="0" w:space="0" w:color="auto"/>
      </w:divBdr>
    </w:div>
    <w:div w:id="1740833864">
      <w:bodyDiv w:val="1"/>
      <w:marLeft w:val="0"/>
      <w:marRight w:val="0"/>
      <w:marTop w:val="0"/>
      <w:marBottom w:val="0"/>
      <w:divBdr>
        <w:top w:val="none" w:sz="0" w:space="0" w:color="auto"/>
        <w:left w:val="none" w:sz="0" w:space="0" w:color="auto"/>
        <w:bottom w:val="none" w:sz="0" w:space="0" w:color="auto"/>
        <w:right w:val="none" w:sz="0" w:space="0" w:color="auto"/>
      </w:divBdr>
    </w:div>
    <w:div w:id="1799563276">
      <w:bodyDiv w:val="1"/>
      <w:marLeft w:val="0"/>
      <w:marRight w:val="0"/>
      <w:marTop w:val="0"/>
      <w:marBottom w:val="0"/>
      <w:divBdr>
        <w:top w:val="none" w:sz="0" w:space="0" w:color="auto"/>
        <w:left w:val="none" w:sz="0" w:space="0" w:color="auto"/>
        <w:bottom w:val="none" w:sz="0" w:space="0" w:color="auto"/>
        <w:right w:val="none" w:sz="0" w:space="0" w:color="auto"/>
      </w:divBdr>
    </w:div>
    <w:div w:id="1866560163">
      <w:bodyDiv w:val="1"/>
      <w:marLeft w:val="0"/>
      <w:marRight w:val="0"/>
      <w:marTop w:val="0"/>
      <w:marBottom w:val="0"/>
      <w:divBdr>
        <w:top w:val="none" w:sz="0" w:space="0" w:color="auto"/>
        <w:left w:val="none" w:sz="0" w:space="0" w:color="auto"/>
        <w:bottom w:val="none" w:sz="0" w:space="0" w:color="auto"/>
        <w:right w:val="none" w:sz="0" w:space="0" w:color="auto"/>
      </w:divBdr>
    </w:div>
    <w:div w:id="1902010895">
      <w:bodyDiv w:val="1"/>
      <w:marLeft w:val="0"/>
      <w:marRight w:val="0"/>
      <w:marTop w:val="0"/>
      <w:marBottom w:val="0"/>
      <w:divBdr>
        <w:top w:val="none" w:sz="0" w:space="0" w:color="auto"/>
        <w:left w:val="none" w:sz="0" w:space="0" w:color="auto"/>
        <w:bottom w:val="none" w:sz="0" w:space="0" w:color="auto"/>
        <w:right w:val="none" w:sz="0" w:space="0" w:color="auto"/>
      </w:divBdr>
    </w:div>
    <w:div w:id="199468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8AB6F-CDDD-461F-9C02-AAFD2C58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67</Pages>
  <Words>14842</Words>
  <Characters>84606</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99250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Nguyen Manh Hoang</cp:lastModifiedBy>
  <cp:revision>6</cp:revision>
  <cp:lastPrinted>2023-01-06T08:16:00Z</cp:lastPrinted>
  <dcterms:created xsi:type="dcterms:W3CDTF">2023-01-12T08:32:00Z</dcterms:created>
  <dcterms:modified xsi:type="dcterms:W3CDTF">2023-02-01T08:59:00Z</dcterms:modified>
</cp:coreProperties>
</file>